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(6</w:t>
      </w:r>
      <w:r>
        <w:t xml:space="preserve"> </w:t>
      </w:r>
      <w:r>
        <w:t xml:space="preserve">этап).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данного этапа индивидуального проекта мы должны сделать наш двуязычным. А также добавить посты по прошедшей неделе и на тему по выбору.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4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Начинаю редактирование файла projects.md (рис. 1)</w:t>
      </w:r>
    </w:p>
    <w:p>
      <w:pPr>
        <w:pStyle w:val="CaptionedFigure"/>
      </w:pPr>
      <w:bookmarkStart w:id="23" w:name="fig:001"/>
      <w:r>
        <w:drawing>
          <wp:inline>
            <wp:extent cx="5334000" cy="5919632"/>
            <wp:effectExtent b="0" l="0" r="0" t="0"/>
            <wp:docPr descr="Рис. 1: Вношу изменения в файл md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Вношу изменения в файл md</w:t>
      </w:r>
    </w:p>
    <w:p>
      <w:pPr>
        <w:pStyle w:val="BodyText"/>
      </w:pPr>
      <w:r>
        <w:t xml:space="preserve">Создаем папки, чтобы в последущем продолжить редактирование уже конкретных файлов для записи персональных проектов (рис. 2)</w:t>
      </w:r>
    </w:p>
    <w:p>
      <w:pPr>
        <w:pStyle w:val="CaptionedFigure"/>
      </w:pPr>
      <w:bookmarkStart w:id="25" w:name="fig:002"/>
      <w:r>
        <w:drawing>
          <wp:inline>
            <wp:extent cx="5334000" cy="2221626"/>
            <wp:effectExtent b="0" l="0" r="0" t="0"/>
            <wp:docPr descr="Рис. 2: Наши папк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Наши папки</w:t>
      </w:r>
    </w:p>
    <w:p>
      <w:pPr>
        <w:pStyle w:val="BodyText"/>
      </w:pPr>
      <w:r>
        <w:t xml:space="preserve">Редактируем наши md файлы на тему, которую нам нужно(добавляя при этом конкретные теги).(рис. 3)(рис. 4)(рис. 5)</w:t>
      </w:r>
    </w:p>
    <w:p>
      <w:pPr>
        <w:pStyle w:val="CaptionedFigure"/>
      </w:pPr>
      <w:bookmarkStart w:id="27" w:name="fig:003"/>
      <w:r>
        <w:drawing>
          <wp:inline>
            <wp:extent cx="5334000" cy="4865963"/>
            <wp:effectExtent b="0" l="0" r="0" t="0"/>
            <wp:docPr descr="Рис. 3: Информатик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Информатика</w:t>
      </w:r>
    </w:p>
    <w:p>
      <w:pPr>
        <w:pStyle w:val="CaptionedFigure"/>
      </w:pPr>
      <w:bookmarkStart w:id="29" w:name="fig:004"/>
      <w:r>
        <w:drawing>
          <wp:inline>
            <wp:extent cx="5334000" cy="5514680"/>
            <wp:effectExtent b="0" l="0" r="0" t="0"/>
            <wp:docPr descr="Рис. 4: Биология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Биология</w:t>
      </w:r>
    </w:p>
    <w:p>
      <w:pPr>
        <w:pStyle w:val="CaptionedFigure"/>
      </w:pPr>
      <w:bookmarkStart w:id="31" w:name="fig:005"/>
      <w:r>
        <w:drawing>
          <wp:inline>
            <wp:extent cx="5334000" cy="5358245"/>
            <wp:effectExtent b="0" l="0" r="0" t="0"/>
            <wp:docPr descr="Рис. 5: Операционные системы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Операционные системы</w:t>
      </w:r>
    </w:p>
    <w:p>
      <w:pPr>
        <w:pStyle w:val="BodyText"/>
      </w:pPr>
      <w:r>
        <w:t xml:space="preserve">Перехожу по ссылке, сгенерированной с помощью команды ~/bin/hugo server, здесь с нашим сайтом будут происходить все первоначальные изменения (после каждого вызова команды ~/bin/hugo server). Посмотрим, что изменилось (рис. 6)</w:t>
      </w:r>
    </w:p>
    <w:p>
      <w:pPr>
        <w:pStyle w:val="CaptionedFigure"/>
      </w:pPr>
      <w:bookmarkStart w:id="33" w:name="fig:006"/>
      <w:r>
        <w:drawing>
          <wp:inline>
            <wp:extent cx="5334000" cy="2115206"/>
            <wp:effectExtent b="0" l="0" r="0" t="0"/>
            <wp:docPr descr="Рис. 6: Изменения на сайт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Изменения на сайте</w:t>
      </w:r>
    </w:p>
    <w:p>
      <w:pPr>
        <w:pStyle w:val="BodyText"/>
      </w:pPr>
      <w:r>
        <w:t xml:space="preserve">В терминале с помощью команды hugo создаю новый текстовый документ</w:t>
      </w:r>
      <w:r>
        <w:t xml:space="preserve"> </w:t>
      </w:r>
      <w:r>
        <w:t xml:space="preserve">post7.md в папке post и начинаю его редактирование(рис. 7)</w:t>
      </w:r>
    </w:p>
    <w:p>
      <w:pPr>
        <w:pStyle w:val="CaptionedFigure"/>
      </w:pPr>
      <w:bookmarkStart w:id="35" w:name="fig:007"/>
      <w:r>
        <w:drawing>
          <wp:inline>
            <wp:extent cx="5334000" cy="4849836"/>
            <wp:effectExtent b="0" l="0" r="0" t="0"/>
            <wp:docPr descr="Рис. 7: Пост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 о прошедшей неделе</w:t>
      </w:r>
    </w:p>
    <w:p>
      <w:pPr>
        <w:pStyle w:val="BodyText"/>
      </w:pPr>
      <w:r>
        <w:t xml:space="preserve">В терминале с помощью команды hugo создаю новый текстовый документ</w:t>
      </w:r>
      <w:r>
        <w:t xml:space="preserve"> </w:t>
      </w:r>
      <w:r>
        <w:t xml:space="preserve">post8.md в папке post и начинаю его редактирование(рис. 8)</w:t>
      </w:r>
    </w:p>
    <w:p>
      <w:pPr>
        <w:pStyle w:val="CaptionedFigure"/>
      </w:pPr>
      <w:bookmarkStart w:id="37" w:name="fig:008"/>
      <w:r>
        <w:drawing>
          <wp:inline>
            <wp:extent cx="5334000" cy="5146412"/>
            <wp:effectExtent b="0" l="0" r="0" t="0"/>
            <wp:docPr descr="Рис. 8: Пост про языки научного программирования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Пост про языки научного программирования</w:t>
      </w:r>
    </w:p>
    <w:p>
      <w:pPr>
        <w:pStyle w:val="BodyText"/>
      </w:pPr>
      <w:r>
        <w:t xml:space="preserve">Перехожу по ссылке, сгенерированной с помощью команды ~/bin/hugo server, здесь с нашим сайтом будут происходить все первоначальные изменения (после каждого вызова команды ~/bin/hugo server). Посмотрим, что изменилось (рис. 9)(рис. 10)</w:t>
      </w:r>
    </w:p>
    <w:p>
      <w:pPr>
        <w:pStyle w:val="CaptionedFigure"/>
      </w:pPr>
      <w:bookmarkStart w:id="39" w:name="fig:009"/>
      <w:r>
        <w:drawing>
          <wp:inline>
            <wp:extent cx="5334000" cy="4309872"/>
            <wp:effectExtent b="0" l="0" r="0" t="0"/>
            <wp:docPr descr="Рис. 9: Пост про работу с библиографией на двух языках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Пост про работу с библиографией на двух языках</w:t>
      </w:r>
    </w:p>
    <w:p>
      <w:pPr>
        <w:pStyle w:val="CaptionedFigure"/>
      </w:pPr>
      <w:bookmarkStart w:id="41" w:name="fig:0010"/>
      <w:r>
        <w:drawing>
          <wp:inline>
            <wp:extent cx="5334000" cy="2262024"/>
            <wp:effectExtent b="0" l="0" r="0" t="0"/>
            <wp:docPr descr="Рис. 10: Пост о прошедшей неделе на нашем сайте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Пост о прошедшей неделе на нашем сайте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индивидуального проекта я научилась делать сайт двуязычным. А также добавила посты по прошедшей неделе и на тему по выбору.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индивидуального проекта (6 этап).</dc:title>
  <dc:creator>Волчок Кристина Александровна</dc:creator>
  <dc:language>ru-RU</dc:language>
  <cp:keywords/>
  <dcterms:created xsi:type="dcterms:W3CDTF">2022-06-03T13:28:35Z</dcterms:created>
  <dcterms:modified xsi:type="dcterms:W3CDTF">2022-06-03T13:28:35Z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