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right"/>
        <w:spacing w:after="240" w:before="240" w:line="24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rtl w:val="off"/>
        </w:rPr>
        <w:t>8주차(12.11.금) 소켓 통신</w:t>
      </w:r>
    </w:p>
    <w:p>
      <w:pPr>
        <w:jc w:val="right"/>
        <w:spacing w:after="240" w:before="240" w:line="24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rtl w:val="off"/>
        </w:rPr>
        <w:t>학번 : 2018114143</w:t>
      </w:r>
    </w:p>
    <w:p>
      <w:pPr>
        <w:jc w:val="right"/>
        <w:spacing w:after="240" w:before="240" w:line="240" w:lineRule="auto"/>
        <w:rPr>
          <w:sz w:val="80"/>
          <w:szCs w:val="80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rtl w:val="off"/>
        </w:rPr>
        <w:t>이름 : 권명섭</w:t>
      </w:r>
    </w:p>
    <w:p>
      <w:pPr>
        <w:jc w:val="right"/>
        <w:spacing w:after="240" w:before="240" w:line="240" w:lineRule="auto"/>
        <w:rPr/>
      </w:pPr>
      <w:r>
        <w:rPr>
          <w:rtl w:val="off"/>
        </w:rPr>
        <w:t xml:space="preserve"> </w:t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 xml:space="preserve">1번은 기본 예제와 그에 대한 설명들이고, 2번은 그 기본 예제를 활용해서 만든 새로운 프로그램(틱택토 게임)입니다. </w:t>
      </w:r>
    </w:p>
    <w:p>
      <w:pPr>
        <w:spacing w:line="240"/>
        <w:rPr>
          <w:b/>
          <w:sz w:val="30"/>
          <w:szCs w:val="30"/>
        </w:rPr>
      </w:pPr>
    </w:p>
    <w:p>
      <w:pPr>
        <w:spacing w:line="240"/>
        <w:rPr>
          <w:b/>
          <w:sz w:val="50"/>
          <w:szCs w:val="5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  <w:rtl w:val="off"/>
        </w:rPr>
        <w:t>1.기본 예제</w:t>
      </w:r>
    </w:p>
    <w:p>
      <w:pPr>
        <w:spacing w:after="240" w:before="240" w:line="240" w:lineRule="auto"/>
        <w:rPr>
          <w:b/>
          <w:sz w:val="12"/>
          <w:szCs w:val="1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  <w:rtl w:val="off"/>
        </w:rPr>
        <w:t>1-1 전체 코드</w:t>
      </w:r>
    </w:p>
    <w:p>
      <w:pPr>
        <w:widowControl w:val="off"/>
        <w:spacing w:line="240" w:lineRule="auto"/>
        <w:rPr>
          <w:sz w:val="50"/>
          <w:szCs w:val="50"/>
        </w:rPr>
      </w:pPr>
      <w:r>
        <w:rPr>
          <w:sz w:val="50"/>
          <w:szCs w:val="50"/>
        </w:rPr>
        <w:drawing>
          <wp:inline distT="180" distB="180" distL="180" distR="180">
            <wp:extent cx="6847343" cy="3997240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7343" cy="399724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off"/>
        <w:spacing w:line="240" w:lineRule="auto"/>
        <w:rPr>
          <w:sz w:val="50"/>
          <w:szCs w:val="50"/>
        </w:rPr>
      </w:pPr>
      <w:r>
        <w:rPr>
          <w:sz w:val="50"/>
          <w:szCs w:val="50"/>
          <w:rtl w:val="off"/>
        </w:rPr>
        <w:t>client.c                        server.c</w:t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교수님의 ppt에 있는 프로그램 그대로입니다.</w:t>
      </w:r>
    </w:p>
    <w:p>
      <w:pPr>
        <w:spacing w:line="240"/>
        <w:rPr>
          <w:sz w:val="18"/>
          <w:szCs w:val="18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1-2 결과 화면 및 설명</w:t>
      </w:r>
    </w:p>
    <w:p>
      <w:pPr>
        <w:spacing w:line="240"/>
        <w:rPr>
          <w:sz w:val="28"/>
          <w:szCs w:val="28"/>
        </w:rPr>
      </w:pPr>
      <w:r>
        <w:rPr>
          <w:sz w:val="28"/>
          <w:szCs w:val="28"/>
        </w:rPr>
        <w:drawing>
          <wp:inline distT="180" distB="180" distL="180" distR="180">
            <wp:extent cx="3665287" cy="1108898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287" cy="1108898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보기와 같이 프로그램간의 통신이 되는 모습을 볼 수 있으며, 여러 개의 client를 실행해도 정상적으로 되는 것을 알 수 있습니다.</w:t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1-3 통신 전 설정</w:t>
      </w:r>
    </w:p>
    <w:tbl>
      <w:tblPr>
        <w:tblStyle w:val="Table1"/>
        <w:tblpPr w:leftFromText="180" w:topFromText="180" w:rightFromText="180" w:bottomFromText="180" w:vertAnchor="text" w:horzAnchor="text" w:tblpX="-25" w:tblpY="11"/>
        <w:tblW w:w="10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jc w:val="left"/>
        <w:tblLayout w:type="fixed"/>
      </w:tblPr>
      <w:tblGrid>
        <w:gridCol w:w="10485"/>
      </w:tblGrid>
      <w:tr>
        <w:trPr>
          <w:cantSplit/>
        </w:trPr>
        <w:tc>
          <w:tcPr/>
          <w:p>
            <w:pPr>
              <w:jc w:val="center"/>
              <w:spacing w:lin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180" distB="180" distL="180" distR="180">
                  <wp:extent cx="5172075" cy="1340824"/>
                  <wp:effectExtent l="0" t="0" r="0" b="0"/>
                  <wp:docPr id="1027" name="shape102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86" b="40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40824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</w:tcPr>
          <w:p>
            <w:pPr>
              <w:widowControl w:val="off"/>
              <w:jc w:val="center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  <w:rtl w:val="off"/>
              </w:rPr>
              <w:t>server.c</w:t>
            </w:r>
          </w:p>
        </w:tc>
      </w:tr>
      <w:tr>
        <w:trPr>
          <w:cantSplit/>
        </w:trPr>
        <w:tc>
          <w:tcPr/>
          <w:p>
            <w:pPr>
              <w:jc w:val="center"/>
              <w:spacing w:line="24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4452123" cy="2253887"/>
                  <wp:effectExtent l="0" t="0" r="0" b="0"/>
                  <wp:docPr id="1028" name="shape102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007" b="19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123" cy="2253887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</w:tcPr>
          <w:p>
            <w:pPr>
              <w:widowControl w:val="off"/>
              <w:jc w:val="center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  <w:rtl w:val="off"/>
              </w:rPr>
              <w:t>client.c</w:t>
            </w:r>
          </w:p>
        </w:tc>
      </w:tr>
    </w:tbl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사진에서 보듯이 통신을 위해 소켓 번호를 서버와 클라이언트가 같은 9734를 설정했습니다. 이 소켓 번호가 일치해야 통신이 가능합니다.</w:t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client.c에서 result가 -1인 경우를 처리해서 연결이 제대로 되지 않았을때의 예외처리를 하고 있습니다.</w:t>
      </w:r>
      <w:r>
        <w:br w:type="page"/>
      </w:r>
    </w:p>
    <w:p>
      <w:pPr>
        <w:spacing w:line="240"/>
        <w:rPr>
          <w:b/>
          <w:sz w:val="30"/>
          <w:szCs w:val="30"/>
        </w:rPr>
      </w:pPr>
      <w:r>
        <w:rPr>
          <w:b/>
          <w:sz w:val="30"/>
          <w:szCs w:val="30"/>
          <w:rtl w:val="off"/>
        </w:rPr>
        <w:t>1-4</w:t>
      </w: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 xml:space="preserve"> 최대 client 설정</w:t>
      </w:r>
    </w:p>
    <w:p>
      <w:pPr>
        <w:spacing w:line="240"/>
        <w:rPr>
          <w:sz w:val="28"/>
          <w:szCs w:val="28"/>
        </w:rPr>
      </w:pPr>
    </w:p>
    <w:tbl>
      <w:tblPr>
        <w:tblStyle w:val="Table1"/>
        <w:tblW w:w="104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jc w:val="left"/>
        <w:tblLayout w:type="fixed"/>
      </w:tblPr>
      <w:tblGrid>
        <w:gridCol w:w="10493"/>
      </w:tblGrid>
      <w:tr>
        <w:trPr>
          <w:cantSplit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lin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180" distB="180" distL="180" distR="180">
                  <wp:extent cx="5169574" cy="772771"/>
                  <wp:effectExtent l="0" t="0" r="0" b="0"/>
                  <wp:docPr id="1029" name="shape102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983" r="64165" b="35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74" cy="772771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  <w:rtl w:val="off"/>
              </w:rPr>
              <w:t>server.c</w:t>
            </w:r>
          </w:p>
        </w:tc>
      </w:tr>
      <w:tr>
        <w:trPr>
          <w:cantSplit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6524625" cy="2565400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2565400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b/>
                <w:sz w:val="30"/>
                <w:szCs w:val="30"/>
                <w:rtl w:val="off"/>
              </w:rPr>
              <w:t>client를 5개 보다 많이 실행 시킨 결과 화면</w:t>
            </w:r>
          </w:p>
        </w:tc>
      </w:tr>
    </w:tbl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server.c의 listen에서 2번째 인자가 최대로 가능한 client의 수 입니다. 따라서, 이 보다 많은 client를 실행시키면 제대로 실행이 안되는 것을 확인할 수 있습니다.</w:t>
      </w:r>
      <w:r>
        <w:br w:type="page"/>
      </w:r>
    </w:p>
    <w:p>
      <w:pPr>
        <w:spacing w:line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1-5 데이터 전송</w:t>
      </w:r>
    </w:p>
    <w:p>
      <w:pPr>
        <w:spacing w:line="240"/>
        <w:rPr>
          <w:sz w:val="28"/>
          <w:szCs w:val="28"/>
        </w:rPr>
      </w:pPr>
    </w:p>
    <w:tbl>
      <w:tblPr>
        <w:tblStyle w:val="Table1"/>
        <w:tblpPr w:leftFromText="180" w:topFromText="180" w:rightFromText="180" w:bottomFromText="180" w:vertAnchor="text" w:horzAnchor="text"/>
        <w:tblW w:w="10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jc w:val="left"/>
        <w:tblLayout w:type="fixed"/>
      </w:tblPr>
      <w:tblGrid>
        <w:gridCol w:w="10485"/>
      </w:tblGrid>
      <w:tr>
        <w:trPr>
          <w:cantSplit/>
        </w:trPr>
        <w:tc>
          <w:tcPr/>
          <w:p>
            <w:pPr>
              <w:jc w:val="center"/>
              <w:spacing w:lin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180" distB="180" distL="180" distR="180">
                  <wp:extent cx="5172075" cy="1470366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470366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</w:tcPr>
          <w:p>
            <w:pPr>
              <w:widowControl w:val="off"/>
              <w:jc w:val="center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  <w:rtl w:val="off"/>
              </w:rPr>
              <w:t>server.c</w:t>
            </w:r>
          </w:p>
        </w:tc>
      </w:tr>
      <w:tr>
        <w:trPr>
          <w:cantSplit/>
        </w:trPr>
        <w:tc>
          <w:tcPr/>
          <w:p>
            <w:pPr>
              <w:jc w:val="center"/>
              <w:spacing w:line="24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5377565" cy="1157198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565" cy="1157198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</w:tcPr>
          <w:p>
            <w:pPr>
              <w:widowControl w:val="off"/>
              <w:jc w:val="center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  <w:rtl w:val="off"/>
              </w:rPr>
              <w:t>client.c</w:t>
            </w:r>
          </w:p>
        </w:tc>
      </w:tr>
    </w:tbl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서버와 클라이언트 모두 write로 데이터를 전송하고, read로 데이터를 읽는 것을 확인할 수 있습니다.</w:t>
      </w:r>
    </w:p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  <w:r>
        <w:br w:type="page"/>
      </w:r>
    </w:p>
    <w:p>
      <w:pPr>
        <w:spacing w:line="240"/>
        <w:rPr>
          <w:b/>
          <w:sz w:val="50"/>
          <w:szCs w:val="5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  <w:rtl w:val="off"/>
        </w:rPr>
        <w:t>2. 틱택토</w:t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틱택토는 3*3칸에서 하는 3목으로 연속되게 3개의 블럭을 자신의 표시로 채우면 이기는 게임입니다. 가능하면 서버쪽에서 연산을 해서 client에서는 결과를 받기만 하도록 만들었습니다.</w:t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사진에 직접 설명을 적는 것이 직관적일 것이라 생각해서 그렇게 했습니다.</w:t>
      </w:r>
    </w:p>
    <w:p>
      <w:pPr>
        <w:spacing w:after="240" w:before="240" w:line="240" w:lineRule="auto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2-1 전체 코드 및 설명</w:t>
      </w:r>
    </w:p>
    <w:p>
      <w:pPr>
        <w:spacing w:after="240" w:before="240" w:line="240" w:lineRule="auto"/>
        <w:rPr>
          <w:lang/>
          <w:b/>
          <w:sz w:val="30"/>
          <w:szCs w:val="30"/>
          <w:rtl w:val="off"/>
        </w:rPr>
      </w:pPr>
      <w:r>
        <w:rPr>
          <w:b/>
          <w:sz w:val="30"/>
          <w:szCs w:val="30"/>
          <w:rtl w:val="off"/>
        </w:rPr>
        <w:t>server.c</w:t>
      </w:r>
    </w:p>
    <w:p>
      <w:pPr>
        <w:spacing w:after="240" w:before="240"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drawing>
          <wp:inline distT="180" distB="180" distL="180" distR="180">
            <wp:extent cx="4913795" cy="5960641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795" cy="5960641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after="240" w:before="240"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drawing>
          <wp:inline distT="180" distB="180" distL="180" distR="180">
            <wp:extent cx="6589463" cy="6102214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9463" cy="6102214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before="240"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drawing>
          <wp:inline distT="180" distB="180" distL="180" distR="180">
            <wp:extent cx="6275138" cy="8640634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138" cy="8640634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before="240"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drawing>
          <wp:inline distT="180" distB="180" distL="180" distR="180">
            <wp:extent cx="3919455" cy="5995988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455" cy="5995988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before="240"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drawing>
          <wp:inline distT="180" distB="180" distL="180" distR="180">
            <wp:extent cx="6660074" cy="2171700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74" cy="21717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/>
        <w:rPr>
          <w:lang/>
          <w:b/>
          <w:sz w:val="30"/>
          <w:szCs w:val="30"/>
          <w:rtl w:val="off"/>
        </w:rPr>
      </w:pPr>
    </w:p>
    <w:p>
      <w:pPr>
        <w:spacing w:line="240"/>
        <w:rPr>
          <w:b/>
          <w:sz w:val="40"/>
          <w:szCs w:val="40"/>
        </w:rPr>
      </w:pPr>
      <w:r>
        <w:rPr>
          <w:b/>
          <w:sz w:val="30"/>
          <w:szCs w:val="30"/>
          <w:rtl w:val="off"/>
        </w:rPr>
        <w:t>client.c</w:t>
      </w:r>
    </w:p>
    <w:p>
      <w:pPr>
        <w:spacing w:line="240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180" distB="180" distL="180" distR="180">
            <wp:extent cx="6227513" cy="8270295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7513" cy="827029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line="240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180" distB="180" distL="180" distR="180">
            <wp:extent cx="4314825" cy="7000875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0087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line="240"/>
        <w:rPr>
          <w:b/>
          <w:sz w:val="40"/>
          <w:szCs w:val="40"/>
        </w:rPr>
      </w:pPr>
      <w:r>
        <w:rPr>
          <w:b/>
          <w:sz w:val="40"/>
          <w:szCs w:val="40"/>
        </w:rPr>
        <w:drawing>
          <wp:inline distT="180" distB="180" distL="180" distR="180">
            <wp:extent cx="4248150" cy="5695950"/>
            <wp:effectExtent l="0" t="0" r="0" b="0"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69595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/>
        <w:rPr>
          <w:b/>
          <w:sz w:val="40"/>
          <w:szCs w:val="40"/>
        </w:rPr>
      </w:pPr>
      <w:r>
        <w:br w:type="page"/>
      </w:r>
    </w:p>
    <w:p>
      <w:pPr>
        <w:spacing w:line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2-2 결과 화면 및 설명</w:t>
      </w:r>
    </w:p>
    <w:tbl>
      <w:tblPr>
        <w:tblStyle w:val="Table1"/>
        <w:tblW w:w="104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jc w:val="left"/>
        <w:tblLayout w:type="fixed"/>
      </w:tblPr>
      <w:tblGrid>
        <w:gridCol w:w="5246"/>
        <w:gridCol w:w="5246"/>
      </w:tblGrid>
      <w:tr>
        <w:trPr>
          <w:cantSplit/>
        </w:trPr>
        <w:tc>
          <w:tcPr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top"/>
          </w:tcPr>
          <w:p>
            <w:pPr>
              <w:jc w:val="center"/>
              <w:spacing w:after="240" w:before="240"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drawing>
                <wp:inline distT="180" distB="180" distL="180" distR="180">
                  <wp:extent cx="1494268" cy="2456678"/>
                  <wp:effectExtent l="0" t="0" r="0" b="0"/>
                  <wp:docPr id="1041" name="shape104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268" cy="2456678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40"/>
                <w:szCs w:val="40"/>
              </w:rPr>
              <w:drawing>
                <wp:inline distT="180" distB="180" distL="180" distR="180">
                  <wp:extent cx="1725927" cy="3955250"/>
                  <wp:effectExtent l="0" t="0" r="0" b="0"/>
                  <wp:docPr id="1042" name="shape104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27" cy="3955250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spacing w:after="240" w:before="240"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drawing>
                <wp:inline distT="180" distB="180" distL="180" distR="180">
                  <wp:extent cx="1736475" cy="3365381"/>
                  <wp:effectExtent l="0" t="0" r="0" b="0"/>
                  <wp:docPr id="1043" name="shape104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75" cy="3365381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40"/>
                <w:szCs w:val="40"/>
              </w:rPr>
              <w:drawing>
                <wp:inline distT="180" distB="180" distL="180" distR="180">
                  <wp:extent cx="1625890" cy="2854341"/>
                  <wp:effectExtent l="0" t="0" r="0" b="0"/>
                  <wp:docPr id="1044" name="shape1044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890" cy="2854341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off"/>
              <w:jc w:val="center"/>
              <w:spacing w:line="240" w:lineRule="auto"/>
              <w:rPr>
                <w:b/>
                <w:sz w:val="42"/>
                <w:szCs w:val="42"/>
              </w:rPr>
            </w:pPr>
            <w:r>
              <w:rPr>
                <w:b/>
                <w:sz w:val="30"/>
                <w:szCs w:val="30"/>
                <w:rtl w:val="off"/>
              </w:rPr>
              <w:t>server.c</w:t>
            </w:r>
          </w:p>
        </w:tc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off"/>
              <w:jc w:val="center"/>
              <w:spacing w:line="240" w:lineRule="auto"/>
              <w:rPr>
                <w:b/>
                <w:sz w:val="42"/>
                <w:szCs w:val="42"/>
              </w:rPr>
            </w:pPr>
            <w:r>
              <w:rPr>
                <w:b/>
                <w:sz w:val="30"/>
                <w:szCs w:val="30"/>
                <w:rtl w:val="off"/>
              </w:rPr>
              <w:t>client.c</w:t>
            </w:r>
          </w:p>
        </w:tc>
      </w:tr>
    </w:tbl>
    <w:p>
      <w:pPr>
        <w:spacing w:line="240"/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틱택토는 번갈아가며 하는 게임이므로 상대 차례 때는 기다리고, 자신의 차례때는 숫자 입력을 받습니다. 키보드 오른쪽 자판의 순서와 같이 아래 왼쪽의 칸부터 123…순입니다. 서버가 O 클라이언트가 X입니다.</w:t>
      </w:r>
    </w:p>
    <w:p>
      <w:pPr>
        <w:spacing w:line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2-3 게임 결과 출력</w:t>
      </w:r>
    </w:p>
    <w:p>
      <w:pPr>
        <w:spacing w:line="240"/>
        <w:rPr>
          <w:b/>
          <w:sz w:val="30"/>
          <w:szCs w:val="30"/>
        </w:rPr>
      </w:pPr>
    </w:p>
    <w:tbl>
      <w:tblPr>
        <w:tblStyle w:val="Table1"/>
        <w:tblW w:w="104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jc w:val="left"/>
        <w:tblLayout w:type="fixed"/>
      </w:tblPr>
      <w:tblGrid>
        <w:gridCol w:w="3497"/>
        <w:gridCol w:w="3497"/>
        <w:gridCol w:w="3497"/>
      </w:tblGrid>
      <w:tr>
        <w:trPr>
          <w:cantSplit/>
        </w:trPr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b/>
                <w:sz w:val="30"/>
                <w:szCs w:val="30"/>
                <w:rtl w:val="off"/>
              </w:rPr>
              <w:t>서버</w:t>
            </w:r>
          </w:p>
        </w:tc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</w:p>
        </w:tc>
        <w:tc>
          <w:tcPr>
            <w:shd w:val="clear" w:color="auto" w:fill="CCC8F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b/>
                <w:sz w:val="30"/>
                <w:szCs w:val="30"/>
                <w:rtl w:val="off"/>
              </w:rPr>
              <w:t>클라이언트</w:t>
            </w:r>
          </w:p>
        </w:tc>
      </w:tr>
      <w:tr>
        <w:trPr>
          <w:cantSplit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1047750" cy="1447800"/>
                  <wp:effectExtent l="0" t="0" r="0" b="0"/>
                  <wp:docPr id="1045" name="shape104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447800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b/>
                <w:sz w:val="30"/>
                <w:szCs w:val="30"/>
                <w:rtl w:val="off"/>
              </w:rPr>
              <w:t>서버 승리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1143000" cy="1390650"/>
                  <wp:effectExtent l="0" t="0" r="0" b="0"/>
                  <wp:docPr id="1046" name="shape104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390650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1057275" cy="1381125"/>
                  <wp:effectExtent l="0" t="0" r="0" b="0"/>
                  <wp:docPr id="1047" name="shape104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381125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b/>
                <w:sz w:val="30"/>
                <w:szCs w:val="30"/>
                <w:rtl w:val="off"/>
              </w:rPr>
              <w:t>무승부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1095375" cy="1409700"/>
                  <wp:effectExtent l="0" t="0" r="0" b="0"/>
                  <wp:docPr id="1048" name="shape104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409700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1114425" cy="1419225"/>
                  <wp:effectExtent l="0" t="0" r="0" b="0"/>
                  <wp:docPr id="1049" name="shape104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419225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rFonts w:ascii="Arial Unicode MS" w:eastAsia="Arial Unicode MS" w:hAnsi="Arial Unicode MS" w:cs="Arial Unicode MS"/>
                <w:b/>
                <w:sz w:val="30"/>
                <w:szCs w:val="30"/>
                <w:rtl w:val="off"/>
              </w:rPr>
              <w:t>클라이언트 승리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drawing>
                <wp:inline distT="180" distB="180" distL="180" distR="180">
                  <wp:extent cx="1066800" cy="1400175"/>
                  <wp:effectExtent l="0" t="0" r="0" b="0"/>
                  <wp:docPr id="1050" name="shape105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400175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40"/>
        <w:rPr>
          <w:b/>
          <w:sz w:val="30"/>
          <w:szCs w:val="30"/>
        </w:rPr>
      </w:pP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위 화면과 같이 게임의 결과에 따라 이겼는지 졌는지 결과가 출력됩니다.</w:t>
      </w:r>
    </w:p>
    <w:p>
      <w:pPr>
        <w:spacing w:line="240"/>
        <w:rPr>
          <w:sz w:val="28"/>
          <w:szCs w:val="28"/>
        </w:rPr>
      </w:pP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30"/>
          <w:szCs w:val="30"/>
          <w:rtl w:val="off"/>
        </w:rPr>
        <w:t>2-4 입력 예외 처리</w:t>
      </w:r>
    </w:p>
    <w:p>
      <w:pPr>
        <w:spacing w:line="240"/>
        <w:rPr>
          <w:sz w:val="28"/>
          <w:szCs w:val="28"/>
        </w:rPr>
      </w:pPr>
      <w:r>
        <w:rPr>
          <w:sz w:val="28"/>
          <w:szCs w:val="28"/>
        </w:rPr>
        <w:drawing>
          <wp:inline distT="180" distB="180" distL="180" distR="180">
            <wp:extent cx="1803516" cy="1585406"/>
            <wp:effectExtent l="0" t="0" r="0" b="0"/>
            <wp:docPr id="1051" name="shape105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516" cy="1585406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  <w:rtl w:val="off"/>
        </w:rPr>
        <w:t>is_it_correct함수가 있기 때문에 올바르지 않은 입력에 대한 처리가 됩니다.</w:t>
      </w:r>
    </w:p>
    <w:sectPr>
      <w:pgSz w:w="11909" w:h="16834"/>
      <w:pgMar w:top="1440" w:right="566" w:bottom="1440" w:left="850" w:header="720" w:footer="720" w:gutter="0"/>
      <w:cols/>
      <w:docGrid w:linePitch="360"/>
      <w:footerReference w:type="default" r:id="rId28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 Unicode MS">
    <w:panose1 w:val="020B0604020202020204"/>
    <w:charset w:val="00"/>
    <w:notTrueType w:val="false"/>
    <w:sig w:usb0="7FFFFFFF" w:usb1="7FFFFFFF" w:usb2="0000003F" w:usb3="00000001" w:csb0="603F01FF" w:csb1="7FFFFFFF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  <w:rPr/>
    </w:pPr>
    <w:r>
      <w:rPr/>
      <w:fldChar w:fldCharType="begin"/>
    </w:r>
    <w:r>
      <w:rPr/>
      <w:instrText>PAGE</w:instrText>
    </w:r>
    <w:r>
      <w:rPr/>
      <w:fldChar w:fldCharType="separate"/>
    </w:r>
    <w:r>
      <w:rPr/>
      <w:fldChar w:fldCharType="end"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ko"/>
        <w:rFonts w:ascii="Arial" w:eastAsia="Arial" w:hAnsi="Arial" w:cs="Arial"/>
        <w:sz w:val="22"/>
        <w:szCs w:val="22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customStyle="1" w:styleId="Normal">
    <w:name w:val="normal"/>
  </w:style>
  <w:style w:type="table" w:customStyle="1" w:styleId="TableNormal">
    <w:name w:val="Table Normal"/>
  </w:style>
  <w:style w:type="paragraph" w:styleId="Heading1">
    <w:name w:val="heading 1"/>
    <w:basedOn w:val="Normal"/>
    <w:next w:val="Normal"/>
    <w:pPr>
      <w:keepNext/>
      <w:keepLines/>
      <w:pageBreakBefore w:val="off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ageBreakBefore w:val="off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pageBreakBefore w:val="off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ageBreakBefore w:val="off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ageBreakBefore w:val="off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ageBreakBefore w:val="off"/>
      <w:spacing w:after="80" w:before="240" w:lineRule="auto"/>
    </w:pPr>
    <w:rPr>
      <w:i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/>
      <w:keepLines/>
      <w:pageBreakBefore w:val="off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pageBreakBefore w:val="off"/>
      <w:spacing w:after="320" w:before="0" w:lineRule="auto"/>
    </w:pPr>
    <w:rPr>
      <w:rFonts w:ascii="Arial" w:eastAsia="Arial" w:hAnsi="Arial" w:cs="Arial"/>
      <w:i w:val="0"/>
      <w:color w:val="666666"/>
      <w:sz w:val="30"/>
      <w:szCs w:val="30"/>
    </w:rPr>
  </w:style>
  <w:style w:type="table" w:customStyle="1" w:styleId="Table1">
    <w:basedOn w:val="TableNormal"/>
    <w:tblPr>
      <w:tblCellMar>
        <w:top w:w="100" w:type="dxa"/>
        <w:left w:w="100" w:type="dxa"/>
        <w:bottom w:w="100" w:type="dxa"/>
        <w:right w:w="100" w:type="dxa"/>
      </w:tblCellMar>
      <w:tblStyleColBandSize w:val="1"/>
      <w:tblStyleRowBandSize w:val="1"/>
    </w:tbl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8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3.png" /><Relationship Id="rId6" Type="http://schemas.openxmlformats.org/officeDocument/2006/relationships/image" Target="media/image5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9" Type="http://schemas.openxmlformats.org/officeDocument/2006/relationships/image" Target="media/image23.png" /><Relationship Id="rId27" Type="http://schemas.openxmlformats.org/officeDocument/2006/relationships/image" Target="media/image24.png" /><Relationship Id="rId29" Type="http://schemas.openxmlformats.org/officeDocument/2006/relationships/styles" Target="styles.xml" /><Relationship Id="rId30" Type="http://schemas.openxmlformats.org/officeDocument/2006/relationships/settings" Target="settings.xml" /><Relationship Id="rId31" Type="http://schemas.openxmlformats.org/officeDocument/2006/relationships/fontTable" Target="fontTable.xml" /><Relationship Id="rId32" Type="http://schemas.openxmlformats.org/officeDocument/2006/relationships/webSettings" Target="webSettings.xml" /><Relationship Id="rId3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km316</dc:creator>
  <cp:keywords/>
  <dc:description/>
  <cp:lastModifiedBy>km316</cp:lastModifiedBy>
  <cp:revision>1</cp:revision>
  <dcterms:modified xsi:type="dcterms:W3CDTF">2024-01-26T13:31:05Z</dcterms:modified>
  <cp:version>1200.0100.01</cp:version>
</cp:coreProperties>
</file>