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CE38" w14:textId="55067111" w:rsidR="00DE0DAA" w:rsidRPr="00DE0DAA" w:rsidRDefault="00DE0DAA" w:rsidP="00DE0DAA">
      <w:pPr>
        <w:rPr>
          <w:lang w:val="pl-PL"/>
        </w:rPr>
      </w:pPr>
      <w:r>
        <w:rPr>
          <w:lang w:val="pl-PL"/>
        </w:rPr>
        <w:t>Zofia Kapcińska 160227</w:t>
      </w:r>
    </w:p>
    <w:p w14:paraId="25A24E97" w14:textId="458C071C" w:rsidR="00DE0DAA" w:rsidRDefault="00DE0DAA" w:rsidP="00DE0DAA">
      <w:pPr>
        <w:jc w:val="center"/>
        <w:rPr>
          <w:color w:val="215E99" w:themeColor="text2" w:themeTint="BF"/>
          <w:sz w:val="28"/>
          <w:szCs w:val="28"/>
          <w:lang w:val="pl-PL"/>
        </w:rPr>
      </w:pPr>
      <w:r w:rsidRPr="00DE0DAA">
        <w:rPr>
          <w:color w:val="215E99" w:themeColor="text2" w:themeTint="BF"/>
          <w:sz w:val="28"/>
          <w:szCs w:val="28"/>
          <w:lang w:val="pl-PL"/>
        </w:rPr>
        <w:t xml:space="preserve">Sprawozdanie: </w:t>
      </w:r>
      <w:r w:rsidR="006566A0">
        <w:rPr>
          <w:color w:val="215E99" w:themeColor="text2" w:themeTint="BF"/>
          <w:sz w:val="28"/>
          <w:szCs w:val="28"/>
          <w:lang w:val="pl-PL"/>
        </w:rPr>
        <w:t>Steganografia/Osadzanie znaku wodnego</w:t>
      </w:r>
    </w:p>
    <w:p w14:paraId="0AC8D397" w14:textId="38EF692B" w:rsidR="00EF7450" w:rsidRDefault="006566A0" w:rsidP="006566A0">
      <w:pPr>
        <w:pStyle w:val="Akapitzlist"/>
        <w:numPr>
          <w:ilvl w:val="0"/>
          <w:numId w:val="20"/>
        </w:numPr>
        <w:jc w:val="both"/>
        <w:rPr>
          <w:b/>
          <w:bCs/>
          <w:color w:val="000000" w:themeColor="text1"/>
          <w:lang w:val="pl-PL"/>
        </w:rPr>
      </w:pPr>
      <w:r>
        <w:rPr>
          <w:b/>
          <w:bCs/>
          <w:color w:val="000000" w:themeColor="text1"/>
          <w:lang w:val="pl-PL"/>
        </w:rPr>
        <w:t>Pytania do algorytmu najmniej znaczącego bitu.</w:t>
      </w:r>
    </w:p>
    <w:p w14:paraId="1ACC8484" w14:textId="0688B919" w:rsidR="006566A0" w:rsidRPr="006566A0" w:rsidRDefault="006566A0" w:rsidP="006566A0">
      <w:pPr>
        <w:pStyle w:val="Akapitzlist"/>
        <w:numPr>
          <w:ilvl w:val="0"/>
          <w:numId w:val="21"/>
        </w:numPr>
        <w:jc w:val="both"/>
        <w:rPr>
          <w:color w:val="000000" w:themeColor="text1"/>
          <w:lang w:val="pl-PL"/>
        </w:rPr>
      </w:pPr>
      <w:r w:rsidRPr="006566A0">
        <w:rPr>
          <w:color w:val="000000" w:themeColor="text1"/>
        </w:rPr>
        <w:t>Czy taki sposób ukrywania informacji w obrazie jest odporny na ataki i próby zniszczenia osadzonej wiadomości?</w:t>
      </w:r>
    </w:p>
    <w:p w14:paraId="3BEF5C0C" w14:textId="79AE8006" w:rsidR="006566A0" w:rsidRDefault="006566A0" w:rsidP="006566A0">
      <w:pPr>
        <w:pStyle w:val="Akapitzlist"/>
        <w:ind w:left="1080"/>
        <w:jc w:val="both"/>
        <w:rPr>
          <w:color w:val="000000" w:themeColor="text1"/>
          <w:lang w:val="pl-PL"/>
        </w:rPr>
      </w:pPr>
      <w:r w:rsidRPr="006566A0">
        <w:rPr>
          <w:color w:val="000000" w:themeColor="text1"/>
          <w:lang w:val="pl-PL"/>
        </w:rPr>
        <w:t>Zdecydowanie nie. Algorytm LSB jest metodą o bardzo niskiej odporności. Ponieważ modyfikuje on najmniej znaczące bity słowa opisującego piksel, ingeruje w dane, które mają najmniejszy wpływ na to, co widzi ludzkie oko. Z tego samego powodu modyfikacja lub usunięcie tych danych w trakcie standardowej obróbki graficznej następuje najszybciej i najłatwiej.</w:t>
      </w:r>
    </w:p>
    <w:p w14:paraId="5AC0B286" w14:textId="77777777" w:rsidR="006566A0" w:rsidRDefault="006566A0" w:rsidP="006566A0">
      <w:pPr>
        <w:pStyle w:val="Akapitzlist"/>
        <w:ind w:left="1080"/>
        <w:jc w:val="both"/>
        <w:rPr>
          <w:color w:val="000000" w:themeColor="text1"/>
          <w:lang w:val="pl-PL"/>
        </w:rPr>
      </w:pPr>
    </w:p>
    <w:p w14:paraId="2E5CFE41" w14:textId="13FB88CC" w:rsidR="006566A0" w:rsidRPr="006566A0" w:rsidRDefault="006566A0" w:rsidP="006566A0">
      <w:pPr>
        <w:pStyle w:val="Akapitzlist"/>
        <w:numPr>
          <w:ilvl w:val="0"/>
          <w:numId w:val="21"/>
        </w:numPr>
        <w:jc w:val="both"/>
        <w:rPr>
          <w:color w:val="000000" w:themeColor="text1"/>
          <w:lang w:val="pl-PL"/>
        </w:rPr>
      </w:pPr>
      <w:r w:rsidRPr="006566A0">
        <w:rPr>
          <w:color w:val="000000" w:themeColor="text1"/>
        </w:rPr>
        <w:t>Zaproponuj ataki na osadzoną wiadomość.</w:t>
      </w:r>
    </w:p>
    <w:p w14:paraId="5DE8CCED" w14:textId="652558A0" w:rsidR="006566A0" w:rsidRDefault="006566A0" w:rsidP="006566A0">
      <w:pPr>
        <w:pStyle w:val="Akapitzlist"/>
        <w:numPr>
          <w:ilvl w:val="0"/>
          <w:numId w:val="22"/>
        </w:numPr>
        <w:jc w:val="both"/>
        <w:rPr>
          <w:color w:val="000000" w:themeColor="text1"/>
          <w:lang w:val="pl-PL"/>
        </w:rPr>
      </w:pPr>
      <w:r>
        <w:rPr>
          <w:color w:val="000000" w:themeColor="text1"/>
          <w:lang w:val="pl-PL"/>
        </w:rPr>
        <w:t>Kompresja stratna – usuwa najmniej znaczące dane, aby zmniejszyć wagę pliku, co niszczy ukrytą wiadomość</w:t>
      </w:r>
    </w:p>
    <w:p w14:paraId="17AC60AD" w14:textId="270C8BD3" w:rsidR="006566A0" w:rsidRDefault="006566A0" w:rsidP="006566A0">
      <w:pPr>
        <w:pStyle w:val="Akapitzlist"/>
        <w:numPr>
          <w:ilvl w:val="0"/>
          <w:numId w:val="22"/>
        </w:numPr>
        <w:jc w:val="both"/>
        <w:rPr>
          <w:color w:val="000000" w:themeColor="text1"/>
          <w:lang w:val="pl-PL"/>
        </w:rPr>
      </w:pPr>
      <w:r>
        <w:rPr>
          <w:color w:val="000000" w:themeColor="text1"/>
          <w:lang w:val="pl-PL"/>
        </w:rPr>
        <w:t>Skalowanie/obrót obrazu – zmiana rozdzielczości zmusza programy graficzne do wyliczenia nowych wartości pikseli, co zamazuje wiadomość</w:t>
      </w:r>
    </w:p>
    <w:p w14:paraId="56BB8F20" w14:textId="4AAD28B0" w:rsidR="006566A0" w:rsidRDefault="006566A0" w:rsidP="006566A0">
      <w:pPr>
        <w:pStyle w:val="Akapitzlist"/>
        <w:numPr>
          <w:ilvl w:val="0"/>
          <w:numId w:val="22"/>
        </w:numPr>
        <w:jc w:val="both"/>
        <w:rPr>
          <w:color w:val="000000" w:themeColor="text1"/>
          <w:lang w:val="pl-PL"/>
        </w:rPr>
      </w:pPr>
      <w:r>
        <w:rPr>
          <w:color w:val="000000" w:themeColor="text1"/>
          <w:lang w:val="pl-PL"/>
        </w:rPr>
        <w:t>Filtrowanie/Korekta kolorów</w:t>
      </w:r>
    </w:p>
    <w:p w14:paraId="21E27A0B" w14:textId="77777777" w:rsidR="006566A0" w:rsidRDefault="006566A0" w:rsidP="006566A0">
      <w:pPr>
        <w:pStyle w:val="Akapitzlist"/>
        <w:ind w:left="1800"/>
        <w:jc w:val="both"/>
        <w:rPr>
          <w:color w:val="000000" w:themeColor="text1"/>
          <w:lang w:val="pl-PL"/>
        </w:rPr>
      </w:pPr>
    </w:p>
    <w:p w14:paraId="1CC410CD" w14:textId="634D60EC" w:rsidR="006566A0" w:rsidRPr="006566A0" w:rsidRDefault="006566A0" w:rsidP="006566A0">
      <w:pPr>
        <w:pStyle w:val="Akapitzlist"/>
        <w:numPr>
          <w:ilvl w:val="0"/>
          <w:numId w:val="21"/>
        </w:numPr>
        <w:jc w:val="both"/>
        <w:rPr>
          <w:color w:val="000000" w:themeColor="text1"/>
          <w:lang w:val="pl-PL"/>
        </w:rPr>
      </w:pPr>
      <w:r w:rsidRPr="006566A0">
        <w:rPr>
          <w:color w:val="000000" w:themeColor="text1"/>
        </w:rPr>
        <w:t>Jaki jest rozmiar wiadomości</w:t>
      </w:r>
      <w:r w:rsidR="00E3467F">
        <w:rPr>
          <w:color w:val="000000" w:themeColor="text1"/>
        </w:rPr>
        <w:t>,</w:t>
      </w:r>
      <w:r w:rsidRPr="006566A0">
        <w:rPr>
          <w:color w:val="000000" w:themeColor="text1"/>
        </w:rPr>
        <w:t xml:space="preserve"> którą możemy ukryć w obrazie/pliku graficznym?</w:t>
      </w:r>
    </w:p>
    <w:p w14:paraId="41F14917" w14:textId="446E9FE7" w:rsidR="006566A0" w:rsidRDefault="006566A0" w:rsidP="006566A0">
      <w:pPr>
        <w:pStyle w:val="Akapitzlist"/>
        <w:ind w:left="1080"/>
        <w:jc w:val="both"/>
        <w:rPr>
          <w:color w:val="000000" w:themeColor="text1"/>
          <w:lang w:val="pl-PL"/>
        </w:rPr>
      </w:pPr>
      <w:r w:rsidRPr="006566A0">
        <w:rPr>
          <w:color w:val="000000" w:themeColor="text1"/>
          <w:lang w:val="pl-PL"/>
        </w:rPr>
        <w:t>Rozmiar zależy od rozdzielczości obrazu oraz liczby bitów przeznaczonych do opisu pojedynczego piksela.</w:t>
      </w:r>
      <w:r>
        <w:rPr>
          <w:color w:val="000000" w:themeColor="text1"/>
          <w:lang w:val="pl-PL"/>
        </w:rPr>
        <w:t xml:space="preserve"> </w:t>
      </w:r>
      <w:r w:rsidRPr="006566A0">
        <w:rPr>
          <w:color w:val="000000" w:themeColor="text1"/>
          <w:lang w:val="pl-PL"/>
        </w:rPr>
        <w:t xml:space="preserve">Zgodnie z </w:t>
      </w:r>
      <w:r w:rsidR="00E3467F">
        <w:rPr>
          <w:color w:val="000000" w:themeColor="text1"/>
          <w:lang w:val="pl-PL"/>
        </w:rPr>
        <w:t>przykładem</w:t>
      </w:r>
      <w:r w:rsidRPr="006566A0">
        <w:rPr>
          <w:color w:val="000000" w:themeColor="text1"/>
          <w:lang w:val="pl-PL"/>
        </w:rPr>
        <w:t>, jeśli mamy obraz w 24-bitowym kolorze (RGB) i przeznaczymy po jednym najmniej znaczącym bicie z każdego koloru dla jednego piksela, w jednym pikselu ukryjemy 3 bity informacji.</w:t>
      </w:r>
      <w:r w:rsidR="00E3467F">
        <w:rPr>
          <w:color w:val="000000" w:themeColor="text1"/>
          <w:lang w:val="pl-PL"/>
        </w:rPr>
        <w:t xml:space="preserve"> W takim wypadku maksymalna pojemność w bitach jest równa szerokość obrazu * wysokość obrazu * 3.</w:t>
      </w:r>
    </w:p>
    <w:p w14:paraId="0DEE3A8D" w14:textId="77777777" w:rsidR="00E3467F" w:rsidRDefault="00E3467F" w:rsidP="006566A0">
      <w:pPr>
        <w:pStyle w:val="Akapitzlist"/>
        <w:ind w:left="1080"/>
        <w:jc w:val="both"/>
        <w:rPr>
          <w:color w:val="000000" w:themeColor="text1"/>
          <w:lang w:val="pl-PL"/>
        </w:rPr>
      </w:pPr>
    </w:p>
    <w:p w14:paraId="043DB7AD" w14:textId="66C28D53" w:rsidR="00E3467F" w:rsidRPr="00E3467F" w:rsidRDefault="00E3467F" w:rsidP="00E3467F">
      <w:pPr>
        <w:pStyle w:val="Akapitzlist"/>
        <w:numPr>
          <w:ilvl w:val="0"/>
          <w:numId w:val="20"/>
        </w:numPr>
        <w:jc w:val="both"/>
        <w:rPr>
          <w:b/>
          <w:bCs/>
          <w:color w:val="000000" w:themeColor="text1"/>
          <w:lang w:val="pl-PL"/>
        </w:rPr>
      </w:pPr>
      <w:r>
        <w:rPr>
          <w:b/>
          <w:bCs/>
          <w:color w:val="000000" w:themeColor="text1"/>
          <w:lang w:val="pl-PL"/>
        </w:rPr>
        <w:t xml:space="preserve">Zadanie do algorytmu Patchwork </w:t>
      </w:r>
      <w:r>
        <w:rPr>
          <w:color w:val="000000" w:themeColor="text1"/>
          <w:lang w:val="pl-PL"/>
        </w:rPr>
        <w:t>– Przeanalizuj skuteczność i odporność na ataki tej metody osadzania znaku wodnego.</w:t>
      </w:r>
    </w:p>
    <w:p w14:paraId="60472102" w14:textId="65C12BCC" w:rsidR="00E3467F" w:rsidRPr="003A2E53" w:rsidRDefault="00E3467F" w:rsidP="003A2E53">
      <w:pPr>
        <w:pStyle w:val="Akapitzlist"/>
        <w:jc w:val="both"/>
        <w:rPr>
          <w:color w:val="000000" w:themeColor="text1"/>
          <w:lang w:val="pl-PL"/>
        </w:rPr>
      </w:pPr>
      <w:r w:rsidRPr="00E3467F">
        <w:rPr>
          <w:color w:val="000000" w:themeColor="text1"/>
          <w:lang w:val="pl-PL"/>
        </w:rPr>
        <w:t>Algorytm wykazuje bardzo wysoką odporność na klasyczne ataki zniekształcające, takie jak kompresja stratna</w:t>
      </w:r>
      <w:r>
        <w:rPr>
          <w:color w:val="000000" w:themeColor="text1"/>
          <w:lang w:val="pl-PL"/>
        </w:rPr>
        <w:t>,</w:t>
      </w:r>
      <w:r w:rsidRPr="00E3467F">
        <w:rPr>
          <w:color w:val="000000" w:themeColor="text1"/>
          <w:lang w:val="pl-PL"/>
        </w:rPr>
        <w:t xml:space="preserve"> dodawanie szumów, zmiana jasności/kontrastu</w:t>
      </w:r>
      <w:r>
        <w:rPr>
          <w:color w:val="000000" w:themeColor="text1"/>
          <w:lang w:val="pl-PL"/>
        </w:rPr>
        <w:t xml:space="preserve"> itp</w:t>
      </w:r>
      <w:r w:rsidRPr="00E3467F">
        <w:rPr>
          <w:color w:val="000000" w:themeColor="text1"/>
          <w:lang w:val="pl-PL"/>
        </w:rPr>
        <w:t xml:space="preserve">. Dzieje się tak, ponieważ znak wodny nie jest zlokalizowany w określonych bitach, lecz jest globalnie </w:t>
      </w:r>
      <w:r>
        <w:rPr>
          <w:color w:val="000000" w:themeColor="text1"/>
          <w:lang w:val="pl-PL"/>
        </w:rPr>
        <w:t>rozrzucony</w:t>
      </w:r>
      <w:r w:rsidRPr="00E3467F">
        <w:rPr>
          <w:color w:val="000000" w:themeColor="text1"/>
          <w:lang w:val="pl-PL"/>
        </w:rPr>
        <w:t xml:space="preserve"> po strukturze jasności całego obrazu.</w:t>
      </w:r>
      <w:r>
        <w:rPr>
          <w:color w:val="000000" w:themeColor="text1"/>
          <w:lang w:val="pl-PL"/>
        </w:rPr>
        <w:t xml:space="preserve"> </w:t>
      </w:r>
      <w:r w:rsidRPr="00E3467F">
        <w:rPr>
          <w:color w:val="000000" w:themeColor="text1"/>
          <w:lang w:val="pl-PL"/>
        </w:rPr>
        <w:t>Główn</w:t>
      </w:r>
      <w:r>
        <w:rPr>
          <w:color w:val="000000" w:themeColor="text1"/>
          <w:lang w:val="pl-PL"/>
        </w:rPr>
        <w:t>ym zagrożeniem</w:t>
      </w:r>
      <w:r w:rsidRPr="00E3467F">
        <w:rPr>
          <w:color w:val="000000" w:themeColor="text1"/>
          <w:lang w:val="pl-PL"/>
        </w:rPr>
        <w:t xml:space="preserve"> metody Patchwork są ataki geometryczne. Jeśli obraz zostanie</w:t>
      </w:r>
      <w:r>
        <w:rPr>
          <w:color w:val="000000" w:themeColor="text1"/>
          <w:lang w:val="pl-PL"/>
        </w:rPr>
        <w:t xml:space="preserve"> </w:t>
      </w:r>
      <w:r w:rsidRPr="00E3467F">
        <w:rPr>
          <w:color w:val="000000" w:themeColor="text1"/>
          <w:lang w:val="pl-PL"/>
        </w:rPr>
        <w:t xml:space="preserve">wykadrowany, obrócony lub jego proporcje zostaną zmienione, współrzędne pikseli się zmienią. Wówczas generator liczb </w:t>
      </w:r>
      <w:r w:rsidR="003A2E53" w:rsidRPr="00E3467F">
        <w:rPr>
          <w:color w:val="000000" w:themeColor="text1"/>
          <w:lang w:val="pl-PL"/>
        </w:rPr>
        <w:t>pseudolosowych wybierze</w:t>
      </w:r>
      <w:r w:rsidRPr="00E3467F">
        <w:rPr>
          <w:color w:val="000000" w:themeColor="text1"/>
          <w:lang w:val="pl-PL"/>
        </w:rPr>
        <w:t xml:space="preserve"> w procesie detekcji niewłaściwe punkty</w:t>
      </w:r>
      <w:r w:rsidR="003A2E53">
        <w:rPr>
          <w:color w:val="000000" w:themeColor="text1"/>
          <w:lang w:val="pl-PL"/>
        </w:rPr>
        <w:t xml:space="preserve">. </w:t>
      </w:r>
      <w:r w:rsidRPr="00E3467F">
        <w:rPr>
          <w:color w:val="000000" w:themeColor="text1"/>
          <w:lang w:val="pl-PL"/>
        </w:rPr>
        <w:t xml:space="preserve">W efekcie po </w:t>
      </w:r>
      <w:r w:rsidR="003A2E53">
        <w:rPr>
          <w:color w:val="000000" w:themeColor="text1"/>
          <w:lang w:val="pl-PL"/>
        </w:rPr>
        <w:t>obliczeniach</w:t>
      </w:r>
      <w:r w:rsidRPr="00E3467F">
        <w:rPr>
          <w:color w:val="000000" w:themeColor="text1"/>
          <w:lang w:val="pl-PL"/>
        </w:rPr>
        <w:t xml:space="preserve"> otrzymamy niezgodne przesunięcie zmiennej S_n</w:t>
      </w:r>
      <w:r w:rsidR="003A2E53">
        <w:rPr>
          <w:color w:val="000000" w:themeColor="text1"/>
          <w:lang w:val="pl-PL"/>
        </w:rPr>
        <w:t>.</w:t>
      </w:r>
    </w:p>
    <w:sectPr w:rsidR="00E3467F" w:rsidRPr="003A2E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3A6"/>
    <w:multiLevelType w:val="hybridMultilevel"/>
    <w:tmpl w:val="375ADCB8"/>
    <w:lvl w:ilvl="0" w:tplc="BB8EC4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46159"/>
    <w:multiLevelType w:val="hybridMultilevel"/>
    <w:tmpl w:val="4CBE6DE2"/>
    <w:lvl w:ilvl="0" w:tplc="DEB67F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E318CC"/>
    <w:multiLevelType w:val="hybridMultilevel"/>
    <w:tmpl w:val="70C21F58"/>
    <w:lvl w:ilvl="0" w:tplc="02E2F9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165976"/>
    <w:multiLevelType w:val="hybridMultilevel"/>
    <w:tmpl w:val="F1AE2FBC"/>
    <w:lvl w:ilvl="0" w:tplc="BEAC77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0011B2"/>
    <w:multiLevelType w:val="hybridMultilevel"/>
    <w:tmpl w:val="518E4320"/>
    <w:lvl w:ilvl="0" w:tplc="2618F2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76030A"/>
    <w:multiLevelType w:val="hybridMultilevel"/>
    <w:tmpl w:val="75884F0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D36463"/>
    <w:multiLevelType w:val="hybridMultilevel"/>
    <w:tmpl w:val="FD9C12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44FFE"/>
    <w:multiLevelType w:val="hybridMultilevel"/>
    <w:tmpl w:val="0E3442FC"/>
    <w:lvl w:ilvl="0" w:tplc="AB3CCF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604342"/>
    <w:multiLevelType w:val="hybridMultilevel"/>
    <w:tmpl w:val="F63845EE"/>
    <w:lvl w:ilvl="0" w:tplc="B4000F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B0D63"/>
    <w:multiLevelType w:val="hybridMultilevel"/>
    <w:tmpl w:val="629A0742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D7A6747"/>
    <w:multiLevelType w:val="hybridMultilevel"/>
    <w:tmpl w:val="FFF2B03C"/>
    <w:lvl w:ilvl="0" w:tplc="13ACEB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0277C4"/>
    <w:multiLevelType w:val="hybridMultilevel"/>
    <w:tmpl w:val="B884435A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4252FF9"/>
    <w:multiLevelType w:val="hybridMultilevel"/>
    <w:tmpl w:val="5074C9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174E3E"/>
    <w:multiLevelType w:val="hybridMultilevel"/>
    <w:tmpl w:val="CB54F4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424D0E"/>
    <w:multiLevelType w:val="hybridMultilevel"/>
    <w:tmpl w:val="A5A4F37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B424BE5"/>
    <w:multiLevelType w:val="hybridMultilevel"/>
    <w:tmpl w:val="85382E6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BFF05AA"/>
    <w:multiLevelType w:val="hybridMultilevel"/>
    <w:tmpl w:val="E2CC6438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F284D07"/>
    <w:multiLevelType w:val="hybridMultilevel"/>
    <w:tmpl w:val="DB4A5F70"/>
    <w:lvl w:ilvl="0" w:tplc="6330A3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87403D"/>
    <w:multiLevelType w:val="hybridMultilevel"/>
    <w:tmpl w:val="4F609EEC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7A4140D"/>
    <w:multiLevelType w:val="hybridMultilevel"/>
    <w:tmpl w:val="CF6ABA4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80649CF"/>
    <w:multiLevelType w:val="hybridMultilevel"/>
    <w:tmpl w:val="C182217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8A22125"/>
    <w:multiLevelType w:val="hybridMultilevel"/>
    <w:tmpl w:val="7946D91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22901866">
    <w:abstractNumId w:val="6"/>
  </w:num>
  <w:num w:numId="2" w16cid:durableId="1212033486">
    <w:abstractNumId w:val="19"/>
  </w:num>
  <w:num w:numId="3" w16cid:durableId="1825244602">
    <w:abstractNumId w:val="3"/>
  </w:num>
  <w:num w:numId="4" w16cid:durableId="1502501171">
    <w:abstractNumId w:val="13"/>
  </w:num>
  <w:num w:numId="5" w16cid:durableId="379477646">
    <w:abstractNumId w:val="17"/>
  </w:num>
  <w:num w:numId="6" w16cid:durableId="1188249493">
    <w:abstractNumId w:val="10"/>
  </w:num>
  <w:num w:numId="7" w16cid:durableId="648166527">
    <w:abstractNumId w:val="5"/>
  </w:num>
  <w:num w:numId="8" w16cid:durableId="1528251201">
    <w:abstractNumId w:val="0"/>
  </w:num>
  <w:num w:numId="9" w16cid:durableId="83301762">
    <w:abstractNumId w:val="7"/>
  </w:num>
  <w:num w:numId="10" w16cid:durableId="465468003">
    <w:abstractNumId w:val="2"/>
  </w:num>
  <w:num w:numId="11" w16cid:durableId="189611711">
    <w:abstractNumId w:val="16"/>
  </w:num>
  <w:num w:numId="12" w16cid:durableId="668404675">
    <w:abstractNumId w:val="21"/>
  </w:num>
  <w:num w:numId="13" w16cid:durableId="1339041228">
    <w:abstractNumId w:val="11"/>
  </w:num>
  <w:num w:numId="14" w16cid:durableId="118382642">
    <w:abstractNumId w:val="9"/>
  </w:num>
  <w:num w:numId="15" w16cid:durableId="1799833750">
    <w:abstractNumId w:val="20"/>
  </w:num>
  <w:num w:numId="16" w16cid:durableId="1489787983">
    <w:abstractNumId w:val="4"/>
  </w:num>
  <w:num w:numId="17" w16cid:durableId="1182863737">
    <w:abstractNumId w:val="1"/>
  </w:num>
  <w:num w:numId="18" w16cid:durableId="157960498">
    <w:abstractNumId w:val="14"/>
  </w:num>
  <w:num w:numId="19" w16cid:durableId="2108036362">
    <w:abstractNumId w:val="15"/>
  </w:num>
  <w:num w:numId="20" w16cid:durableId="1226650461">
    <w:abstractNumId w:val="12"/>
  </w:num>
  <w:num w:numId="21" w16cid:durableId="996612336">
    <w:abstractNumId w:val="8"/>
  </w:num>
  <w:num w:numId="22" w16cid:durableId="11464384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AA"/>
    <w:rsid w:val="000308CD"/>
    <w:rsid w:val="00153448"/>
    <w:rsid w:val="001551EA"/>
    <w:rsid w:val="001F1B44"/>
    <w:rsid w:val="002174D2"/>
    <w:rsid w:val="00244047"/>
    <w:rsid w:val="002A1F1E"/>
    <w:rsid w:val="00372A98"/>
    <w:rsid w:val="003A2E53"/>
    <w:rsid w:val="0044174D"/>
    <w:rsid w:val="005430B8"/>
    <w:rsid w:val="006566A0"/>
    <w:rsid w:val="006F43E1"/>
    <w:rsid w:val="007036FE"/>
    <w:rsid w:val="00731F69"/>
    <w:rsid w:val="007776EE"/>
    <w:rsid w:val="008B2147"/>
    <w:rsid w:val="008B798F"/>
    <w:rsid w:val="008D7EA2"/>
    <w:rsid w:val="009228AD"/>
    <w:rsid w:val="009B320F"/>
    <w:rsid w:val="00A17B57"/>
    <w:rsid w:val="00A934FE"/>
    <w:rsid w:val="00AF2B78"/>
    <w:rsid w:val="00B26255"/>
    <w:rsid w:val="00B44107"/>
    <w:rsid w:val="00BC2596"/>
    <w:rsid w:val="00BD41CB"/>
    <w:rsid w:val="00BF5FD6"/>
    <w:rsid w:val="00C244B5"/>
    <w:rsid w:val="00C814BB"/>
    <w:rsid w:val="00CA66A1"/>
    <w:rsid w:val="00CF5667"/>
    <w:rsid w:val="00D00F51"/>
    <w:rsid w:val="00DE0DAA"/>
    <w:rsid w:val="00E2329B"/>
    <w:rsid w:val="00E3467F"/>
    <w:rsid w:val="00EF7450"/>
    <w:rsid w:val="00F818AE"/>
    <w:rsid w:val="00F8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90E0B"/>
  <w15:chartTrackingRefBased/>
  <w15:docId w15:val="{8DC5A54A-0CCD-4EA6-B9E7-69891D98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E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DA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DA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DA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DA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DA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DA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DA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DA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DA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DA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DAA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31F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31F69"/>
    <w:rPr>
      <w:rFonts w:ascii="Consolas" w:hAnsi="Consolas"/>
      <w:sz w:val="20"/>
      <w:szCs w:val="20"/>
    </w:rPr>
  </w:style>
  <w:style w:type="table" w:styleId="Tabela-Siatka">
    <w:name w:val="Table Grid"/>
    <w:basedOn w:val="Standardowy"/>
    <w:uiPriority w:val="39"/>
    <w:rsid w:val="00C81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304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Kapcińska</dc:creator>
  <cp:keywords/>
  <dc:description/>
  <cp:lastModifiedBy>Zofia Kapcińska</cp:lastModifiedBy>
  <cp:revision>3</cp:revision>
  <dcterms:created xsi:type="dcterms:W3CDTF">2026-04-23T12:05:00Z</dcterms:created>
  <dcterms:modified xsi:type="dcterms:W3CDTF">2026-04-23T12:27:00Z</dcterms:modified>
</cp:coreProperties>
</file>