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b"/>
        <w:ind w:firstLine="427"/>
        <w:wordWrap/>
        <w:jc w:val="center"/>
        <w:spacing w:line="276" w:lineRule="auto"/>
        <w:rPr>
          <w:rFonts w:eastAsia="함초롬바탕" w:hAnsi="함초롬바탕" w:cs="함초롬바탕"/>
          <w:b/>
          <w:bCs/>
          <w:sz w:val="40"/>
          <w:szCs w:val="44"/>
        </w:rPr>
      </w:pPr>
      <w:bookmarkStart w:id="1" w:name="_top"/>
      <w:bookmarkEnd w:id="1"/>
      <w:r>
        <w:rPr>
          <w:rFonts w:eastAsia="함초롬바탕" w:hAnsi="함초롬바탕" w:cs="함초롬바탕" w:hint="eastAsia"/>
          <w:b/>
          <w:bCs/>
          <w:sz w:val="40"/>
          <w:szCs w:val="44"/>
        </w:rPr>
        <w:t>응용전기전자실험</w:t>
      </w:r>
    </w:p>
    <w:p>
      <w:pPr>
        <w:pStyle w:val="ab"/>
        <w:ind w:firstLine="427"/>
        <w:wordWrap/>
        <w:jc w:val="center"/>
        <w:spacing w:line="276" w:lineRule="auto"/>
      </w:pPr>
      <w:r>
        <w:rPr>
          <w:rFonts w:eastAsia="함초롬바탕" w:hAnsi="함초롬바탕" w:cs="함초롬바탕" w:hint="eastAsia"/>
          <w:b/>
          <w:bCs/>
          <w:sz w:val="40"/>
          <w:szCs w:val="44"/>
        </w:rPr>
        <w:t>결과 보고서</w:t>
      </w:r>
    </w:p>
    <w:p>
      <w:pPr>
        <w:pStyle w:val="ab"/>
        <w:ind w:firstLine="427"/>
        <w:wordWrap/>
        <w:jc w:val="right"/>
        <w:spacing w:line="276" w:lineRule="auto"/>
      </w:pPr>
      <w:r>
        <w:rPr>
          <w:rFonts w:hint="eastAsia"/>
        </w:rPr>
        <w:t xml:space="preserve">  </w:t>
      </w:r>
      <w:r>
        <w:rPr>
          <w:rFonts w:hint="eastAsia"/>
        </w:rPr>
        <w:t>실험</w:t>
      </w:r>
      <w:r>
        <w:rPr>
          <w:rFonts w:hint="eastAsia"/>
        </w:rPr>
        <w:t xml:space="preserve"> </w:t>
      </w:r>
      <w:r>
        <w:rPr>
          <w:rFonts w:hint="eastAsia"/>
        </w:rPr>
        <w:t>일자</w:t>
      </w:r>
      <w:r>
        <w:rPr>
          <w:rFonts w:hint="eastAsia"/>
        </w:rPr>
        <w:t xml:space="preserve"> </w:t>
      </w:r>
      <w:r>
        <w:t>:</w:t>
      </w:r>
      <w:r>
        <w:t xml:space="preserve"> 2024.09.</w:t>
      </w:r>
      <w:r>
        <w:rPr>
          <w:lang w:eastAsia="ko-KR"/>
          <w:rtl w:val="off"/>
        </w:rPr>
        <w:t>26</w:t>
      </w:r>
      <w:r>
        <w:t xml:space="preserve"> </w:t>
      </w:r>
      <w:r>
        <w:t xml:space="preserve">  </w:t>
      </w:r>
    </w:p>
    <w:p>
      <w:pPr>
        <w:pStyle w:val="ab"/>
        <w:ind w:firstLine="427"/>
        <w:wordWrap/>
        <w:jc w:val="right"/>
        <w:spacing w:line="276" w:lineRule="auto"/>
      </w:pPr>
      <w:r>
        <w:rPr>
          <w:rFonts w:hint="eastAsia"/>
        </w:rPr>
        <w:t>제출</w:t>
      </w:r>
      <w:r>
        <w:rPr>
          <w:rFonts w:hint="eastAsia"/>
        </w:rPr>
        <w:t xml:space="preserve"> </w:t>
      </w:r>
      <w:r>
        <w:rPr>
          <w:rFonts w:hint="eastAsia"/>
        </w:rPr>
        <w:t>일자</w:t>
      </w:r>
      <w:r>
        <w:rPr>
          <w:rFonts w:hint="eastAsia"/>
        </w:rPr>
        <w:t xml:space="preserve"> </w:t>
      </w:r>
      <w:r>
        <w:t>:</w:t>
      </w:r>
      <w:r>
        <w:t xml:space="preserve"> 2</w:t>
      </w:r>
      <w:r>
        <w:t>4</w:t>
      </w:r>
      <w:r>
        <w:t>.</w:t>
      </w:r>
      <w:r>
        <w:t>09</w:t>
      </w:r>
      <w:r>
        <w:t>.</w:t>
      </w:r>
      <w:r>
        <w:rPr>
          <w:lang w:eastAsia="ko-KR"/>
          <w:rtl w:val="off"/>
        </w:rPr>
        <w:t>30</w:t>
      </w:r>
    </w:p>
    <w:p>
      <w:pPr>
        <w:pStyle w:val="ab"/>
        <w:ind w:firstLine="427"/>
        <w:wordWrap/>
        <w:jc w:val="right"/>
        <w:spacing w:line="276" w:lineRule="auto"/>
      </w:pPr>
      <w:r>
        <w:rPr>
          <w:rFonts w:hint="eastAsia"/>
        </w:rPr>
        <w:t>작성자</w:t>
      </w:r>
      <w:r>
        <w:rPr>
          <w:rFonts w:hint="eastAsia"/>
        </w:rPr>
        <w:t xml:space="preserve"> (</w:t>
      </w:r>
      <w:r>
        <w:rPr>
          <w:rFonts w:hint="eastAsia"/>
        </w:rPr>
        <w:t>조</w:t>
      </w:r>
      <w:r>
        <w:rPr>
          <w:rFonts w:hint="eastAsia"/>
        </w:rPr>
        <w:t>)</w:t>
      </w:r>
      <w:r>
        <w:t xml:space="preserve"> :</w:t>
      </w:r>
      <w:r>
        <w:t xml:space="preserve"> </w:t>
      </w:r>
      <w:r>
        <w:t>2024</w:t>
      </w:r>
      <w:r>
        <w:rPr>
          <w:rFonts w:hint="eastAsia"/>
        </w:rPr>
        <w:t xml:space="preserve"> </w:t>
      </w:r>
      <w:r>
        <w:rPr>
          <w:rFonts w:hint="eastAsia"/>
        </w:rPr>
        <w:t>권</w:t>
      </w:r>
      <w:r>
        <w:rPr>
          <w:lang w:eastAsia="ko-KR"/>
          <w:rFonts w:hint="eastAsia"/>
          <w:rtl w:val="off"/>
        </w:rPr>
        <w:t>준혁</w:t>
      </w:r>
      <w:r>
        <w:rPr>
          <w:rFonts w:hint="eastAsia"/>
        </w:rPr>
        <w:t xml:space="preserve"> </w:t>
      </w:r>
      <w:r>
        <w:t>(</w:t>
      </w:r>
      <w:r>
        <w:rPr>
          <w:lang w:eastAsia="ko-KR"/>
          <w:rtl w:val="off"/>
        </w:rPr>
        <w:t>2</w:t>
      </w:r>
      <w:r>
        <w:rPr>
          <w:rFonts w:hint="eastAsia"/>
        </w:rPr>
        <w:t>조</w:t>
      </w:r>
      <w:r>
        <w:rPr>
          <w:rFonts w:hint="eastAsia"/>
        </w:rPr>
        <w:t>)</w:t>
      </w:r>
    </w:p>
    <w:p>
      <w:pPr>
        <w:ind w:firstLineChars="0" w:firstLine="0"/>
        <w:rPr>
          <w:lang w:eastAsia="ko-KR"/>
          <w:rFonts w:ascii="맑은 고딕" w:eastAsia="맑은 고딕" w:hAnsi="맑은 고딕" w:cs="Tahoma" w:hint="eastAsia"/>
          <w:b/>
          <w:bCs/>
          <w:sz w:val="28"/>
          <w:szCs w:val="28"/>
          <w:rtl w:val="off"/>
        </w:rPr>
      </w:pPr>
      <w:r>
        <w:rPr>
          <w:rFonts w:ascii="맑은 고딕" w:eastAsia="맑은 고딕" w:hAnsi="맑은 고딕" w:cs="Tahoma" w:hint="eastAsia"/>
          <w:b/>
          <w:bCs/>
          <w:sz w:val="28"/>
          <w:szCs w:val="28"/>
        </w:rPr>
        <w:t>실험3</w:t>
      </w:r>
      <w:r>
        <w:rPr>
          <w:lang w:eastAsia="ko-KR"/>
          <w:rFonts w:ascii="맑은 고딕" w:eastAsia="맑은 고딕" w:hAnsi="맑은 고딕" w:cs="Tahoma" w:hint="eastAsia"/>
          <w:b/>
          <w:bCs/>
          <w:sz w:val="28"/>
          <w:szCs w:val="28"/>
          <w:rtl w:val="off"/>
        </w:rPr>
        <w:t xml:space="preserve">. </w:t>
      </w:r>
      <w:r>
        <w:rPr>
          <w:rFonts w:ascii="맑은 고딕" w:eastAsia="맑은 고딕" w:hAnsi="맑은 고딕" w:cs="Tahoma" w:hint="eastAsia"/>
          <w:b/>
          <w:bCs/>
          <w:sz w:val="28"/>
          <w:szCs w:val="28"/>
        </w:rPr>
        <w:t>Sinusoidal Steady-State Analysis</w:t>
      </w:r>
    </w:p>
    <w:p>
      <w:pPr>
        <w:ind w:firstLineChars="0" w:firstLine="0"/>
        <w:rPr>
          <w:lang w:eastAsia="ko-KR"/>
          <w:rFonts w:ascii="굴림" w:eastAsia="굴림" w:hAnsi="굴림" w:cs="Tahoma"/>
          <w:szCs w:val="16"/>
          <w:rtl w:val="off"/>
        </w:rPr>
      </w:pPr>
      <w:r>
        <w:rPr>
          <w:rFonts w:ascii="Tahoma" w:eastAsia="굴림" w:hAnsi="Tahoma" w:cs="Tahoma"/>
          <w:b/>
          <w:sz w:val="28"/>
        </w:rPr>
        <w:t xml:space="preserve">1. </w:t>
      </w:r>
      <w:r>
        <w:rPr>
          <w:rFonts w:ascii="Tahoma" w:eastAsia="굴림" w:hAnsi="Tahoma" w:cs="Tahoma" w:hint="eastAsia"/>
          <w:b/>
          <w:sz w:val="28"/>
        </w:rPr>
        <w:t>A</w:t>
      </w:r>
      <w:r>
        <w:rPr>
          <w:rFonts w:ascii="Tahoma" w:eastAsia="굴림" w:hAnsi="Tahoma" w:cs="Tahoma"/>
          <w:b/>
          <w:sz w:val="28"/>
        </w:rPr>
        <w:t>bstract</w:t>
      </w:r>
    </w:p>
    <w:p>
      <w:pPr>
        <w:ind w:firstLineChars="0" w:firstLine="0"/>
        <w:rPr>
          <w:lang w:eastAsia="ko-KR"/>
          <w:rFonts w:ascii="굴림" w:eastAsia="굴림" w:hAnsi="굴림" w:cs="Tahoma" w:hint="eastAsia"/>
          <w:szCs w:val="16"/>
          <w:rtl w:val="off"/>
        </w:rPr>
      </w:pPr>
      <w:r>
        <w:rPr>
          <w:lang w:eastAsia="ko-KR"/>
          <w:rFonts w:ascii="굴림" w:eastAsia="굴림" w:hAnsi="굴림" w:cs="Tahoma"/>
          <w:sz w:val="18"/>
          <w:szCs w:val="18"/>
          <w:rtl w:val="off"/>
        </w:rPr>
        <w:t xml:space="preserve">  이번 실험에서는 정현파 정상 상태에서의 RC 회로 및 RL 회로의 동작을 분석한다. RC 회로에서 정현파 입력 신호에 대해 저항값을 변화시키며 전압 파형, 시간차, 위상차, 그리고 진폭의 변화를 측정한다. 또한, 저항값은 고정하고 주파수의 값을 변화시키며 위와 동일한 회로의 특징들을 측정한다. 마지막으로는 RL 회로를 구성하고 정현파 입력 신호에 대해 주파수의 값을 변화시키며 위와 동일한 회로의 특징들을 측정한다. </w:t>
      </w:r>
    </w:p>
    <w:p>
      <w:pPr>
        <w:ind w:firstLineChars="0" w:firstLine="0"/>
        <w:rPr>
          <w:lang w:eastAsia="ko-KR"/>
          <w:rFonts w:ascii="Tahoma" w:hAnsi="Tahoma" w:cs="Tahoma" w:hint="eastAsia"/>
          <w:b/>
          <w:sz w:val="28"/>
          <w:rtl w:val="off"/>
        </w:rPr>
      </w:pPr>
    </w:p>
    <w:p>
      <w:pPr>
        <w:ind w:firstLineChars="0" w:firstLine="0"/>
        <w:rPr>
          <w:rFonts w:ascii="Tahoma" w:hAnsi="Tahoma" w:cs="Tahoma"/>
          <w:b/>
          <w:sz w:val="28"/>
        </w:rPr>
      </w:pPr>
      <w:r>
        <w:rPr>
          <w:rFonts w:ascii="Tahoma" w:hAnsi="Tahoma" w:cs="Tahoma"/>
          <w:b/>
          <w:sz w:val="28"/>
        </w:rPr>
        <w:t xml:space="preserve">2. </w:t>
      </w:r>
      <w:r>
        <w:rPr>
          <w:rFonts w:ascii="Tahoma" w:eastAsia="굴림" w:hAnsi="굴림" w:cs="Tahoma" w:hint="eastAsia"/>
          <w:b/>
          <w:sz w:val="28"/>
        </w:rPr>
        <w:t>R</w:t>
      </w:r>
      <w:r>
        <w:rPr>
          <w:rFonts w:ascii="Tahoma" w:eastAsia="굴림" w:hAnsi="굴림" w:cs="Tahoma"/>
          <w:b/>
          <w:sz w:val="28"/>
        </w:rPr>
        <w:t>esults</w:t>
      </w:r>
    </w:p>
    <w:p>
      <w:pPr>
        <w:ind w:firstLineChars="0" w:firstLine="0"/>
        <w:jc w:val="center"/>
        <w:rPr>
          <w:lang w:eastAsia="ko-KR"/>
          <w:rFonts w:ascii="굴림" w:cs="Tahoma" w:hint="eastAsia"/>
          <w:szCs w:val="16"/>
          <w:rtl w:val="off"/>
        </w:rPr>
      </w:pPr>
      <w:r>
        <w:rPr>
          <w:lang w:eastAsia="ko-KR"/>
          <w:rFonts w:ascii="굴림" w:cs="Tahoma" w:hint="eastAsia"/>
          <w:szCs w:val="16"/>
          <w:rtl w:val="off"/>
        </w:rPr>
        <w:drawing>
          <wp:inline distT="0" distB="0" distL="0" distR="0">
            <wp:extent cx="1332166" cy="1080135"/>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1332166" cy="1080135"/>
                    </a:xfrm>
                    <a:prstGeom prst="rect">
                      <a:avLst/>
                    </a:prstGeom>
                  </pic:spPr>
                </pic:pic>
              </a:graphicData>
            </a:graphic>
          </wp:inline>
        </w:drawing>
      </w:r>
      <w:r>
        <w:rPr>
          <w:lang w:eastAsia="ko-KR"/>
          <w:rFonts w:ascii="굴림" w:cs="Tahoma" w:hint="eastAsia"/>
          <w:szCs w:val="16"/>
          <w:rtl w:val="off"/>
        </w:rPr>
        <w:drawing>
          <wp:inline distT="0" distB="0" distL="0" distR="0">
            <wp:extent cx="1332166" cy="1080135"/>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1332166" cy="1080135"/>
                    </a:xfrm>
                    <a:prstGeom prst="rect">
                      <a:avLst/>
                    </a:prstGeom>
                  </pic:spPr>
                </pic:pic>
              </a:graphicData>
            </a:graphic>
          </wp:inline>
        </w:drawing>
      </w:r>
      <w:r>
        <w:rPr>
          <w:lang w:eastAsia="ko-KR"/>
          <w:rFonts w:ascii="굴림" w:cs="Tahoma" w:hint="eastAsia"/>
          <w:szCs w:val="16"/>
          <w:rtl w:val="off"/>
        </w:rPr>
        <w:drawing>
          <wp:inline distT="0" distB="0" distL="0" distR="0">
            <wp:extent cx="1332166" cy="1080135"/>
            <wp:effectExtent l="0" t="0" r="0" b="0"/>
            <wp:docPr id="1027" name=""/>
            <wp:cNvGraphicFramePr/>
            <a:graphic xmlns:a="http://schemas.openxmlformats.org/drawingml/2006/main">
              <a:graphicData uri="http://schemas.openxmlformats.org/drawingml/2006/picture">
                <pic:pic xmlns:pic="http://schemas.openxmlformats.org/drawingml/2006/picture">
                  <pic:nvPicPr>
                    <pic:cNvPr id="1027" name=""/>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1332166" cy="1080135"/>
                    </a:xfrm>
                    <a:prstGeom prst="rect">
                      <a:avLst/>
                    </a:prstGeom>
                  </pic:spPr>
                </pic:pic>
              </a:graphicData>
            </a:graphic>
          </wp:inline>
        </w:drawing>
      </w:r>
      <w:r>
        <w:rPr>
          <w:lang w:eastAsia="ko-KR"/>
          <w:rFonts w:ascii="굴림" w:cs="Tahoma" w:hint="eastAsia"/>
          <w:szCs w:val="16"/>
          <w:rtl w:val="off"/>
        </w:rPr>
        <w:drawing>
          <wp:inline distT="0" distB="0" distL="0" distR="0">
            <wp:extent cx="1332166" cy="1080135"/>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1332166" cy="1080135"/>
                    </a:xfrm>
                    <a:prstGeom prst="rect">
                      <a:avLst/>
                    </a:prstGeom>
                  </pic:spPr>
                </pic:pic>
              </a:graphicData>
            </a:graphic>
          </wp:inline>
        </w:drawing>
      </w:r>
    </w:p>
    <w:p>
      <w:pPr>
        <w:jc w:val="center"/>
        <w:rPr>
          <w:lang w:eastAsia="ko-KR"/>
          <w:rFonts w:ascii="굴림" w:cs="Tahoma" w:hint="eastAsia"/>
          <w:szCs w:val="16"/>
          <w:rtl w:val="off"/>
        </w:rPr>
      </w:pPr>
      <w:r>
        <w:rPr>
          <w:lang w:eastAsia="ko-KR"/>
          <w:rFonts w:ascii="굴림" w:cs="Tahoma" w:hint="eastAsia"/>
          <w:szCs w:val="16"/>
          <w:rtl w:val="off"/>
        </w:rPr>
        <w:t>그림. 좌측부터 각각 RC직렬회로도, RC직렬회로, RL직렬회로도, RL회로</w:t>
      </w:r>
    </w:p>
    <w:p>
      <w:pPr>
        <w:ind w:firstLineChars="0" w:firstLine="0"/>
        <w:rPr>
          <w:lang/>
          <w:rFonts w:ascii="굴림" w:eastAsia="굴림" w:hAnsi="굴림" w:cs="굴림"/>
          <w:szCs w:val="16"/>
          <w:u w:color="auto"/>
          <w:rtl w:val="off"/>
        </w:rPr>
      </w:pPr>
    </w:p>
    <w:p>
      <w:pPr>
        <w:ind w:firstLineChars="0" w:firstLine="0"/>
        <w:rPr>
          <w:lang w:eastAsia="ko-KR"/>
          <w:rFonts w:ascii="굴림" w:cs="Tahoma" w:hint="eastAsia"/>
          <w:sz w:val="20"/>
          <w:szCs w:val="20"/>
          <w:rtl w:val="off"/>
        </w:rPr>
      </w:pPr>
      <w:r>
        <w:rPr>
          <w:rFonts w:ascii="굴림" w:eastAsia="굴림" w:hAnsi="굴림" w:cs="굴림" w:hint="eastAsia"/>
          <w:sz w:val="20"/>
          <w:szCs w:val="20"/>
          <w:u w:color="auto"/>
        </w:rPr>
        <w:t>1)</w:t>
      </w:r>
      <w:r>
        <w:rPr>
          <w:lang w:eastAsia="ko-KR"/>
          <w:rFonts w:ascii="굴림" w:eastAsia="굴림" w:hAnsi="굴림" w:cs="굴림" w:hint="eastAsia"/>
          <w:sz w:val="20"/>
          <w:szCs w:val="20"/>
          <w:u w:color="auto"/>
          <w:rtl w:val="off"/>
        </w:rPr>
        <w:t xml:space="preserve"> 위의 RC 회로에서 </w:t>
      </w:r>
      <m:oMath>
        <m:sSub>
          <m:sSubPr>
            <m:ctrlPr>
              <w:rPr>
                <w:lang w:eastAsia="ko-KR"/>
                <w:rFonts w:ascii="Cambria Math" w:hAnsi="Cambria Math" w:hint="eastAsia"/>
                <w:i w:val="0"/>
                <w:sz w:val="20"/>
                <w:szCs w:val="20"/>
                <w:u w:color="auto"/>
                <w:rtl w:val="off"/>
              </w:rPr>
            </m:ctrlPr>
          </m:sSubPr>
          <m:e>
            <m:r>
              <w:rPr>
                <w:lang w:eastAsia="ko-KR"/>
                <w:rFonts w:ascii="Cambria Math" w:hAnsi="Cambria Math" w:hint="eastAsia"/>
                <w:i w:val="0"/>
                <w:sz w:val="20"/>
                <w:szCs w:val="20"/>
                <w:u w:color="auto"/>
                <w:rtl w:val="off"/>
              </w:rPr>
              <m:t>V</m:t>
            </m:r>
          </m:e>
          <m:sub>
            <m:r>
              <w:rPr>
                <w:lang w:eastAsia="ko-KR"/>
                <w:rFonts w:ascii="Cambria Math" w:hAnsi="Cambria Math" w:hint="eastAsia"/>
                <w:i w:val="0"/>
                <w:sz w:val="20"/>
                <w:szCs w:val="20"/>
                <w:u w:color="auto"/>
                <w:rtl w:val="off"/>
              </w:rPr>
              <m:t>g</m:t>
            </m:r>
          </m:sub>
        </m:sSub>
        <m:r>
          <w:rPr>
            <w:lang w:eastAsia="ko-KR"/>
            <w:rFonts w:ascii="Cambria Math" w:hAnsi="Cambria Math" w:hint="eastAsia"/>
            <w:i w:val="0"/>
            <w:sz w:val="20"/>
            <w:szCs w:val="20"/>
            <w:u w:color="auto"/>
            <w:rtl w:val="off"/>
          </w:rPr>
          <m:t>(t)=5cos</m:t>
        </m:r>
        <m:r>
          <w:rPr>
            <w:rFonts w:ascii="Cambria Math" w:hAnsi="Cambria Math"/>
            <w:sz w:val="20"/>
            <w:szCs w:val="20"/>
            <w:u w:color="auto"/>
          </w:rPr>
          <m:t>ω</m:t>
        </m:r>
        <m:r>
          <w:rPr>
            <w:lang w:eastAsia="ko-KR"/>
            <w:rFonts w:ascii="Cambria Math" w:hAnsi="Cambria Math" w:hint="eastAsia"/>
            <w:i w:val="0"/>
            <w:sz w:val="20"/>
            <w:szCs w:val="20"/>
            <w:u w:color="auto"/>
            <w:rtl w:val="off"/>
          </w:rPr>
          <m:t>t, f=100kHz</m:t>
        </m:r>
        <m:r>
          <w:rPr>
            <w:lang w:eastAsia="ko-KR"/>
            <w:rFonts w:ascii="Cambria Math" w:hAnsi="Cambria Math"/>
            <w:sz w:val="20"/>
            <w:szCs w:val="20"/>
            <w:u w:color="auto"/>
            <w:rtl w:val="off"/>
          </w:rPr>
          <m:t xml:space="preserve">, </m:t>
        </m:r>
        <m:r>
          <w:rPr>
            <w:lang w:eastAsia="ko-KR"/>
            <w:rFonts w:ascii="Cambria Math" w:hAnsi="Cambria Math" w:hint="eastAsia"/>
            <w:i w:val="0"/>
            <w:sz w:val="20"/>
            <w:szCs w:val="20"/>
            <w:u w:color="auto"/>
            <w:rtl w:val="off"/>
          </w:rPr>
          <m:t>R=1k</m:t>
        </m:r>
        <m:r>
          <w:rPr>
            <w:lang w:eastAsia="ko-KR"/>
            <w:rFonts w:ascii="Cambria Math" w:hAnsi="Cambria Math" w:cs="Tahoma" w:hint="eastAsia"/>
            <w:sz w:val="20"/>
            <w:szCs w:val="20"/>
            <w:u w:color="auto"/>
            <w:rtl w:val="off"/>
          </w:rPr>
          <m:t>Ω, C=0.1</m:t>
        </m:r>
        <m:r>
          <w:rPr>
            <w:lang w:eastAsia="ko-KR"/>
            <w:rFonts w:ascii="Cambria Math" w:hAnsi="Cambria Math" w:cs="Tahoma" w:hint="eastAsia"/>
            <w:sz w:val="20"/>
            <w:szCs w:val="20"/>
            <w:u w:color="auto"/>
            <w:rtl w:val="off"/>
          </w:rPr>
          <m:t>μF</m:t>
        </m:r>
      </m:oMath>
      <w:r>
        <w:rPr>
          <w:lang w:eastAsia="ko-KR"/>
          <w:rFonts w:ascii="굴림" w:eastAsia="굴림" w:hAnsi="굴림" w:cs="굴림" w:hint="eastAsia"/>
          <w:sz w:val="20"/>
          <w:szCs w:val="20"/>
          <w:u w:color="auto"/>
          <w:rtl w:val="off"/>
        </w:rPr>
        <w:t xml:space="preserve">라고 할 때, </w:t>
      </w:r>
      <m:oMath>
        <m:r>
          <w:rPr>
            <w:lang w:eastAsia="ko-KR"/>
            <w:rFonts w:ascii="Cambria Math" w:hAnsi="Cambria Math" w:hint="eastAsia"/>
            <w:i w:val="0"/>
            <w:sz w:val="20"/>
            <w:szCs w:val="20"/>
            <w:u w:color="auto"/>
            <w:rtl w:val="off"/>
          </w:rPr>
          <m:t xml:space="preserve">I(t), </m:t>
        </m:r>
        <m:sSub>
          <m:sSubPr>
            <m:ctrlPr>
              <w:rPr>
                <w:lang w:eastAsia="ko-KR"/>
                <w:rFonts w:ascii="Cambria Math" w:hAnsi="Cambria Math" w:hint="eastAsia"/>
                <w:i w:val="0"/>
                <w:sz w:val="20"/>
                <w:szCs w:val="20"/>
                <w:u w:color="auto"/>
                <w:rtl w:val="off"/>
              </w:rPr>
            </m:ctrlPr>
          </m:sSubPr>
          <m:e>
            <m:r>
              <w:rPr>
                <w:lang w:eastAsia="ko-KR"/>
                <w:rFonts w:ascii="Cambria Math" w:hAnsi="Cambria Math" w:hint="eastAsia"/>
                <w:i w:val="0"/>
                <w:sz w:val="20"/>
                <w:szCs w:val="20"/>
                <w:u w:color="auto"/>
                <w:rtl w:val="off"/>
              </w:rPr>
              <m:t>V</m:t>
            </m:r>
          </m:e>
          <m:sub>
            <m:r>
              <w:rPr>
                <w:lang w:eastAsia="ko-KR"/>
                <w:rFonts w:ascii="Cambria Math" w:hAnsi="Cambria Math" w:hint="eastAsia"/>
                <w:i w:val="0"/>
                <w:sz w:val="20"/>
                <w:szCs w:val="20"/>
                <w:u w:color="auto"/>
                <w:rtl w:val="off"/>
              </w:rPr>
              <m:t>c</m:t>
            </m:r>
          </m:sub>
        </m:sSub>
        <m:r>
          <w:rPr>
            <w:lang w:eastAsia="ko-KR"/>
            <w:rFonts w:ascii="Cambria Math" w:hAnsi="Cambria Math" w:hint="eastAsia"/>
            <w:i w:val="0"/>
            <w:sz w:val="20"/>
            <w:szCs w:val="20"/>
            <w:u w:color="auto"/>
            <w:rtl w:val="off"/>
          </w:rPr>
          <m:t>(t)</m:t>
        </m:r>
      </m:oMath>
      <w:r>
        <w:rPr>
          <w:lang w:eastAsia="ko-KR"/>
          <w:rFonts w:ascii="굴림" w:eastAsia="굴림" w:hAnsi="굴림" w:cs="굴림" w:hint="eastAsia"/>
          <w:sz w:val="20"/>
          <w:szCs w:val="20"/>
          <w:u w:color="auto"/>
          <w:rtl w:val="off"/>
        </w:rPr>
        <w:t>를 페이저를 이용하여 계산한다.</w:t>
      </w:r>
    </w:p>
    <w:p>
      <w:pPr>
        <w:ind w:firstLineChars="0" w:firstLine="0"/>
        <w:rPr>
          <w:lang w:eastAsia="ko-KR"/>
          <w:rFonts w:ascii="굴림" w:cs="Tahoma" w:hint="eastAsia"/>
          <w:sz w:val="20"/>
          <w:szCs w:val="20"/>
          <w:rtl w:val="off"/>
        </w:rPr>
      </w:pPr>
      <m:oMathPara>
        <m:oMathParaPr/>
        <m:oMath>
          <m:r>
            <w:rPr>
              <w:lang w:eastAsia="ko-KR"/>
              <w:rFonts w:ascii="Cambria Math" w:hAnsi="Cambria Math" w:hint="eastAsia"/>
              <w:i w:val="0"/>
              <w:sz w:val="20"/>
              <w:szCs w:val="20"/>
              <w:rtl w:val="off"/>
            </w:rPr>
            <m:t>Z=R+</m:t>
          </m:r>
          <m:f>
            <m:fPr>
              <m:ctrlPr>
                <w:rPr>
                  <w:lang w:eastAsia="ko-KR"/>
                  <w:rFonts w:ascii="Cambria Math" w:hAnsi="Cambria Math" w:hint="eastAsia"/>
                  <w:i w:val="0"/>
                  <w:sz w:val="20"/>
                  <w:szCs w:val="20"/>
                  <w:rtl w:val="off"/>
                </w:rPr>
              </m:ctrlPr>
            </m:fPr>
            <m:num>
              <m:r>
                <w:rPr>
                  <w:lang w:eastAsia="ko-KR"/>
                  <w:rFonts w:ascii="Cambria Math" w:hAnsi="Cambria Math" w:hint="eastAsia"/>
                  <w:i w:val="0"/>
                  <w:sz w:val="20"/>
                  <w:szCs w:val="20"/>
                  <w:rtl w:val="off"/>
                </w:rPr>
                <m:t>1</m:t>
              </m:r>
            </m:num>
            <m:den>
              <m:r>
                <w:rPr>
                  <w:lang w:eastAsia="ko-KR"/>
                  <w:rFonts w:ascii="Cambria Math" w:hAnsi="Cambria Math" w:hint="eastAsia"/>
                  <w:i w:val="0"/>
                  <w:sz w:val="20"/>
                  <w:szCs w:val="20"/>
                  <w:rtl w:val="off"/>
                </w:rPr>
                <m:t>jwC</m:t>
              </m:r>
            </m:den>
          </m:f>
          <m:r>
            <w:rPr>
              <w:lang w:eastAsia="ko-KR"/>
              <w:rFonts w:ascii="Cambria Math" w:hAnsi="Cambria Math" w:hint="eastAsia"/>
              <w:i w:val="0"/>
              <w:sz w:val="20"/>
              <w:szCs w:val="20"/>
              <w:rtl w:val="off"/>
            </w:rPr>
            <m:t>=</m:t>
          </m:r>
          <m:r>
            <w:rPr>
              <w:rFonts w:ascii="Cambria Math" w:hAnsi="Cambria Math"/>
              <w:sz w:val="20"/>
              <w:szCs w:val="20"/>
            </w:rPr>
            <m:t>1000</m:t>
          </m:r>
          <m:r>
            <w:rPr>
              <w:lang w:eastAsia="ko-KR"/>
              <w:rFonts w:ascii="Cambria Math" w:hAnsi="Cambria Math"/>
              <w:sz w:val="20"/>
              <w:szCs w:val="20"/>
              <w:rtl w:val="off"/>
            </w:rPr>
            <m:t>-</m:t>
          </m:r>
          <m:f>
            <m:fPr>
              <m:ctrlPr>
                <w:rPr>
                  <w:rFonts w:ascii="Cambria Math" w:hAnsi="Cambria Math"/>
                  <w:sz w:val="20"/>
                  <w:szCs w:val="20"/>
                </w:rPr>
              </m:ctrlPr>
            </m:fPr>
            <m:num>
              <m:r>
                <w:rPr>
                  <w:lang w:eastAsia="ko-KR"/>
                  <w:rFonts w:ascii="Cambria Math" w:hAnsi="Cambria Math"/>
                  <w:sz w:val="20"/>
                  <w:szCs w:val="20"/>
                  <w:rtl w:val="off"/>
                </w:rPr>
                <m:t>1000</m:t>
              </m:r>
            </m:num>
            <m:den>
              <m:r>
                <w:rPr>
                  <w:lang w:eastAsia="ko-KR"/>
                  <w:rFonts w:ascii="Cambria Math" w:hAnsi="Cambria Math"/>
                  <w:sz w:val="20"/>
                  <w:szCs w:val="20"/>
                  <w:rtl w:val="off"/>
                </w:rPr>
                <m:t>2π</m:t>
              </m:r>
            </m:den>
          </m:f>
          <m:r>
            <w:rPr>
              <w:rFonts w:ascii="Cambria Math" w:hAnsi="Cambria Math"/>
              <w:sz w:val="20"/>
              <w:szCs w:val="20"/>
            </w:rPr>
            <m:t>j</m:t>
          </m:r>
          <m:r>
            <w:rPr>
              <w:rFonts w:ascii="Cambria Math" w:hAnsi="Cambria Math"/>
              <w:sz w:val="20"/>
              <w:szCs w:val="20"/>
            </w:rPr>
            <m:t>Ω</m:t>
          </m:r>
          <m:r>
            <w:rPr>
              <w:lang w:eastAsia="ko-KR"/>
              <w:rFonts w:ascii="Cambria Math" w:hAnsi="Cambria Math"/>
              <w:sz w:val="20"/>
              <w:szCs w:val="20"/>
              <w:rtl w:val="off"/>
            </w:rPr>
            <m:t>≈1000-159.15j</m:t>
          </m:r>
          <m:r>
            <w:rPr>
              <w:rFonts w:ascii="Cambria Math" w:hAnsi="Cambria Math"/>
              <w:sz w:val="20"/>
              <w:szCs w:val="20"/>
            </w:rPr>
            <m:t>Ω</m:t>
          </m:r>
        </m:oMath>
      </m:oMathPara>
    </w:p>
    <w:p>
      <w:pPr>
        <w:ind w:firstLineChars="0" w:firstLine="0"/>
        <w:jc w:val="center"/>
        <w:rPr>
          <w:lang w:eastAsia="ko-KR"/>
          <w:rFonts w:ascii="굴림" w:cs="Tahoma" w:hint="eastAsia"/>
          <w:sz w:val="20"/>
          <w:szCs w:val="20"/>
          <w:rtl w:val="off"/>
        </w:rPr>
      </w:pPr>
      <m:oMath>
        <m:r>
          <w:rPr>
            <w:lang w:eastAsia="ko-KR"/>
            <w:rFonts w:ascii="Cambria Math" w:hAnsi="Cambria Math"/>
            <w:sz w:val="20"/>
            <w:szCs w:val="20"/>
            <w:rtl w:val="off"/>
          </w:rPr>
          <m:t>|Z|=</m:t>
        </m:r>
        <m:rad>
          <m:radPr>
            <m:degHide m:val="on"/>
            <m:ctrlPr>
              <w:rPr>
                <w:lang w:eastAsia="ko-KR"/>
                <w:rFonts w:ascii="Cambria Math" w:hAnsi="Cambria Math"/>
                <w:sz w:val="20"/>
                <w:szCs w:val="20"/>
                <w:rtl w:val="off"/>
              </w:rPr>
            </m:ctrlPr>
          </m:radPr>
          <m:deg/>
          <m:e>
            <m:sSup>
              <m:sSupPr>
                <m:ctrlPr>
                  <w:rPr>
                    <w:lang w:eastAsia="ko-KR"/>
                    <w:rFonts w:ascii="Cambria Math" w:hAnsi="Cambria Math"/>
                    <w:sz w:val="20"/>
                    <w:szCs w:val="20"/>
                    <w:rtl w:val="off"/>
                  </w:rPr>
                </m:ctrlPr>
              </m:sSupPr>
              <m:e>
                <m:r>
                  <w:rPr>
                    <w:lang w:eastAsia="ko-KR"/>
                    <w:rFonts w:ascii="Cambria Math" w:hAnsi="Cambria Math"/>
                    <w:sz w:val="20"/>
                    <w:szCs w:val="20"/>
                    <w:rtl w:val="off"/>
                  </w:rPr>
                  <m:t>1000</m:t>
                </m:r>
              </m:e>
              <m:sup>
                <m:r>
                  <w:rPr>
                    <w:lang w:eastAsia="ko-KR"/>
                    <w:rFonts w:ascii="Cambria Math" w:hAnsi="Cambria Math"/>
                    <w:sz w:val="20"/>
                    <w:szCs w:val="20"/>
                    <w:rtl w:val="off"/>
                  </w:rPr>
                  <m:t>2</m:t>
                </m:r>
              </m:sup>
            </m:sSup>
            <m:r>
              <w:rPr>
                <w:lang w:eastAsia="ko-KR"/>
                <w:rFonts w:ascii="Cambria Math" w:hAnsi="Cambria Math"/>
                <w:sz w:val="20"/>
                <w:szCs w:val="20"/>
                <w:rtl w:val="off"/>
              </w:rPr>
              <m:t>+</m:t>
            </m:r>
            <m:sSup>
              <m:sSupPr>
                <m:ctrlPr>
                  <w:rPr>
                    <w:lang w:eastAsia="ko-KR"/>
                    <w:rFonts w:ascii="Cambria Math" w:hAnsi="Cambria Math"/>
                    <w:sz w:val="20"/>
                    <w:szCs w:val="20"/>
                    <w:rtl w:val="off"/>
                  </w:rPr>
                </m:ctrlPr>
              </m:sSupPr>
              <m:e>
                <m:r>
                  <w:rPr>
                    <w:lang w:eastAsia="ko-KR"/>
                    <w:rFonts w:ascii="Cambria Math" w:hAnsi="Cambria Math"/>
                    <w:sz w:val="20"/>
                    <w:szCs w:val="20"/>
                    <w:rtl w:val="off"/>
                  </w:rPr>
                  <m:t>159.15</m:t>
                </m:r>
              </m:e>
              <m:sup>
                <m:r>
                  <w:rPr>
                    <w:lang w:eastAsia="ko-KR"/>
                    <w:rFonts w:ascii="Cambria Math" w:hAnsi="Cambria Math"/>
                    <w:sz w:val="20"/>
                    <w:szCs w:val="20"/>
                    <w:rtl w:val="off"/>
                  </w:rPr>
                  <m:t>2</m:t>
                </m:r>
              </m:sup>
            </m:sSup>
          </m:e>
        </m:rad>
        <m:r>
          <w:rPr>
            <w:lang w:eastAsia="ko-KR"/>
            <w:rFonts w:ascii="Cambria Math" w:hAnsi="Cambria Math"/>
            <w:sz w:val="20"/>
            <w:szCs w:val="20"/>
            <w:rtl w:val="off"/>
          </w:rPr>
          <m:t>≈1012.6, θ=</m:t>
        </m:r>
        <m:sSup>
          <m:sSupPr>
            <m:ctrlPr>
              <w:rPr>
                <w:lang w:eastAsia="ko-KR"/>
                <w:rFonts w:ascii="Cambria Math" w:hAnsi="Cambria Math"/>
                <w:sz w:val="20"/>
                <w:szCs w:val="20"/>
                <w:rtl w:val="off"/>
              </w:rPr>
            </m:ctrlPr>
          </m:sSupPr>
          <m:e>
            <m:r>
              <w:rPr>
                <w:lang w:eastAsia="ko-KR"/>
                <w:rFonts w:ascii="Cambria Math" w:hAnsi="Cambria Math"/>
                <w:sz w:val="20"/>
                <w:szCs w:val="20"/>
                <w:rtl w:val="off"/>
              </w:rPr>
              <m:t>tan</m:t>
            </m:r>
          </m:e>
          <m:sup>
            <m:r>
              <w:rPr>
                <w:lang w:eastAsia="ko-KR"/>
                <w:rFonts w:ascii="Cambria Math" w:hAnsi="Cambria Math"/>
                <w:sz w:val="20"/>
                <w:szCs w:val="20"/>
                <w:rtl w:val="off"/>
              </w:rPr>
              <m:t>-1</m:t>
            </m:r>
          </m:sup>
        </m:sSup>
        <m:r>
          <w:rPr>
            <w:lang w:eastAsia="ko-KR"/>
            <w:rFonts w:ascii="Cambria Math" w:hAnsi="Cambria Math"/>
            <w:sz w:val="20"/>
            <w:szCs w:val="20"/>
            <w:rtl w:val="off"/>
          </w:rPr>
          <m:t>(</m:t>
        </m:r>
        <m:f>
          <m:fPr>
            <m:ctrlPr>
              <w:rPr>
                <w:lang w:eastAsia="ko-KR"/>
                <w:rFonts w:ascii="Cambria Math" w:hAnsi="Cambria Math"/>
                <w:sz w:val="20"/>
                <w:szCs w:val="20"/>
                <w:rtl w:val="off"/>
              </w:rPr>
            </m:ctrlPr>
          </m:fPr>
          <m:num>
            <m:r>
              <w:rPr>
                <w:lang w:eastAsia="ko-KR"/>
                <w:rFonts w:ascii="Cambria Math" w:hAnsi="Cambria Math"/>
                <w:sz w:val="20"/>
                <w:szCs w:val="20"/>
                <w:rtl w:val="off"/>
              </w:rPr>
              <m:t>-159.15</m:t>
            </m:r>
          </m:num>
          <m:den>
            <m:r>
              <w:rPr>
                <w:lang w:eastAsia="ko-KR"/>
                <w:rFonts w:ascii="Cambria Math" w:hAnsi="Cambria Math"/>
                <w:sz w:val="20"/>
                <w:szCs w:val="20"/>
                <w:rtl w:val="off"/>
              </w:rPr>
              <m:t>1000</m:t>
            </m:r>
          </m:den>
        </m:f>
        <m:r>
          <w:rPr>
            <w:lang w:eastAsia="ko-KR"/>
            <w:rFonts w:ascii="Cambria Math" w:hAnsi="Cambria Math"/>
            <w:sz w:val="20"/>
            <w:szCs w:val="20"/>
            <w:rtl w:val="off"/>
          </w:rPr>
          <m:t>)≈-9°, Z</m:t>
        </m:r>
        <m:r>
          <w:rPr>
            <w:lang w:eastAsia="ko-KR"/>
            <w:rFonts w:ascii="Cambria Math" w:hAnsi="Cambria Math" w:cs="Tahoma" w:hint="eastAsia"/>
            <w:sz w:val="20"/>
            <w:szCs w:val="20"/>
            <w:rtl w:val="off"/>
          </w:rPr>
          <m:t>≈</m:t>
        </m:r>
        <m:r>
          <w:rPr>
            <w:lang w:eastAsia="ko-KR"/>
            <w:rFonts w:ascii="Cambria Math" w:hAnsi="Cambria Math"/>
            <w:sz w:val="20"/>
            <w:szCs w:val="20"/>
            <w:rtl w:val="off"/>
          </w:rPr>
          <m:t>1012.6∠-</m:t>
        </m:r>
        <m:r>
          <w:rPr>
            <w:lang w:eastAsia="ko-KR"/>
            <w:rFonts w:ascii="Cambria Math" w:hAnsi="Cambria Math"/>
            <w:sz w:val="20"/>
            <w:szCs w:val="20"/>
            <w:rtl w:val="off"/>
          </w:rPr>
          <m:t xml:space="preserve">9° </m:t>
        </m:r>
      </m:oMath>
      <w:r>
        <w:rPr>
          <w:lang w:eastAsia="ko-KR"/>
          <w:rFonts w:ascii="굴림" w:cs="Tahoma" w:hint="eastAsia"/>
          <w:sz w:val="20"/>
          <w:szCs w:val="20"/>
          <w:rtl w:val="off"/>
        </w:rPr>
        <w:t xml:space="preserve"> </w:t>
      </w:r>
    </w:p>
    <w:p>
      <w:pPr>
        <w:rPr>
          <w:lang w:eastAsia="ko-KR"/>
          <w:rFonts w:ascii="굴림" w:cs="Tahoma" w:hint="eastAsia"/>
          <w:sz w:val="20"/>
          <w:szCs w:val="20"/>
          <w:rtl w:val="off"/>
        </w:rPr>
      </w:pPr>
      <m:oMathPara>
        <m:oMathParaPr/>
        <m:oMath>
          <m:r>
            <w:rPr>
              <w:lang w:eastAsia="ko-KR"/>
              <w:rFonts w:ascii="Cambria Math" w:hAnsi="Cambria Math" w:hint="eastAsia"/>
              <w:i w:val="0"/>
              <w:sz w:val="20"/>
              <w:szCs w:val="20"/>
              <w:rtl w:val="off"/>
            </w:rPr>
            <m:t>I(t)=</m:t>
          </m:r>
          <m:f>
            <m:fPr>
              <m:ctrlPr>
                <w:rPr>
                  <w:lang w:eastAsia="ko-KR"/>
                  <w:rFonts w:ascii="Cambria Math" w:hAnsi="Cambria Math" w:hint="eastAsia"/>
                  <w:i w:val="0"/>
                  <w:sz w:val="20"/>
                  <w:szCs w:val="20"/>
                  <w:rtl w:val="off"/>
                </w:rPr>
              </m:ctrlPr>
            </m:fPr>
            <m:num>
              <m:sSub>
                <m:sSubPr>
                  <m:ctrlPr>
                    <w:rPr>
                      <w:lang w:eastAsia="ko-KR"/>
                      <w:rFonts w:ascii="Cambria Math" w:hAnsi="Cambria Math" w:hint="eastAsia"/>
                      <w:i w:val="0"/>
                      <w:sz w:val="20"/>
                      <w:szCs w:val="20"/>
                      <w:rtl w:val="off"/>
                    </w:rPr>
                  </m:ctrlPr>
                </m:sSubPr>
                <m:e>
                  <m:r>
                    <w:rPr>
                      <w:lang w:eastAsia="ko-KR"/>
                      <w:rFonts w:ascii="Cambria Math" w:hAnsi="Cambria Math" w:hint="eastAsia"/>
                      <w:i w:val="0"/>
                      <w:sz w:val="20"/>
                      <w:szCs w:val="20"/>
                      <w:rtl w:val="off"/>
                    </w:rPr>
                    <m:t>V</m:t>
                  </m:r>
                </m:e>
                <m:sub>
                  <m:r>
                    <w:rPr>
                      <w:lang w:eastAsia="ko-KR"/>
                      <w:rFonts w:ascii="Cambria Math" w:hAnsi="Cambria Math" w:hint="eastAsia"/>
                      <w:i w:val="0"/>
                      <w:sz w:val="20"/>
                      <w:szCs w:val="20"/>
                      <w:rtl w:val="off"/>
                    </w:rPr>
                    <m:t>g</m:t>
                  </m:r>
                </m:sub>
              </m:sSub>
              <m:r>
                <w:rPr>
                  <w:lang w:eastAsia="ko-KR"/>
                  <w:rFonts w:ascii="Cambria Math" w:hAnsi="Cambria Math" w:hint="eastAsia"/>
                  <w:i w:val="0"/>
                  <w:sz w:val="20"/>
                  <w:szCs w:val="20"/>
                  <w:rtl w:val="off"/>
                </w:rPr>
                <m:t>(t)</m:t>
              </m:r>
            </m:num>
            <m:den>
              <m:r>
                <w:rPr>
                  <w:lang w:eastAsia="ko-KR"/>
                  <w:rFonts w:ascii="Cambria Math" w:hAnsi="Cambria Math" w:hint="eastAsia"/>
                  <w:i w:val="0"/>
                  <w:sz w:val="20"/>
                  <w:szCs w:val="20"/>
                  <w:rtl w:val="off"/>
                </w:rPr>
                <m:t>Z</m:t>
              </m:r>
            </m:den>
          </m:f>
          <m:r>
            <w:rPr>
              <w:lang w:eastAsia="ko-KR"/>
              <w:rFonts w:ascii="Cambria Math" w:hAnsi="Cambria Math" w:hint="eastAsia"/>
              <w:i w:val="0"/>
              <w:sz w:val="20"/>
              <w:szCs w:val="20"/>
              <w:rtl w:val="off"/>
            </w:rPr>
            <m:t>≈</m:t>
          </m:r>
          <m:f>
            <m:fPr>
              <m:ctrlPr>
                <w:rPr>
                  <w:lang w:eastAsia="ko-KR"/>
                  <w:rFonts w:ascii="Cambria Math" w:hAnsi="Cambria Math" w:hint="eastAsia"/>
                  <w:i w:val="0"/>
                  <w:sz w:val="20"/>
                  <w:szCs w:val="20"/>
                  <w:rtl w:val="off"/>
                </w:rPr>
              </m:ctrlPr>
            </m:fPr>
            <m:num>
              <m:r>
                <w:rPr>
                  <w:lang w:eastAsia="ko-KR"/>
                  <w:rFonts w:ascii="Cambria Math" w:hAnsi="Cambria Math" w:hint="eastAsia"/>
                  <w:i w:val="0"/>
                  <w:sz w:val="20"/>
                  <w:szCs w:val="20"/>
                  <w:rtl w:val="off"/>
                </w:rPr>
                <m:t>5</m:t>
              </m:r>
              <m:r>
                <w:rPr>
                  <w:lang w:eastAsia="ko-KR"/>
                  <w:rFonts w:ascii="Cambria Math" w:hAnsi="Cambria Math"/>
                  <w:sz w:val="20"/>
                  <w:szCs w:val="20"/>
                  <w:rtl w:val="off"/>
                </w:rPr>
                <m:t>∠0°</m:t>
              </m:r>
            </m:num>
            <m:den>
              <m:r>
                <w:rPr>
                  <w:lang w:eastAsia="ko-KR"/>
                  <w:rFonts w:ascii="Cambria Math" w:hAnsi="Cambria Math" w:hint="eastAsia"/>
                  <w:i w:val="0"/>
                  <w:sz w:val="20"/>
                  <w:szCs w:val="20"/>
                  <w:rtl w:val="off"/>
                </w:rPr>
                <m:t>1012.6</m:t>
              </m:r>
              <m:r>
                <w:rPr>
                  <w:lang w:eastAsia="ko-KR"/>
                  <w:rFonts w:ascii="Cambria Math" w:hAnsi="Cambria Math"/>
                  <w:sz w:val="20"/>
                  <w:szCs w:val="20"/>
                  <w:rtl w:val="off"/>
                </w:rPr>
                <m:t>∠-9°</m:t>
              </m:r>
            </m:den>
          </m:f>
          <m:r>
            <w:rPr>
              <w:lang w:eastAsia="ko-KR"/>
              <w:rFonts w:ascii="Cambria Math" w:hAnsi="Cambria Math" w:hint="eastAsia"/>
              <w:i w:val="0"/>
              <w:sz w:val="20"/>
              <w:szCs w:val="20"/>
              <w:rtl w:val="off"/>
            </w:rPr>
            <m:t>=4.94</m:t>
          </m:r>
          <m:r>
            <w:rPr>
              <w:rFonts w:ascii="Cambria Math" w:hAnsi="Cambria Math"/>
              <w:sz w:val="20"/>
              <w:szCs w:val="20"/>
            </w:rPr>
            <m:t>×</m:t>
          </m:r>
          <m:sSup>
            <m:sSupPr>
              <m:ctrlPr>
                <w:rPr>
                  <w:rFonts w:ascii="Cambria Math" w:hAnsi="Cambria Math"/>
                  <w:sz w:val="20"/>
                  <w:szCs w:val="20"/>
                </w:rPr>
              </m:ctrlPr>
            </m:sSupPr>
            <m:e>
              <m:r>
                <w:rPr>
                  <w:lang w:eastAsia="ko-KR"/>
                  <w:rFonts w:ascii="Cambria Math" w:hAnsi="Cambria Math"/>
                  <w:sz w:val="20"/>
                  <w:szCs w:val="20"/>
                  <w:rtl w:val="off"/>
                </w:rPr>
                <m:t>10</m:t>
              </m:r>
            </m:e>
            <m:sup>
              <m:r>
                <w:rPr>
                  <w:lang w:eastAsia="ko-KR"/>
                  <w:rFonts w:ascii="Cambria Math" w:hAnsi="Cambria Math"/>
                  <w:sz w:val="20"/>
                  <w:szCs w:val="20"/>
                  <w:rtl w:val="off"/>
                </w:rPr>
                <m:t>-3</m:t>
              </m:r>
            </m:sup>
          </m:sSup>
          <m:r>
            <w:rPr>
              <w:lang w:eastAsia="ko-KR"/>
              <w:rFonts w:ascii="Cambria Math" w:hAnsi="Cambria Math"/>
              <w:sz w:val="20"/>
              <w:szCs w:val="20"/>
              <w:rtl w:val="off"/>
            </w:rPr>
            <m:t>∠9°</m:t>
          </m:r>
          <m:r>
            <w:rPr>
              <w:lang w:eastAsia="ko-KR"/>
              <w:rFonts w:ascii="Cambria Math" w:hAnsi="Cambria Math" w:hint="eastAsia"/>
              <w:i w:val="0"/>
              <w:sz w:val="20"/>
              <w:szCs w:val="20"/>
              <w:rtl w:val="off"/>
            </w:rPr>
            <m:t>=</m:t>
          </m:r>
          <m:r>
            <w:rPr>
              <w:rFonts w:ascii="Cambria Math" w:hAnsi="Cambria Math"/>
              <w:sz w:val="20"/>
              <w:szCs w:val="20"/>
            </w:rPr>
            <m:t>4.94</m:t>
          </m:r>
          <m:r>
            <w:rPr>
              <w:rFonts w:ascii="Cambria Math" w:hAnsi="Cambria Math"/>
              <w:sz w:val="20"/>
              <w:szCs w:val="20"/>
            </w:rPr>
            <m:t>×</m:t>
          </m:r>
          <m:sSup>
            <m:sSupPr>
              <m:ctrlPr>
                <w:rPr>
                  <w:rFonts w:ascii="Cambria Math" w:hAnsi="Cambria Math"/>
                  <w:sz w:val="20"/>
                  <w:szCs w:val="20"/>
                </w:rPr>
              </m:ctrlPr>
            </m:sSupPr>
            <m:e>
              <m:r>
                <w:rPr>
                  <w:lang w:eastAsia="ko-KR"/>
                  <w:rFonts w:ascii="Cambria Math" w:hAnsi="Cambria Math"/>
                  <w:sz w:val="20"/>
                  <w:szCs w:val="20"/>
                  <w:rtl w:val="off"/>
                </w:rPr>
                <m:t>10</m:t>
              </m:r>
            </m:e>
            <m:sup>
              <m:r>
                <w:rPr>
                  <w:lang w:eastAsia="ko-KR"/>
                  <w:rFonts w:ascii="Cambria Math" w:hAnsi="Cambria Math"/>
                  <w:sz w:val="20"/>
                  <w:szCs w:val="20"/>
                  <w:rtl w:val="off"/>
                </w:rPr>
                <m:t>-3</m:t>
              </m:r>
            </m:sup>
          </m:sSup>
          <m:r>
            <w:rPr>
              <w:rFonts w:ascii="Cambria Math" w:hAnsi="Cambria Math"/>
              <w:sz w:val="20"/>
              <w:szCs w:val="20"/>
            </w:rPr>
            <m:t>cos</m:t>
          </m:r>
          <m:r>
            <w:rPr>
              <w:rFonts w:ascii="Cambria Math" w:hAnsi="Cambria Math"/>
              <w:sz w:val="20"/>
              <w:szCs w:val="20"/>
            </w:rPr>
            <m:t>(</m:t>
          </m:r>
          <m:r>
            <w:rPr>
              <w:rFonts w:ascii="Cambria Math" w:hAnsi="Cambria Math"/>
              <w:sz w:val="20"/>
              <w:szCs w:val="20"/>
            </w:rPr>
            <m:t>ω</m:t>
          </m:r>
          <m:r>
            <w:rPr>
              <w:rFonts w:ascii="Cambria Math" w:hAnsi="Cambria Math"/>
              <w:sz w:val="20"/>
              <w:szCs w:val="20"/>
            </w:rPr>
            <m:t>t</m:t>
          </m:r>
          <m:r>
            <w:rPr>
              <w:rFonts w:ascii="Cambria Math" w:hAnsi="Cambria Math"/>
              <w:sz w:val="20"/>
              <w:szCs w:val="20"/>
            </w:rPr>
            <m:t>+</m:t>
          </m:r>
          <m:r>
            <w:rPr>
              <w:lang w:eastAsia="ko-KR"/>
              <w:rFonts w:ascii="Cambria Math" w:hAnsi="Cambria Math"/>
              <w:sz w:val="20"/>
              <w:szCs w:val="20"/>
              <w:rtl w:val="off"/>
            </w:rPr>
            <m:t>9°</m:t>
          </m:r>
          <m:r>
            <w:rPr>
              <w:rFonts w:ascii="Cambria Math" w:hAnsi="Cambria Math"/>
              <w:sz w:val="20"/>
              <w:szCs w:val="20"/>
            </w:rPr>
            <m:t>)</m:t>
          </m:r>
          <m:r>
            <w:rPr>
              <w:rFonts w:ascii="Cambria Math" w:hAnsi="Cambria Math"/>
              <w:sz w:val="20"/>
              <w:szCs w:val="20"/>
            </w:rPr>
            <m:t>A</m:t>
          </m:r>
        </m:oMath>
      </m:oMathPara>
    </w:p>
    <w:p>
      <w:pPr>
        <w:rPr>
          <w:lang w:eastAsia="ko-KR"/>
          <w:rFonts w:ascii="굴림" w:cs="Tahoma" w:hint="eastAsia"/>
          <w:sz w:val="20"/>
          <w:szCs w:val="20"/>
          <w:rtl w:val="off"/>
        </w:rPr>
      </w:pPr>
      <m:oMathPara>
        <m:oMathParaPr/>
        <m:oMath>
          <m:sSub>
            <m:sSubPr>
              <m:ctrlPr>
                <w:rPr>
                  <w:lang w:eastAsia="ko-KR"/>
                  <w:rFonts w:ascii="Cambria Math" w:hAnsi="Cambria Math" w:hint="eastAsia"/>
                  <w:i w:val="0"/>
                  <w:sz w:val="20"/>
                  <w:szCs w:val="20"/>
                  <w:rtl w:val="off"/>
                </w:rPr>
              </m:ctrlPr>
            </m:sSubPr>
            <m:e>
              <m:r>
                <w:rPr>
                  <w:lang w:eastAsia="ko-KR"/>
                  <w:rFonts w:ascii="Cambria Math" w:hAnsi="Cambria Math" w:hint="eastAsia"/>
                  <w:i w:val="0"/>
                  <w:sz w:val="20"/>
                  <w:szCs w:val="20"/>
                  <w:rtl w:val="off"/>
                </w:rPr>
                <m:t>V</m:t>
              </m:r>
            </m:e>
            <m:sub>
              <m:r>
                <w:rPr>
                  <w:lang w:eastAsia="ko-KR"/>
                  <w:rFonts w:ascii="Cambria Math" w:hAnsi="Cambria Math" w:hint="eastAsia"/>
                  <w:i w:val="0"/>
                  <w:sz w:val="20"/>
                  <w:szCs w:val="20"/>
                  <w:rtl w:val="off"/>
                </w:rPr>
                <m:t>c</m:t>
              </m:r>
            </m:sub>
          </m:sSub>
          <m:r>
            <w:rPr>
              <w:lang w:eastAsia="ko-KR"/>
              <w:rFonts w:ascii="Cambria Math" w:hAnsi="Cambria Math" w:hint="eastAsia"/>
              <w:i w:val="0"/>
              <w:sz w:val="20"/>
              <w:szCs w:val="20"/>
              <w:rtl w:val="off"/>
            </w:rPr>
            <m:t>(t)=I(t)×</m:t>
          </m:r>
          <m:sSub>
            <m:sSubPr>
              <m:ctrlPr>
                <w:rPr>
                  <w:lang w:eastAsia="ko-KR"/>
                  <w:rFonts w:ascii="Cambria Math" w:hAnsi="Cambria Math" w:hint="eastAsia"/>
                  <w:i w:val="0"/>
                  <w:sz w:val="20"/>
                  <w:szCs w:val="20"/>
                  <w:rtl w:val="off"/>
                </w:rPr>
              </m:ctrlPr>
            </m:sSubPr>
            <m:e>
              <m:r>
                <w:rPr>
                  <w:lang w:eastAsia="ko-KR"/>
                  <w:rFonts w:ascii="Cambria Math" w:hAnsi="Cambria Math" w:hint="eastAsia"/>
                  <w:i w:val="0"/>
                  <w:sz w:val="20"/>
                  <w:szCs w:val="20"/>
                  <w:rtl w:val="off"/>
                </w:rPr>
                <m:t>Z</m:t>
              </m:r>
            </m:e>
            <m:sub>
              <m:r>
                <w:rPr>
                  <w:lang w:eastAsia="ko-KR"/>
                  <w:rFonts w:ascii="Cambria Math" w:hAnsi="Cambria Math" w:hint="eastAsia"/>
                  <w:i w:val="0"/>
                  <w:sz w:val="20"/>
                  <w:szCs w:val="20"/>
                  <w:rtl w:val="off"/>
                </w:rPr>
                <m:t>c</m:t>
              </m:r>
            </m:sub>
          </m:sSub>
          <m:r>
            <w:rPr>
              <w:lang w:eastAsia="ko-KR"/>
              <w:rFonts w:ascii="Cambria Math" w:hAnsi="Cambria Math" w:hint="eastAsia"/>
              <w:i w:val="0"/>
              <w:sz w:val="20"/>
              <w:szCs w:val="20"/>
              <w:rtl w:val="off"/>
            </w:rPr>
            <m:t>≈4.94</m:t>
          </m:r>
          <m:r>
            <w:rPr>
              <w:rFonts w:ascii="Cambria Math" w:hAnsi="Cambria Math"/>
              <w:sz w:val="20"/>
              <w:szCs w:val="20"/>
            </w:rPr>
            <m:t>×</m:t>
          </m:r>
          <m:sSup>
            <m:sSupPr>
              <m:ctrlPr>
                <w:rPr>
                  <w:rFonts w:ascii="Cambria Math" w:hAnsi="Cambria Math"/>
                  <w:sz w:val="20"/>
                  <w:szCs w:val="20"/>
                </w:rPr>
              </m:ctrlPr>
            </m:sSupPr>
            <m:e>
              <m:r>
                <w:rPr>
                  <w:lang w:eastAsia="ko-KR"/>
                  <w:rFonts w:ascii="Cambria Math" w:hAnsi="Cambria Math"/>
                  <w:sz w:val="20"/>
                  <w:szCs w:val="20"/>
                  <w:rtl w:val="off"/>
                </w:rPr>
                <m:t>10</m:t>
              </m:r>
            </m:e>
            <m:sup>
              <m:r>
                <w:rPr>
                  <w:lang w:eastAsia="ko-KR"/>
                  <w:rFonts w:ascii="Cambria Math" w:hAnsi="Cambria Math"/>
                  <w:sz w:val="20"/>
                  <w:szCs w:val="20"/>
                  <w:rtl w:val="off"/>
                </w:rPr>
                <m:t>-3</m:t>
              </m:r>
            </m:sup>
          </m:sSup>
          <m:r>
            <w:rPr>
              <w:lang w:eastAsia="ko-KR"/>
              <w:rFonts w:ascii="Cambria Math" w:hAnsi="Cambria Math" w:hint="eastAsia"/>
              <w:i w:val="0"/>
              <w:sz w:val="20"/>
              <w:szCs w:val="20"/>
              <w:rtl w:val="off"/>
            </w:rPr>
            <m:t>×-159.15j=0.789</m:t>
          </m:r>
          <m:r>
            <w:rPr>
              <w:lang w:eastAsia="ko-KR"/>
              <w:rFonts w:ascii="Cambria Math" w:hAnsi="Cambria Math"/>
              <w:sz w:val="20"/>
              <w:szCs w:val="20"/>
              <w:rtl w:val="off"/>
            </w:rPr>
            <m:t>∠-81°=0.786cos(</m:t>
          </m:r>
          <m:r>
            <w:rPr>
              <w:rFonts w:ascii="Cambria Math" w:hAnsi="Cambria Math"/>
              <w:sz w:val="20"/>
              <w:szCs w:val="20"/>
            </w:rPr>
            <m:t>ω</m:t>
          </m:r>
          <m:r>
            <w:rPr>
              <w:rFonts w:ascii="Cambria Math" w:hAnsi="Cambria Math"/>
              <w:sz w:val="20"/>
              <w:szCs w:val="20"/>
            </w:rPr>
            <m:t>t</m:t>
          </m:r>
          <m:r>
            <w:rPr>
              <w:lang w:eastAsia="ko-KR"/>
              <w:rFonts w:ascii="Cambria Math" w:hAnsi="Cambria Math"/>
              <w:sz w:val="20"/>
              <w:szCs w:val="20"/>
              <w:rtl w:val="off"/>
            </w:rPr>
            <m:t>-81°)V</m:t>
          </m:r>
        </m:oMath>
      </m:oMathPara>
    </w:p>
    <w:p>
      <w:pPr>
        <w:rPr>
          <w:lang w:eastAsia="ko-KR"/>
          <w:rFonts w:ascii="굴림" w:cs="Tahoma" w:hint="eastAsia"/>
          <w:sz w:val="20"/>
          <w:szCs w:val="20"/>
          <w:rtl w:val="off"/>
        </w:rPr>
      </w:pPr>
    </w:p>
    <w:p>
      <w:pPr>
        <w:pStyle w:val="ab"/>
        <w:ind w:firstLineChars="0" w:firstLine="0"/>
        <w:spacing w:line="240" w:lineRule="auto"/>
        <w:rPr>
          <w:lang w:eastAsia="ko-KR"/>
          <w:rFonts w:ascii="굴림" w:cs="Tahoma" w:hint="eastAsia"/>
          <w:szCs w:val="16"/>
          <w:rtl w:val="off"/>
        </w:rPr>
      </w:pPr>
      <w:r>
        <w:rPr>
          <w:rFonts w:ascii="굴림" w:cs="Tahoma" w:hint="eastAsia"/>
          <w:sz w:val="20"/>
          <w:szCs w:val="20"/>
        </w:rPr>
        <w:t xml:space="preserve">2) </w:t>
      </w:r>
      <w:r>
        <w:rPr>
          <w:lang w:eastAsia="ko-KR"/>
          <w:rFonts w:ascii="굴림" w:cs="Tahoma" w:hint="eastAsia"/>
          <w:sz w:val="20"/>
          <w:szCs w:val="20"/>
          <w:rtl w:val="off"/>
        </w:rPr>
        <w:t xml:space="preserve">위의 RC 회로에서 </w:t>
      </w:r>
      <m:oMath>
        <m:sSub>
          <m:sSubPr>
            <m:ctrlPr>
              <w:rPr>
                <w:lang w:eastAsia="ko-KR"/>
                <w:rFonts w:ascii="Cambria Math" w:hAnsi="Cambria Math" w:hint="eastAsia"/>
                <w:i w:val="0"/>
                <w:sz w:val="20"/>
                <w:szCs w:val="20"/>
                <w:u w:color="auto"/>
                <w:rtl w:val="off"/>
              </w:rPr>
            </m:ctrlPr>
          </m:sSubPr>
          <m:e>
            <m:r>
              <w:rPr>
                <w:lang w:eastAsia="ko-KR"/>
                <w:rFonts w:ascii="Cambria Math" w:hAnsi="Cambria Math" w:hint="eastAsia"/>
                <w:i w:val="0"/>
                <w:sz w:val="20"/>
                <w:szCs w:val="20"/>
                <w:u w:color="auto"/>
                <w:rtl w:val="off"/>
              </w:rPr>
              <m:t>V</m:t>
            </m:r>
          </m:e>
          <m:sub>
            <m:r>
              <w:rPr>
                <w:lang w:eastAsia="ko-KR"/>
                <w:rFonts w:ascii="Cambria Math" w:hAnsi="Cambria Math" w:hint="eastAsia"/>
                <w:i w:val="0"/>
                <w:sz w:val="20"/>
                <w:szCs w:val="20"/>
                <w:u w:color="auto"/>
                <w:rtl w:val="off"/>
              </w:rPr>
              <m:t>g</m:t>
            </m:r>
          </m:sub>
        </m:sSub>
        <m:r>
          <w:rPr>
            <w:lang w:eastAsia="ko-KR"/>
            <w:rFonts w:ascii="Cambria Math" w:hAnsi="Cambria Math" w:hint="eastAsia"/>
            <w:i w:val="0"/>
            <w:sz w:val="20"/>
            <w:szCs w:val="20"/>
            <w:u w:color="auto"/>
            <w:rtl w:val="off"/>
          </w:rPr>
          <m:t>(t)=5cos</m:t>
        </m:r>
        <m:r>
          <w:rPr>
            <w:rFonts w:ascii="Cambria Math" w:hAnsi="Cambria Math"/>
            <w:sz w:val="20"/>
            <w:szCs w:val="20"/>
            <w:u w:color="auto"/>
          </w:rPr>
          <m:t>ω</m:t>
        </m:r>
        <m:r>
          <w:rPr>
            <w:lang w:eastAsia="ko-KR"/>
            <w:rFonts w:ascii="Cambria Math" w:hAnsi="Cambria Math" w:hint="eastAsia"/>
            <w:i w:val="0"/>
            <w:sz w:val="20"/>
            <w:szCs w:val="20"/>
            <w:u w:color="auto"/>
            <w:rtl w:val="off"/>
          </w:rPr>
          <m:t>t, f=100kHz</m:t>
        </m:r>
        <m:r>
          <w:rPr>
            <w:lang w:eastAsia="ko-KR"/>
            <w:rFonts w:ascii="Cambria Math" w:hAnsi="Cambria Math"/>
            <w:sz w:val="20"/>
            <w:szCs w:val="20"/>
            <w:u w:color="auto"/>
            <w:rtl w:val="off"/>
          </w:rPr>
          <m:t xml:space="preserve">, </m:t>
        </m:r>
        <m:r>
          <w:rPr>
            <w:lang w:eastAsia="ko-KR"/>
            <w:rFonts w:ascii="Cambria Math" w:hAnsi="Cambria Math" w:cs="Tahoma" w:hint="eastAsia"/>
            <w:sz w:val="20"/>
            <w:szCs w:val="20"/>
            <w:u w:color="auto"/>
            <w:rtl w:val="off"/>
          </w:rPr>
          <m:t>C=0.1</m:t>
        </m:r>
        <m:r>
          <w:rPr>
            <w:lang w:eastAsia="ko-KR"/>
            <w:rFonts w:ascii="Cambria Math" w:hAnsi="Cambria Math" w:cs="Tahoma" w:hint="eastAsia"/>
            <w:sz w:val="20"/>
            <w:szCs w:val="20"/>
            <w:u w:color="auto"/>
            <w:rtl w:val="off"/>
          </w:rPr>
          <m:t>μF</m:t>
        </m:r>
      </m:oMath>
      <w:r>
        <w:rPr>
          <w:lang w:eastAsia="ko-KR"/>
          <w:rFonts w:ascii="굴림" w:cs="Tahoma" w:hint="eastAsia"/>
          <w:sz w:val="20"/>
          <w:szCs w:val="20"/>
          <w:rtl w:val="off"/>
        </w:rPr>
        <w:t xml:space="preserve">라고 하고, 저항값을 100Ω, 510Ω, 1kΩ로 바꾸어가며 전압 파형을 측정한다. </w:t>
      </w:r>
      <m:oMath>
        <m:sSub>
          <m:sSubPr>
            <m:ctrlPr>
              <w:rPr>
                <w:lang w:eastAsia="ko-KR"/>
                <w:rFonts w:ascii="Cambria Math" w:hAnsi="Cambria Math" w:hint="eastAsia"/>
                <w:i w:val="0"/>
                <w:sz w:val="20"/>
                <w:szCs w:val="20"/>
                <w:rtl w:val="off"/>
              </w:rPr>
            </m:ctrlPr>
          </m:sSubPr>
          <m:e>
            <m:r>
              <w:rPr>
                <w:lang w:eastAsia="ko-KR"/>
                <w:rFonts w:ascii="Cambria Math" w:hAnsi="Cambria Math" w:hint="eastAsia"/>
                <w:i w:val="0"/>
                <w:sz w:val="20"/>
                <w:szCs w:val="20"/>
                <w:rtl w:val="off"/>
              </w:rPr>
              <m:t>V</m:t>
            </m:r>
          </m:e>
          <m:sub>
            <m:r>
              <w:rPr>
                <w:lang w:eastAsia="ko-KR"/>
                <w:rFonts w:ascii="Cambria Math" w:hAnsi="Cambria Math" w:hint="eastAsia"/>
                <w:i w:val="0"/>
                <w:sz w:val="20"/>
                <w:szCs w:val="20"/>
                <w:rtl w:val="off"/>
              </w:rPr>
              <m:t>g</m:t>
            </m:r>
          </m:sub>
        </m:sSub>
        <m:r>
          <w:rPr>
            <w:lang w:eastAsia="ko-KR"/>
            <w:rFonts w:ascii="Cambria Math" w:hAnsi="Cambria Math" w:hint="eastAsia"/>
            <w:i w:val="0"/>
            <w:sz w:val="20"/>
            <w:szCs w:val="20"/>
            <w:rtl w:val="off"/>
          </w:rPr>
          <m:t>(t)</m:t>
        </m:r>
      </m:oMath>
      <w:r>
        <w:rPr>
          <w:lang w:eastAsia="ko-KR"/>
          <w:rFonts w:ascii="굴림" w:cs="Tahoma" w:hint="eastAsia"/>
          <w:sz w:val="20"/>
          <w:szCs w:val="20"/>
          <w:rtl w:val="off"/>
        </w:rPr>
        <w:t xml:space="preserve">와 </w:t>
      </w:r>
      <m:oMath>
        <m:sSub>
          <m:sSubPr>
            <m:ctrlPr>
              <w:rPr>
                <w:lang w:eastAsia="ko-KR"/>
                <w:rFonts w:ascii="Cambria Math" w:hAnsi="Cambria Math" w:hint="eastAsia"/>
                <w:i w:val="0"/>
                <w:sz w:val="20"/>
                <w:szCs w:val="20"/>
                <w:rtl w:val="off"/>
              </w:rPr>
            </m:ctrlPr>
          </m:sSubPr>
          <m:e>
            <m:r>
              <w:rPr>
                <w:lang w:eastAsia="ko-KR"/>
                <w:rFonts w:ascii="Cambria Math" w:hAnsi="Cambria Math" w:hint="eastAsia"/>
                <w:i w:val="0"/>
                <w:sz w:val="20"/>
                <w:szCs w:val="20"/>
                <w:rtl w:val="off"/>
              </w:rPr>
              <m:t>V</m:t>
            </m:r>
          </m:e>
          <m:sub>
            <m:r>
              <w:rPr>
                <w:lang w:eastAsia="ko-KR"/>
                <w:rFonts w:ascii="Cambria Math" w:hAnsi="Cambria Math" w:hint="eastAsia"/>
                <w:i w:val="0"/>
                <w:sz w:val="20"/>
                <w:szCs w:val="20"/>
                <w:rtl w:val="off"/>
              </w:rPr>
              <m:t>c</m:t>
            </m:r>
          </m:sub>
        </m:sSub>
        <m:r>
          <w:rPr>
            <w:lang w:eastAsia="ko-KR"/>
            <w:rFonts w:ascii="Cambria Math" w:hAnsi="Cambria Math" w:hint="eastAsia"/>
            <w:i w:val="0"/>
            <w:sz w:val="20"/>
            <w:szCs w:val="20"/>
            <w:rtl w:val="off"/>
          </w:rPr>
          <m:t>(t)</m:t>
        </m:r>
      </m:oMath>
      <w:r>
        <w:rPr>
          <w:lang w:eastAsia="ko-KR"/>
          <w:rFonts w:ascii="굴림" w:cs="Tahoma" w:hint="eastAsia"/>
          <w:sz w:val="20"/>
          <w:szCs w:val="20"/>
          <w:rtl w:val="off"/>
        </w:rPr>
        <w:t xml:space="preserve"> 두 그래프에서의 시간차를 측정하면 </w:t>
      </w:r>
      <w:r>
        <w:rPr>
          <w:lang w:eastAsia="ko-KR"/>
          <w:rFonts w:ascii="굴림" w:cs="Tahoma" w:hint="eastAsia"/>
          <w:szCs w:val="16"/>
          <w:rtl w:val="off"/>
        </w:rPr>
        <w:t xml:space="preserve">0.9μs, 2.1μs, 2.2μs 로 늘어나고, 위상차를 계산하면 32.4°, </w:t>
      </w:r>
      <w:r>
        <w:rPr>
          <w:lang w:eastAsia="ko-KR"/>
          <w:rFonts w:ascii="굴림" w:eastAsia="굴림" w:hAnsi="굴림" w:cs="굴림" w:hint="eastAsia"/>
          <w:szCs w:val="20"/>
          <w:u w:color="auto"/>
          <w:rtl w:val="off"/>
        </w:rPr>
        <w:t>75.6</w:t>
      </w:r>
      <w:r>
        <w:rPr>
          <w:lang w:eastAsia="ko-KR"/>
          <w:rFonts w:ascii="굴림" w:cs="Tahoma" w:hint="eastAsia"/>
          <w:szCs w:val="16"/>
          <w:rtl w:val="off"/>
        </w:rPr>
        <w:t xml:space="preserve">°, </w:t>
      </w:r>
      <w:r>
        <w:rPr>
          <w:lang w:eastAsia="ko-KR"/>
          <w:rFonts w:ascii="굴림" w:eastAsia="굴림" w:hAnsi="굴림" w:cs="굴림" w:hint="eastAsia"/>
          <w:szCs w:val="20"/>
          <w:u w:color="auto"/>
          <w:rtl w:val="off"/>
        </w:rPr>
        <w:t>79.2</w:t>
      </w:r>
      <w:r>
        <w:rPr>
          <w:lang w:eastAsia="ko-KR"/>
          <w:rFonts w:ascii="굴림" w:cs="Tahoma" w:hint="eastAsia"/>
          <w:szCs w:val="16"/>
          <w:rtl w:val="off"/>
        </w:rPr>
        <w:t xml:space="preserve">° 로 늘어난다. 이는 임피던스의 위상각인 </w:t>
      </w:r>
      <m:oMath>
        <m:r>
          <w:rPr>
            <w:lang w:eastAsia="ko-KR"/>
            <w:rFonts w:ascii="Cambria Math" w:hAnsi="Cambria Math"/>
            <w:rtl w:val="off"/>
          </w:rPr>
          <m:t>θ=</m:t>
        </m:r>
        <m:sSup>
          <m:sSupPr>
            <m:ctrlPr>
              <w:rPr>
                <w:lang w:eastAsia="ko-KR"/>
                <w:rFonts w:ascii="Cambria Math" w:hAnsi="Cambria Math"/>
                <w:rtl w:val="off"/>
              </w:rPr>
            </m:ctrlPr>
          </m:sSupPr>
          <m:e>
            <m:r>
              <w:rPr>
                <w:lang w:eastAsia="ko-KR"/>
                <w:rFonts w:ascii="Cambria Math" w:hAnsi="Cambria Math"/>
                <w:rtl w:val="off"/>
              </w:rPr>
              <m:t>tan</m:t>
            </m:r>
          </m:e>
          <m:sup>
            <m:r>
              <w:rPr>
                <w:lang w:eastAsia="ko-KR"/>
                <w:rFonts w:ascii="Cambria Math" w:hAnsi="Cambria Math"/>
                <w:rtl w:val="off"/>
              </w:rPr>
              <m:t>-1</m:t>
            </m:r>
          </m:sup>
        </m:sSup>
        <m:r>
          <w:rPr>
            <w:lang w:eastAsia="ko-KR"/>
            <w:rFonts w:ascii="Cambria Math" w:hAnsi="Cambria Math"/>
            <w:rtl w:val="off"/>
          </w:rPr>
          <m:t>(-</m:t>
        </m:r>
        <m:f>
          <m:fPr>
            <m:ctrlPr>
              <w:rPr>
                <w:lang w:eastAsia="ko-KR"/>
                <w:rFonts w:ascii="Cambria Math" w:hAnsi="Cambria Math"/>
                <w:rtl w:val="off"/>
              </w:rPr>
            </m:ctrlPr>
          </m:fPr>
          <m:num>
            <m:r>
              <w:rPr>
                <w:lang w:eastAsia="ko-KR"/>
                <w:rFonts w:ascii="Cambria Math" w:hAnsi="Cambria Math"/>
                <w:rtl w:val="off"/>
              </w:rPr>
              <m:t>1</m:t>
            </m:r>
          </m:num>
          <m:den>
            <m:r>
              <w:rPr>
                <w:lang w:eastAsia="ko-KR"/>
                <w:rFonts w:ascii="Cambria Math" w:hAnsi="Cambria Math"/>
                <w:rtl w:val="off"/>
              </w:rPr>
              <m:t>wCL</m:t>
            </m:r>
          </m:den>
        </m:f>
        <m:r>
          <w:rPr>
            <w:lang w:eastAsia="ko-KR"/>
            <w:rFonts w:ascii="Cambria Math" w:hAnsi="Cambria Math"/>
            <w:rtl w:val="off"/>
          </w:rPr>
          <m:t>)</m:t>
        </m:r>
      </m:oMath>
      <w:r>
        <w:rPr>
          <w:lang w:eastAsia="ko-KR"/>
          <w:rFonts w:ascii="굴림" w:cs="Tahoma" w:hint="eastAsia"/>
          <w:szCs w:val="16"/>
          <w:rtl w:val="off"/>
        </w:rPr>
        <w:t xml:space="preserve">에서 저항의 크기가 늘어나면 위상각이 0에 가까워지고, 이에 따라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의 위상각이 -90</w:t>
      </w:r>
      <m:oMath>
        <m:r>
          <w:rPr>
            <w:lang w:eastAsia="ko-KR"/>
            <w:rFonts w:ascii="Cambria Math" w:hAnsi="Cambria Math"/>
            <w:rtl w:val="off"/>
          </w:rPr>
          <m:t>°</m:t>
        </m:r>
      </m:oMath>
      <w:r>
        <w:rPr>
          <w:lang w:eastAsia="ko-KR"/>
          <w:rFonts w:ascii="굴림" w:cs="Tahoma" w:hint="eastAsia"/>
          <w:szCs w:val="16"/>
          <w:rtl w:val="off"/>
        </w:rPr>
        <w:t xml:space="preserve">에 가까워지기 때문이다. 또한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m:t>
        </m:r>
      </m:oMath>
      <w:r>
        <w:rPr>
          <w:lang w:eastAsia="ko-KR"/>
          <w:rFonts w:ascii="굴림" w:cs="Tahoma" w:hint="eastAsia"/>
          <w:szCs w:val="16"/>
          <w:rtl w:val="off"/>
        </w:rPr>
        <w:t xml:space="preserve"> 그래프의 진폭은 3.6V, 1.36V, 0.8V로 줄어드는데, 이는 저항이 커지면 </w:t>
      </w:r>
      <m:oMath>
        <m:r>
          <w:rPr>
            <w:lang w:eastAsia="ko-KR"/>
            <w:rFonts w:ascii="Cambria Math" w:hAnsi="Cambria Math" w:hint="eastAsia"/>
            <w:i w:val="0"/>
            <w:rtl w:val="off"/>
          </w:rPr>
          <m:t>I(t)=</m:t>
        </m:r>
        <m:f>
          <m:fPr>
            <m:ctrlPr>
              <w:rPr>
                <w:lang w:eastAsia="ko-KR"/>
                <w:rFonts w:ascii="Cambria Math" w:hAnsi="Cambria Math" w:hint="eastAsia"/>
                <w:i w:val="0"/>
                <w:rtl w:val="off"/>
              </w:rPr>
            </m:ctrlPr>
          </m:fPr>
          <m:num>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g</m:t>
                </m:r>
              </m:sub>
            </m:sSub>
            <m:r>
              <w:rPr>
                <w:lang w:eastAsia="ko-KR"/>
                <w:rFonts w:ascii="Cambria Math" w:hAnsi="Cambria Math" w:hint="eastAsia"/>
                <w:i w:val="0"/>
                <w:rtl w:val="off"/>
              </w:rPr>
              <m:t>(t)</m:t>
            </m:r>
          </m:num>
          <m:den>
            <m:r>
              <w:rPr>
                <w:lang w:eastAsia="ko-KR"/>
                <w:rFonts w:ascii="Cambria Math" w:hAnsi="Cambria Math" w:hint="eastAsia"/>
                <w:i w:val="0"/>
                <w:rtl w:val="off"/>
              </w:rPr>
              <m:t>Z</m:t>
            </m:r>
          </m:den>
        </m:f>
      </m:oMath>
      <w:r>
        <w:rPr>
          <w:lang w:eastAsia="ko-KR"/>
          <w:rFonts w:ascii="굴림" w:cs="Tahoma" w:hint="eastAsia"/>
          <w:szCs w:val="16"/>
          <w:rtl w:val="off"/>
        </w:rPr>
        <w:t xml:space="preserve">도 줄어들기에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의 진폭이 줄어드는 것으로 이해할 수 있다.</w:t>
      </w:r>
    </w:p>
    <w:p>
      <w:pPr>
        <w:pStyle w:val="ab"/>
        <w:ind w:firstLineChars="0" w:firstLine="0"/>
        <w:spacing w:line="240" w:lineRule="auto"/>
        <w:rPr>
          <w:lang w:eastAsia="ko-KR"/>
          <w:rFonts w:ascii="굴림" w:cs="Tahoma" w:hint="eastAsia"/>
          <w:szCs w:val="16"/>
          <w:rtl w:val="off"/>
        </w:rPr>
      </w:pPr>
    </w:p>
    <w:tbl>
      <w:tblPr>
        <w:tblStyle w:val="a6"/>
        <w:tblLook w:val="04A0" w:firstRow="1" w:lastRow="0" w:firstColumn="1" w:lastColumn="0" w:noHBand="0" w:noVBand="1"/>
        <w:tblLayout w:type="autofit"/>
      </w:tblPr>
      <w:tblGrid>
        <w:gridCol w:w="850"/>
        <w:gridCol w:w="850"/>
        <w:gridCol w:w="2324"/>
        <w:gridCol w:w="2324"/>
        <w:gridCol w:w="232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pPr>
              <w:pStyle w:val="ab"/>
              <w:ind w:firstLineChars="0" w:firstLine="0"/>
              <w:jc w:val="center"/>
              <w:spacing w:line="240" w:lineRule="auto"/>
              <w:rPr>
                <w:lang w:eastAsia="ko-KR"/>
                <w:rFonts w:ascii="굴림" w:cs="Tahoma" w:hint="eastAsia"/>
                <w:szCs w:val="16"/>
                <w:rtl w:val="off"/>
              </w:rPr>
            </w:pPr>
          </w:p>
        </w:tc>
        <w:tc>
          <w:tcPr>
            <w:tcW w:w="850"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tabs>
                <w:tab w:val="left" w:pos="1554"/>
              </w:tabs>
              <w:spacing w:line="240" w:lineRule="auto"/>
              <w:rPr>
                <w:lang w:eastAsia="ko-KR"/>
                <w:rFonts w:ascii="굴림" w:cs="Tahoma" w:hint="eastAsia"/>
                <w:szCs w:val="16"/>
                <w:rtl w:val="off"/>
              </w:rPr>
            </w:pPr>
            <w:r>
              <w:rPr>
                <w:lang w:eastAsia="ko-KR"/>
                <w:rFonts w:ascii="굴림" w:cs="Tahoma" w:hint="eastAsia"/>
                <w:szCs w:val="16"/>
                <w:rtl w:val="off"/>
              </w:rPr>
              <w:t>100Ω</w:t>
            </w:r>
            <w:r>
              <w:rPr>
                <w:lang w:eastAsia="ko-KR"/>
                <w:rFonts w:ascii="굴림" w:cs="Tahoma" w:hint="eastAsia"/>
                <w:szCs w:val="16"/>
                <w:rtl w:val="off"/>
              </w:rPr>
              <w:tab/>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cs="Tahoma" w:hint="eastAsia"/>
                <w:szCs w:val="16"/>
                <w:rtl w:val="off"/>
              </w:rPr>
              <w:t>510Ω</w:t>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1kΩ</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파형</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45285"/>
                  <wp:effectExtent l="0" t="0" r="0" b="0"/>
                  <wp:docPr id="1029" name=""/>
                  <wp:cNvGraphicFramePr/>
                  <a:graphic xmlns:a="http://schemas.openxmlformats.org/drawingml/2006/main">
                    <a:graphicData uri="http://schemas.openxmlformats.org/drawingml/2006/picture">
                      <pic:pic xmlns:pic="http://schemas.openxmlformats.org/drawingml/2006/picture">
                        <pic:nvPicPr>
                          <pic:cNvPr id="1029"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1338580" cy="164528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45285"/>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1338580" cy="164528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52905"/>
                  <wp:effectExtent l="0" t="0" r="0" b="0"/>
                  <wp:docPr id="1031" name=""/>
                  <wp:cNvGraphicFramePr/>
                  <a:graphic xmlns:a="http://schemas.openxmlformats.org/drawingml/2006/main">
                    <a:graphicData uri="http://schemas.openxmlformats.org/drawingml/2006/picture">
                      <pic:pic xmlns:pic="http://schemas.openxmlformats.org/drawingml/2006/picture">
                        <pic:nvPicPr>
                          <pic:cNvPr id="1031"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1338580" cy="1652905"/>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33" name=""/>
                  <wp:cNvGraphicFramePr/>
                  <a:graphic xmlns:a="http://schemas.openxmlformats.org/drawingml/2006/main">
                    <a:graphicData uri="http://schemas.openxmlformats.org/drawingml/2006/picture">
                      <pic:pic xmlns:pic="http://schemas.openxmlformats.org/drawingml/2006/picture">
                        <pic:nvPicPr>
                          <pic:cNvPr id="1033"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시간차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0.9μs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2.035μs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2.309μs</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0.9μs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2.1μs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2.2μs</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3.194%</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4.721%</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위상차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pPr>
            <w:r>
              <w:rPr>
                <w:lang w:eastAsia="ko-KR"/>
                <w:rFonts w:ascii="굴림" w:cs="Tahoma" w:hint="eastAsia"/>
                <w:szCs w:val="16"/>
                <w:rtl w:val="off"/>
              </w:rPr>
              <w:t>32.4°</w:t>
            </w:r>
          </w:p>
        </w:tc>
        <w:tc>
          <w:tcPr>
            <w:tcW w:w="2324" w:type="dxa"/>
          </w:tcPr>
          <w:p>
            <w:pPr>
              <w:pStyle w:val="ab"/>
              <w:ind w:firstLineChars="0" w:firstLine="0"/>
              <w:spacing w:line="240" w:lineRule="auto"/>
              <w:rPr>
                <w:lang w:eastAsia="ko-KR"/>
                <w:rFonts w:ascii="굴림" w:eastAsia="굴림" w:hAnsi="굴림" w:cs="굴림" w:hint="eastAsia"/>
                <w:szCs w:val="20"/>
                <w:u w:color="auto"/>
                <w:rtl w:val="off"/>
              </w:rPr>
            </w:pPr>
            <w:r>
              <w:rPr>
                <w:lang w:eastAsia="ko-KR"/>
                <w:rFonts w:ascii="굴림" w:cs="Tahoma" w:hint="eastAsia"/>
                <w:szCs w:val="16"/>
                <w:rtl w:val="off"/>
              </w:rPr>
              <w:t>73.26°</w:t>
            </w:r>
          </w:p>
        </w:tc>
        <w:tc>
          <w:tcPr>
            <w:tcW w:w="2324" w:type="dxa"/>
          </w:tcPr>
          <w:p>
            <w:pPr>
              <w:pStyle w:val="ab"/>
              <w:ind w:firstLineChars="0" w:firstLine="0"/>
              <w:spacing w:line="240" w:lineRule="auto"/>
              <w:rPr>
                <w:lang w:eastAsia="ko-KR"/>
                <w:rFonts w:ascii="굴림" w:eastAsia="굴림" w:hAnsi="굴림" w:cs="굴림" w:hint="eastAsia"/>
                <w:szCs w:val="20"/>
                <w:u w:color="auto"/>
                <w:rtl w:val="off"/>
              </w:rPr>
            </w:pPr>
            <w:r>
              <w:rPr>
                <w:lang w:eastAsia="ko-KR"/>
                <w:rFonts w:ascii="굴림" w:eastAsia="굴림" w:hAnsi="굴림" w:cs="굴림" w:hint="eastAsia"/>
                <w:szCs w:val="20"/>
                <w:u w:color="auto"/>
                <w:rtl w:val="off"/>
              </w:rPr>
              <w:t>83.124</w:t>
            </w:r>
            <w:r>
              <w:rPr>
                <w:lang w:eastAsia="ko-KR"/>
                <w:rFonts w:ascii="굴림" w:cs="Tahoma" w:hint="eastAsia"/>
                <w:szCs w:val="16"/>
                <w:rtl w:val="off"/>
              </w:rPr>
              <w:t>°</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pPr>
            <w:r>
              <w:rPr>
                <w:lang w:eastAsia="ko-KR"/>
                <w:rFonts w:ascii="굴림" w:cs="Tahoma" w:hint="eastAsia"/>
                <w:szCs w:val="16"/>
                <w:rtl w:val="off"/>
              </w:rPr>
              <w:t>32.4°</w:t>
            </w:r>
          </w:p>
        </w:tc>
        <w:tc>
          <w:tcPr>
            <w:tcW w:w="2324" w:type="dxa"/>
          </w:tcPr>
          <w:p>
            <w:pPr>
              <w:pStyle w:val="ab"/>
              <w:ind w:firstLineChars="0" w:firstLine="0"/>
              <w:spacing w:line="240" w:lineRule="auto"/>
              <w:rPr>
                <w:lang w:eastAsia="ko-KR"/>
                <w:rFonts w:ascii="굴림" w:eastAsia="굴림" w:hAnsi="굴림" w:cs="굴림" w:hint="eastAsia"/>
                <w:szCs w:val="20"/>
                <w:u w:color="auto"/>
                <w:rtl w:val="off"/>
              </w:rPr>
            </w:pPr>
            <w:r>
              <w:rPr>
                <w:lang w:eastAsia="ko-KR"/>
                <w:rFonts w:ascii="굴림" w:eastAsia="굴림" w:hAnsi="굴림" w:cs="굴림" w:hint="eastAsia"/>
                <w:szCs w:val="20"/>
                <w:u w:color="auto"/>
                <w:rtl w:val="off"/>
              </w:rPr>
              <w:t>75.6</w:t>
            </w:r>
            <w:r>
              <w:rPr>
                <w:lang w:eastAsia="ko-KR"/>
                <w:rFonts w:ascii="굴림" w:cs="Tahoma" w:hint="eastAsia"/>
                <w:szCs w:val="16"/>
                <w:rtl w:val="off"/>
              </w:rPr>
              <w:t>°</w:t>
            </w:r>
          </w:p>
        </w:tc>
        <w:tc>
          <w:tcPr>
            <w:tcW w:w="2324" w:type="dxa"/>
          </w:tcPr>
          <w:p>
            <w:pPr>
              <w:pStyle w:val="ab"/>
              <w:ind w:firstLineChars="0" w:firstLine="0"/>
              <w:spacing w:line="240" w:lineRule="auto"/>
              <w:rPr>
                <w:lang w:eastAsia="ko-KR"/>
                <w:rFonts w:ascii="굴림" w:eastAsia="굴림" w:hAnsi="굴림" w:cs="굴림" w:hint="eastAsia"/>
                <w:szCs w:val="20"/>
                <w:u w:color="auto"/>
                <w:rtl w:val="off"/>
              </w:rPr>
            </w:pPr>
            <w:r>
              <w:rPr>
                <w:lang w:eastAsia="ko-KR"/>
                <w:rFonts w:ascii="굴림" w:eastAsia="굴림" w:hAnsi="굴림" w:cs="굴림" w:hint="eastAsia"/>
                <w:szCs w:val="20"/>
                <w:u w:color="auto"/>
                <w:rtl w:val="off"/>
              </w:rPr>
              <w:t>79.2</w:t>
            </w:r>
            <w:r>
              <w:rPr>
                <w:lang w:eastAsia="ko-KR"/>
                <w:rFonts w:ascii="굴림" w:cs="Tahoma" w:hint="eastAsia"/>
                <w:szCs w:val="16"/>
                <w:rtl w:val="off"/>
              </w:rPr>
              <w:t>°</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3.194%</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4.721%</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진폭</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4.228V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1.572V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0.963V</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3.6V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1.36V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0.8V</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14.853%</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13.486%</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16.926%</w:t>
            </w:r>
          </w:p>
        </w:tc>
      </w:tr>
    </w:tbl>
    <w:p>
      <w:pPr>
        <w:pStyle w:val="ab"/>
        <w:ind w:firstLineChars="0" w:firstLine="0"/>
        <w:spacing w:line="240" w:lineRule="auto"/>
        <w:rPr>
          <w:lang w:eastAsia="ko-KR"/>
          <w:rFonts w:ascii="굴림" w:cs="Tahoma" w:hint="eastAsia"/>
          <w:szCs w:val="16"/>
          <w:rtl w:val="off"/>
        </w:rPr>
      </w:pPr>
    </w:p>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w:t>
      </w:r>
      <w:r>
        <w:rPr>
          <w:rFonts w:ascii="굴림" w:cs="Tahoma" w:hint="eastAsia"/>
          <w:szCs w:val="16"/>
        </w:rPr>
        <w:t xml:space="preserve">) </w:t>
      </w:r>
      <w:r>
        <w:rPr>
          <w:lang w:eastAsia="ko-KR"/>
          <w:rFonts w:ascii="굴림" w:cs="Tahoma" w:hint="eastAsia"/>
          <w:szCs w:val="16"/>
          <w:rtl w:val="off"/>
        </w:rPr>
        <w:t xml:space="preserve">위의 RC 회로에서 </w:t>
      </w:r>
      <m:oMath>
        <m:sSub>
          <m:sSubPr>
            <m:ctrlPr>
              <w:rPr>
                <w:lang w:eastAsia="ko-KR"/>
                <w:rFonts w:ascii="Cambria Math" w:hAnsi="Cambria Math" w:hint="eastAsia"/>
                <w:i w:val="0"/>
                <w:u w:color="auto"/>
                <w:rtl w:val="off"/>
              </w:rPr>
            </m:ctrlPr>
          </m:sSubPr>
          <m:e>
            <m:r>
              <w:rPr>
                <w:lang w:eastAsia="ko-KR"/>
                <w:rFonts w:ascii="Cambria Math" w:hAnsi="Cambria Math" w:hint="eastAsia"/>
                <w:i w:val="0"/>
                <w:u w:color="auto"/>
                <w:rtl w:val="off"/>
              </w:rPr>
              <m:t>V</m:t>
            </m:r>
          </m:e>
          <m:sub>
            <m:r>
              <w:rPr>
                <w:lang w:eastAsia="ko-KR"/>
                <w:rFonts w:ascii="Cambria Math" w:hAnsi="Cambria Math" w:hint="eastAsia"/>
                <w:i w:val="0"/>
                <w:u w:color="auto"/>
                <w:rtl w:val="off"/>
              </w:rPr>
              <m:t>g</m:t>
            </m:r>
          </m:sub>
        </m:sSub>
        <m:r>
          <w:rPr>
            <w:lang w:eastAsia="ko-KR"/>
            <w:rFonts w:ascii="Cambria Math" w:hAnsi="Cambria Math" w:hint="eastAsia"/>
            <w:i w:val="0"/>
            <w:u w:color="auto"/>
            <w:rtl w:val="off"/>
          </w:rPr>
          <m:t>(t)=5cos</m:t>
        </m:r>
        <m:r>
          <w:rPr>
            <w:rFonts w:ascii="Cambria Math" w:hAnsi="Cambria Math"/>
            <w:u w:color="auto"/>
          </w:rPr>
          <m:t>ω</m:t>
        </m:r>
        <m:r>
          <w:rPr>
            <w:lang w:eastAsia="ko-KR"/>
            <w:rFonts w:ascii="Cambria Math" w:hAnsi="Cambria Math" w:hint="eastAsia"/>
            <w:i w:val="0"/>
            <w:u w:color="auto"/>
            <w:rtl w:val="off"/>
          </w:rPr>
          <m:t xml:space="preserve">t, </m:t>
        </m:r>
        <m:r>
          <w:rPr>
            <w:lang w:eastAsia="ko-KR"/>
            <w:rFonts w:ascii="Cambria Math" w:hAnsi="Cambria Math" w:hint="eastAsia"/>
            <w:i w:val="0"/>
            <w:u w:color="auto"/>
            <w:rtl w:val="off"/>
          </w:rPr>
          <m:t>R=1k</m:t>
        </m:r>
        <m:r>
          <w:rPr>
            <w:lang w:eastAsia="ko-KR"/>
            <w:rFonts w:ascii="Cambria Math" w:hAnsi="Cambria Math" w:cs="Tahoma" w:hint="eastAsia"/>
            <w:szCs w:val="16"/>
            <w:u w:color="auto"/>
            <w:rtl w:val="off"/>
          </w:rPr>
          <m:t>Ω, C=0.1</m:t>
        </m:r>
        <m:r>
          <w:rPr>
            <w:lang w:eastAsia="ko-KR"/>
            <w:rFonts w:ascii="Cambria Math" w:hAnsi="Cambria Math" w:cs="Tahoma" w:hint="eastAsia"/>
            <w:szCs w:val="16"/>
            <w:u w:color="auto"/>
            <w:rtl w:val="off"/>
          </w:rPr>
          <m:t>μF</m:t>
        </m:r>
      </m:oMath>
      <w:r>
        <w:rPr>
          <w:lang w:eastAsia="ko-KR"/>
          <w:rFonts w:ascii="굴림" w:cs="Tahoma" w:hint="eastAsia"/>
          <w:szCs w:val="16"/>
          <w:rtl w:val="off"/>
        </w:rPr>
        <w:t xml:space="preserve">라고 하고, 진동수를 10kHz, 50kHz, 100kHz로 바꾸어가며 전압 파형을 측정한다.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g</m:t>
            </m:r>
          </m:sub>
        </m:sSub>
        <m:r>
          <w:rPr>
            <w:lang w:eastAsia="ko-KR"/>
            <w:rFonts w:ascii="Cambria Math" w:hAnsi="Cambria Math" w:hint="eastAsia"/>
            <w:i w:val="0"/>
            <w:rtl w:val="off"/>
          </w:rPr>
          <m:t>(t)</m:t>
        </m:r>
      </m:oMath>
      <w:r>
        <w:rPr>
          <w:lang w:eastAsia="ko-KR"/>
          <w:rFonts w:ascii="굴림" w:cs="Tahoma" w:hint="eastAsia"/>
          <w:szCs w:val="16"/>
          <w:rtl w:val="off"/>
        </w:rPr>
        <w:t xml:space="preserve">와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m:t>
        </m:r>
      </m:oMath>
      <w:r>
        <w:rPr>
          <w:lang w:eastAsia="ko-KR"/>
          <w:rFonts w:ascii="굴림" w:cs="Tahoma" w:hint="eastAsia"/>
          <w:szCs w:val="16"/>
          <w:rtl w:val="off"/>
        </w:rPr>
        <w:t xml:space="preserve"> 두 그래프에서의 시간차를 측정하면 10μs, 4μs, 2.2μs로 줄어들고, 위상차를 계산하면 36°, 72°, 79.2°로 늘어난다. 이는 임피던스의 위상각인 </w:t>
      </w:r>
      <m:oMath>
        <m:r>
          <w:rPr>
            <w:lang w:eastAsia="ko-KR"/>
            <w:rFonts w:ascii="Cambria Math" w:hAnsi="Cambria Math"/>
            <w:rtl w:val="off"/>
          </w:rPr>
          <m:t>θ=</m:t>
        </m:r>
        <m:sSup>
          <m:sSupPr>
            <m:ctrlPr>
              <w:rPr>
                <w:lang w:eastAsia="ko-KR"/>
                <w:rFonts w:ascii="Cambria Math" w:hAnsi="Cambria Math"/>
                <w:rtl w:val="off"/>
              </w:rPr>
            </m:ctrlPr>
          </m:sSupPr>
          <m:e>
            <m:r>
              <w:rPr>
                <w:lang w:eastAsia="ko-KR"/>
                <w:rFonts w:ascii="Cambria Math" w:hAnsi="Cambria Math"/>
                <w:rtl w:val="off"/>
              </w:rPr>
              <m:t>tan</m:t>
            </m:r>
          </m:e>
          <m:sup>
            <m:r>
              <w:rPr>
                <w:lang w:eastAsia="ko-KR"/>
                <w:rFonts w:ascii="Cambria Math" w:hAnsi="Cambria Math"/>
                <w:rtl w:val="off"/>
              </w:rPr>
              <m:t>-1</m:t>
            </m:r>
          </m:sup>
        </m:sSup>
        <m:r>
          <w:rPr>
            <w:lang w:eastAsia="ko-KR"/>
            <w:rFonts w:ascii="Cambria Math" w:hAnsi="Cambria Math"/>
            <w:rtl w:val="off"/>
          </w:rPr>
          <m:t>(-</m:t>
        </m:r>
        <m:f>
          <m:fPr>
            <m:ctrlPr>
              <w:rPr>
                <w:lang w:eastAsia="ko-KR"/>
                <w:rFonts w:ascii="Cambria Math" w:hAnsi="Cambria Math"/>
                <w:rtl w:val="off"/>
              </w:rPr>
            </m:ctrlPr>
          </m:fPr>
          <m:num>
            <m:r>
              <w:rPr>
                <w:lang w:eastAsia="ko-KR"/>
                <w:rFonts w:ascii="Cambria Math" w:hAnsi="Cambria Math"/>
                <w:rtl w:val="off"/>
              </w:rPr>
              <m:t>1</m:t>
            </m:r>
          </m:num>
          <m:den>
            <m:r>
              <w:rPr>
                <w:lang w:eastAsia="ko-KR"/>
                <w:rFonts w:ascii="Cambria Math" w:hAnsi="Cambria Math"/>
                <w:rtl w:val="off"/>
              </w:rPr>
              <m:t>wCL</m:t>
            </m:r>
          </m:den>
        </m:f>
        <m:r>
          <w:rPr>
            <w:lang w:eastAsia="ko-KR"/>
            <w:rFonts w:ascii="Cambria Math" w:hAnsi="Cambria Math"/>
            <w:rtl w:val="off"/>
          </w:rPr>
          <m:t>)</m:t>
        </m:r>
      </m:oMath>
      <w:r>
        <w:rPr>
          <w:lang w:eastAsia="ko-KR"/>
          <w:rFonts w:ascii="굴림" w:cs="Tahoma" w:hint="eastAsia"/>
          <w:szCs w:val="16"/>
          <w:rtl w:val="off"/>
        </w:rPr>
        <w:t xml:space="preserve">에서 주파수의 크기가 늘어나면 위상각이 0에 가까워지고, 이에 따라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의 위상각이 -90</w:t>
      </w:r>
      <m:oMath>
        <m:r>
          <w:rPr>
            <w:lang w:eastAsia="ko-KR"/>
            <w:rFonts w:ascii="Cambria Math" w:hAnsi="Cambria Math"/>
            <w:rtl w:val="off"/>
          </w:rPr>
          <m:t>°</m:t>
        </m:r>
      </m:oMath>
      <w:r>
        <w:rPr>
          <w:lang w:eastAsia="ko-KR"/>
          <w:rFonts w:ascii="굴림" w:cs="Tahoma" w:hint="eastAsia"/>
          <w:szCs w:val="16"/>
          <w:rtl w:val="off"/>
        </w:rPr>
        <w:t xml:space="preserve">에 가까워지기 때문이다. 또한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m:t>
        </m:r>
      </m:oMath>
      <w:r>
        <w:rPr>
          <w:lang w:eastAsia="ko-KR"/>
          <w:rFonts w:ascii="굴림" w:cs="Tahoma" w:hint="eastAsia"/>
          <w:szCs w:val="16"/>
          <w:rtl w:val="off"/>
        </w:rPr>
        <w:t xml:space="preserve"> 그래프의 진폭은 4.08V, 1.52V, 0.8V로 줄어드는데, 이는 주파수가 커지면 </w:t>
      </w:r>
      <m:oMath>
        <m:r>
          <w:rPr>
            <w:lang w:eastAsia="ko-KR"/>
            <w:rFonts w:ascii="Cambria Math" w:hAnsi="Cambria Math" w:hint="eastAsia"/>
            <w:i w:val="0"/>
            <w:rtl w:val="off"/>
          </w:rPr>
          <m:t>I(t)=</m:t>
        </m:r>
        <m:f>
          <m:fPr>
            <m:ctrlPr>
              <w:rPr>
                <w:lang w:eastAsia="ko-KR"/>
                <w:rFonts w:ascii="Cambria Math" w:hAnsi="Cambria Math" w:hint="eastAsia"/>
                <w:i w:val="0"/>
                <w:rtl w:val="off"/>
              </w:rPr>
            </m:ctrlPr>
          </m:fPr>
          <m:num>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g</m:t>
                </m:r>
              </m:sub>
            </m:sSub>
            <m:r>
              <w:rPr>
                <w:lang w:eastAsia="ko-KR"/>
                <w:rFonts w:ascii="Cambria Math" w:hAnsi="Cambria Math" w:hint="eastAsia"/>
                <w:i w:val="0"/>
                <w:rtl w:val="off"/>
              </w:rPr>
              <m:t>(t)</m:t>
            </m:r>
          </m:num>
          <m:den>
            <m:r>
              <w:rPr>
                <w:lang w:eastAsia="ko-KR"/>
                <w:rFonts w:ascii="Cambria Math" w:hAnsi="Cambria Math" w:hint="eastAsia"/>
                <w:i w:val="0"/>
                <w:rtl w:val="off"/>
              </w:rPr>
              <m:t>Z</m:t>
            </m:r>
          </m:den>
        </m:f>
      </m:oMath>
      <w:r>
        <w:rPr>
          <w:lang w:eastAsia="ko-KR"/>
          <w:rFonts w:ascii="굴림" w:cs="Tahoma" w:hint="eastAsia"/>
          <w:szCs w:val="16"/>
          <w:rtl w:val="off"/>
        </w:rPr>
        <w:t xml:space="preserve">도 줄어들기에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 xml:space="preserve">의 진폭이 줄어드는 것으로 이해할 수 있다. </w:t>
      </w:r>
    </w:p>
    <w:p>
      <w:pPr>
        <w:pStyle w:val="ab"/>
        <w:ind w:firstLineChars="0" w:firstLine="0"/>
        <w:spacing w:line="240" w:lineRule="auto"/>
        <w:rPr>
          <w:lang w:eastAsia="ko-KR"/>
          <w:rFonts w:ascii="굴림" w:cs="Tahoma" w:hint="eastAsia"/>
          <w:szCs w:val="16"/>
          <w:rtl w:val="off"/>
        </w:rPr>
      </w:pPr>
    </w:p>
    <w:tbl>
      <w:tblPr>
        <w:tblStyle w:val="a6"/>
        <w:tblLook w:val="04A0" w:firstRow="1" w:lastRow="0" w:firstColumn="1" w:lastColumn="0" w:noHBand="0" w:noVBand="1"/>
        <w:tblLayout w:type="autofit"/>
      </w:tblPr>
      <w:tblGrid>
        <w:gridCol w:w="850"/>
        <w:gridCol w:w="850"/>
        <w:gridCol w:w="2324"/>
        <w:gridCol w:w="2324"/>
        <w:gridCol w:w="232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pPr>
              <w:pStyle w:val="ab"/>
              <w:ind w:firstLineChars="0" w:firstLine="0"/>
              <w:spacing w:line="240" w:lineRule="auto"/>
              <w:rPr>
                <w:lang w:eastAsia="ko-KR"/>
                <w:rFonts w:ascii="굴림" w:cs="Tahoma" w:hint="eastAsia"/>
                <w:szCs w:val="16"/>
                <w:rtl w:val="off"/>
              </w:rPr>
            </w:pPr>
          </w:p>
        </w:tc>
        <w:tc>
          <w:tcPr>
            <w:tcW w:w="850"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10kHz</w:t>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50kHz</w:t>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100kHz</w:t>
            </w:r>
          </w:p>
        </w:tc>
      </w:tr>
      <w:t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파형</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37030"/>
                  <wp:effectExtent l="0" t="0" r="0" b="0"/>
                  <wp:docPr id="1035" name=""/>
                  <wp:cNvGraphicFramePr/>
                  <a:graphic xmlns:a="http://schemas.openxmlformats.org/drawingml/2006/main">
                    <a:graphicData uri="http://schemas.openxmlformats.org/drawingml/2006/picture">
                      <pic:pic xmlns:pic="http://schemas.openxmlformats.org/drawingml/2006/picture">
                        <pic:nvPicPr>
                          <pic:cNvPr id="1035"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1338580" cy="1637030"/>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35125"/>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1338580" cy="163512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44015"/>
                  <wp:effectExtent l="0" t="0" r="0" b="0"/>
                  <wp:docPr id="1037" name=""/>
                  <wp:cNvGraphicFramePr/>
                  <a:graphic xmlns:a="http://schemas.openxmlformats.org/drawingml/2006/main">
                    <a:graphicData uri="http://schemas.openxmlformats.org/drawingml/2006/picture">
                      <pic:pic xmlns:pic="http://schemas.openxmlformats.org/drawingml/2006/picture">
                        <pic:nvPicPr>
                          <pic:cNvPr id="1037" name=""/>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1338580" cy="1644015"/>
                          </a:xfrm>
                          <a:prstGeom prst="rect">
                            <a:avLst/>
                          </a:prstGeom>
                        </pic:spPr>
                      </pic:pic>
                    </a:graphicData>
                  </a:graphic>
                </wp:inline>
              </w:drawing>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39" name=""/>
                  <wp:cNvGraphicFramePr/>
                  <a:graphic xmlns:a="http://schemas.openxmlformats.org/drawingml/2006/main">
                    <a:graphicData uri="http://schemas.openxmlformats.org/drawingml/2006/picture">
                      <pic:pic xmlns:pic="http://schemas.openxmlformats.org/drawingml/2006/picture">
                        <pic:nvPicPr>
                          <pic:cNvPr id="1039" name=""/>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r>
      <w:t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시간차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9.073μs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3.992μs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2.309μs</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10μs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2.2μs</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10.217%</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0.2%</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4.721%</w:t>
            </w:r>
          </w:p>
        </w:tc>
      </w:tr>
      <w:t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위상차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widowControl w:val="off"/>
              <w:jc w:val="left"/>
              <w:spacing w:line="247" w:lineRule="auto"/>
            </w:pPr>
            <w:r>
              <w:rPr>
                <w:lang w:eastAsia="ko-KR"/>
                <w:rFonts w:ascii="굴림" w:cs="Tahoma" w:hint="eastAsia"/>
                <w:szCs w:val="16"/>
                <w:rtl w:val="off"/>
              </w:rPr>
              <w:t>32.663°</w:t>
            </w:r>
          </w:p>
        </w:tc>
        <w:tc>
          <w:tcPr>
            <w:tcW w:w="2324" w:type="dxa"/>
          </w:tcPr>
          <w:p>
            <w:pPr>
              <w:pStyle w:val="ab"/>
              <w:widowControl w:val="off"/>
              <w:jc w:val="left"/>
              <w:spacing w:line="247" w:lineRule="auto"/>
            </w:pPr>
            <w:r>
              <w:rPr>
                <w:lang w:eastAsia="ko-KR"/>
                <w:rFonts w:ascii="굴림" w:cs="Tahoma" w:hint="eastAsia"/>
                <w:szCs w:val="16"/>
                <w:rtl w:val="off"/>
              </w:rPr>
              <w:t>71.856°</w:t>
            </w:r>
          </w:p>
        </w:tc>
        <w:tc>
          <w:tcPr>
            <w:tcW w:w="2324" w:type="dxa"/>
          </w:tcPr>
          <w:p>
            <w:pPr>
              <w:pStyle w:val="ab"/>
              <w:widowControl w:val="off"/>
              <w:jc w:val="left"/>
              <w:spacing w:line="247" w:lineRule="auto"/>
            </w:pPr>
            <w:r>
              <w:rPr>
                <w:lang w:eastAsia="ko-KR"/>
                <w:rFonts w:ascii="굴림" w:cs="Tahoma" w:hint="eastAsia"/>
                <w:szCs w:val="16"/>
                <w:rtl w:val="off"/>
              </w:rPr>
              <w:t>83.124°</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widowControl w:val="off"/>
              <w:jc w:val="left"/>
              <w:spacing w:line="247" w:lineRule="auto"/>
            </w:pPr>
            <w:r>
              <w:rPr>
                <w:lang w:eastAsia="ko-KR"/>
                <w:rFonts w:ascii="굴림" w:cs="Tahoma" w:hint="eastAsia"/>
                <w:szCs w:val="16"/>
                <w:rtl w:val="off"/>
              </w:rPr>
              <w:t>36°</w:t>
            </w:r>
          </w:p>
        </w:tc>
        <w:tc>
          <w:tcPr>
            <w:tcW w:w="2324" w:type="dxa"/>
          </w:tcPr>
          <w:p>
            <w:pPr>
              <w:pStyle w:val="ab"/>
              <w:widowControl w:val="off"/>
              <w:jc w:val="left"/>
              <w:spacing w:line="247" w:lineRule="auto"/>
            </w:pPr>
            <w:r>
              <w:rPr>
                <w:lang w:eastAsia="ko-KR"/>
                <w:rFonts w:ascii="굴림" w:cs="Tahoma" w:hint="eastAsia"/>
                <w:szCs w:val="16"/>
                <w:rtl w:val="off"/>
              </w:rPr>
              <w:t>72°</w:t>
            </w:r>
          </w:p>
        </w:tc>
        <w:tc>
          <w:tcPr>
            <w:tcW w:w="2324" w:type="dxa"/>
          </w:tcPr>
          <w:p>
            <w:pPr>
              <w:pStyle w:val="ab"/>
              <w:widowControl w:val="off"/>
              <w:jc w:val="left"/>
              <w:spacing w:line="247" w:lineRule="auto"/>
            </w:pPr>
            <w:r>
              <w:rPr>
                <w:lang w:eastAsia="ko-KR"/>
                <w:rFonts w:ascii="굴림" w:cs="Tahoma" w:hint="eastAsia"/>
                <w:szCs w:val="16"/>
                <w:rtl w:val="off"/>
              </w:rPr>
              <w:t>79.2°</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10.217%</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0.2%</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4.721%</w:t>
            </w:r>
          </w:p>
        </w:tc>
      </w:tr>
      <w:t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진폭</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4.228V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1.596V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0.963V</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4.08V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1.52V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0.8V</w:t>
            </w:r>
          </w:p>
        </w:tc>
      </w:tr>
      <w:t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3.5%</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4.762%</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16.926%</w:t>
            </w:r>
          </w:p>
        </w:tc>
      </w:tr>
    </w:tbl>
    <w:p>
      <w:pPr>
        <w:pStyle w:val="ab"/>
        <w:ind w:firstLineChars="0" w:firstLine="0"/>
        <w:spacing w:line="240" w:lineRule="auto"/>
        <w:rPr>
          <w:lang w:eastAsia="ko-KR"/>
          <w:rFonts w:ascii="굴림" w:cs="Tahoma" w:hint="eastAsia"/>
          <w:szCs w:val="16"/>
          <w:rtl w:val="off"/>
        </w:rPr>
      </w:pPr>
    </w:p>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w:t>
      </w:r>
      <w:r>
        <w:rPr>
          <w:rFonts w:ascii="굴림" w:cs="Tahoma" w:hint="eastAsia"/>
          <w:szCs w:val="16"/>
        </w:rPr>
        <w:t xml:space="preserve">) </w:t>
      </w:r>
      <w:r>
        <w:rPr>
          <w:lang w:eastAsia="ko-KR"/>
          <w:rFonts w:ascii="굴림" w:cs="Tahoma" w:hint="eastAsia"/>
          <w:szCs w:val="16"/>
          <w:rtl w:val="off"/>
        </w:rPr>
        <w:t xml:space="preserve">위의 </w:t>
      </w:r>
      <w:r>
        <w:rPr>
          <w:rFonts w:ascii="굴림" w:cs="Tahoma" w:hint="eastAsia"/>
          <w:szCs w:val="16"/>
        </w:rPr>
        <w:t>R</w:t>
      </w:r>
      <w:r>
        <w:rPr>
          <w:lang w:eastAsia="ko-KR"/>
          <w:rFonts w:ascii="굴림" w:cs="Tahoma" w:hint="eastAsia"/>
          <w:szCs w:val="16"/>
          <w:rtl w:val="off"/>
        </w:rPr>
        <w:t>L</w:t>
      </w:r>
      <w:r>
        <w:rPr>
          <w:rFonts w:ascii="굴림" w:cs="Tahoma" w:hint="eastAsia"/>
          <w:szCs w:val="16"/>
        </w:rPr>
        <w:t xml:space="preserve"> 회로에서 </w:t>
      </w:r>
      <m:oMath>
        <m:sSub>
          <m:sSubPr>
            <m:ctrlPr>
              <w:rPr>
                <w:lang w:eastAsia="ko-KR"/>
                <w:rFonts w:ascii="Cambria Math" w:hAnsi="Cambria Math" w:hint="eastAsia"/>
                <w:i w:val="0"/>
                <w:u w:color="auto"/>
                <w:rtl w:val="off"/>
              </w:rPr>
            </m:ctrlPr>
          </m:sSubPr>
          <m:e>
            <m:r>
              <w:rPr>
                <w:lang w:eastAsia="ko-KR"/>
                <w:rFonts w:ascii="Cambria Math" w:hAnsi="Cambria Math" w:hint="eastAsia"/>
                <w:i w:val="0"/>
                <w:u w:color="auto"/>
                <w:rtl w:val="off"/>
              </w:rPr>
              <m:t>V</m:t>
            </m:r>
          </m:e>
          <m:sub>
            <m:r>
              <w:rPr>
                <w:lang w:eastAsia="ko-KR"/>
                <w:rFonts w:ascii="Cambria Math" w:hAnsi="Cambria Math" w:hint="eastAsia"/>
                <w:i w:val="0"/>
                <w:u w:color="auto"/>
                <w:rtl w:val="off"/>
              </w:rPr>
              <m:t>g</m:t>
            </m:r>
          </m:sub>
        </m:sSub>
        <m:r>
          <w:rPr>
            <w:lang w:eastAsia="ko-KR"/>
            <w:rFonts w:ascii="Cambria Math" w:hAnsi="Cambria Math" w:hint="eastAsia"/>
            <w:i w:val="0"/>
            <w:u w:color="auto"/>
            <w:rtl w:val="off"/>
          </w:rPr>
          <m:t>(t)=5cos</m:t>
        </m:r>
        <m:r>
          <w:rPr>
            <w:rFonts w:ascii="Cambria Math" w:hAnsi="Cambria Math"/>
            <w:u w:color="auto"/>
          </w:rPr>
          <m:t>ω</m:t>
        </m:r>
        <m:r>
          <w:rPr>
            <w:lang w:eastAsia="ko-KR"/>
            <w:rFonts w:ascii="Cambria Math" w:hAnsi="Cambria Math" w:hint="eastAsia"/>
            <w:i w:val="0"/>
            <w:u w:color="auto"/>
            <w:rtl w:val="off"/>
          </w:rPr>
          <m:t>t, f=100kHz</m:t>
        </m:r>
        <m:r>
          <w:rPr>
            <w:lang w:eastAsia="ko-KR"/>
            <w:rFonts w:ascii="Cambria Math" w:hAnsi="Cambria Math"/>
            <w:u w:color="auto"/>
            <w:rtl w:val="off"/>
          </w:rPr>
          <m:t xml:space="preserve">, </m:t>
        </m:r>
        <m:r>
          <w:rPr>
            <w:lang w:eastAsia="ko-KR"/>
            <w:rFonts w:ascii="Cambria Math" w:hAnsi="Cambria Math" w:hint="eastAsia"/>
            <w:i w:val="0"/>
            <w:u w:color="auto"/>
            <w:rtl w:val="off"/>
          </w:rPr>
          <m:t>R=1k</m:t>
        </m:r>
        <m:r>
          <w:rPr>
            <w:lang w:eastAsia="ko-KR"/>
            <w:rFonts w:ascii="Cambria Math" w:hAnsi="Cambria Math" w:cs="Tahoma" w:hint="eastAsia"/>
            <w:szCs w:val="16"/>
            <w:u w:color="auto"/>
            <w:rtl w:val="off"/>
          </w:rPr>
          <m:t>Ω, L=0.1mH</m:t>
        </m:r>
      </m:oMath>
      <w:r>
        <w:rPr>
          <w:lang w:eastAsia="ko-KR"/>
          <w:rFonts w:ascii="굴림" w:cs="Tahoma" w:hint="eastAsia"/>
          <w:szCs w:val="16"/>
          <w:rtl w:val="off"/>
        </w:rPr>
        <w:t xml:space="preserve">라고 하고, 진동수를 10kHz, 20kHz, 40kHz로 바꾸어가며 전압 파형을 측정한다.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g</m:t>
            </m:r>
          </m:sub>
        </m:sSub>
        <m:r>
          <w:rPr>
            <w:lang w:eastAsia="ko-KR"/>
            <w:rFonts w:ascii="Cambria Math" w:hAnsi="Cambria Math" w:hint="eastAsia"/>
            <w:i w:val="0"/>
            <w:rtl w:val="off"/>
          </w:rPr>
          <m:t>(t)</m:t>
        </m:r>
      </m:oMath>
      <w:r>
        <w:rPr>
          <w:lang w:eastAsia="ko-KR"/>
          <w:rFonts w:ascii="굴림" w:cs="Tahoma" w:hint="eastAsia"/>
          <w:szCs w:val="16"/>
          <w:rtl w:val="off"/>
        </w:rPr>
        <w:t xml:space="preserve">와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m:t>
        </m:r>
      </m:oMath>
      <w:r>
        <w:rPr>
          <w:lang w:eastAsia="ko-KR"/>
          <w:rFonts w:ascii="굴림" w:cs="Tahoma" w:hint="eastAsia"/>
          <w:szCs w:val="16"/>
          <w:rtl w:val="off"/>
        </w:rPr>
        <w:t xml:space="preserve"> 두 그래프에서의 시간차를 측정하면 16μs, 5.2μs, 1.4μs 로 줄어들고, 위상차를 계산하면 57.6°, 37.44°, 22.55°로 줄어든다. 이는 임피던스의 위상각인 </w:t>
      </w:r>
      <m:oMath>
        <m:r>
          <w:rPr>
            <w:lang w:eastAsia="ko-KR"/>
            <w:rFonts w:ascii="Cambria Math" w:hAnsi="Cambria Math"/>
            <w:rtl w:val="off"/>
          </w:rPr>
          <m:t>θ=</m:t>
        </m:r>
        <m:sSup>
          <m:sSupPr>
            <m:ctrlPr>
              <w:rPr>
                <w:lang w:eastAsia="ko-KR"/>
                <w:rFonts w:ascii="Cambria Math" w:hAnsi="Cambria Math"/>
                <w:rtl w:val="off"/>
              </w:rPr>
            </m:ctrlPr>
          </m:sSupPr>
          <m:e>
            <m:r>
              <w:rPr>
                <w:lang w:eastAsia="ko-KR"/>
                <w:rFonts w:ascii="Cambria Math" w:hAnsi="Cambria Math"/>
                <w:rtl w:val="off"/>
              </w:rPr>
              <m:t>tan</m:t>
            </m:r>
          </m:e>
          <m:sup>
            <m:r>
              <w:rPr>
                <w:lang w:eastAsia="ko-KR"/>
                <w:rFonts w:ascii="Cambria Math" w:hAnsi="Cambria Math"/>
                <w:rtl w:val="off"/>
              </w:rPr>
              <m:t>-1</m:t>
            </m:r>
          </m:sup>
        </m:sSup>
        <m:r>
          <w:rPr>
            <w:lang w:eastAsia="ko-KR"/>
            <w:rFonts w:ascii="Cambria Math" w:hAnsi="Cambria Math"/>
            <w:rtl w:val="off"/>
          </w:rPr>
          <m:t>(</m:t>
        </m:r>
        <m:f>
          <m:fPr>
            <m:ctrlPr>
              <w:rPr>
                <w:lang w:eastAsia="ko-KR"/>
                <w:rFonts w:ascii="Cambria Math" w:hAnsi="Cambria Math"/>
                <w:rtl w:val="off"/>
              </w:rPr>
            </m:ctrlPr>
          </m:fPr>
          <m:num>
            <m:r>
              <w:rPr>
                <w:lang w:eastAsia="ko-KR"/>
                <w:rFonts w:ascii="Cambria Math" w:hAnsi="Cambria Math"/>
                <w:rtl w:val="off"/>
              </w:rPr>
              <m:t>wL</m:t>
            </m:r>
          </m:num>
          <m:den>
            <m:r>
              <w:rPr>
                <w:lang w:eastAsia="ko-KR"/>
                <w:rFonts w:ascii="Cambria Math" w:hAnsi="Cambria Math"/>
                <w:rtl w:val="off"/>
              </w:rPr>
              <m:t>R</m:t>
            </m:r>
          </m:den>
        </m:f>
        <m:r>
          <w:rPr>
            <w:lang w:eastAsia="ko-KR"/>
            <w:rFonts w:ascii="Cambria Math" w:hAnsi="Cambria Math"/>
            <w:rtl w:val="off"/>
          </w:rPr>
          <m:t>)</m:t>
        </m:r>
      </m:oMath>
      <w:r>
        <w:rPr>
          <w:lang w:eastAsia="ko-KR"/>
          <w:rFonts w:ascii="굴림" w:cs="Tahoma" w:hint="eastAsia"/>
          <w:szCs w:val="16"/>
          <w:rtl w:val="off"/>
        </w:rPr>
        <w:t xml:space="preserve">에서 주파수의 크기가 늘어나면 위상각이 0에 가까워지고, 이에 따라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의 위상각이 -90</w:t>
      </w:r>
      <m:oMath>
        <m:r>
          <w:rPr>
            <w:lang w:eastAsia="ko-KR"/>
            <w:rFonts w:ascii="Cambria Math" w:hAnsi="Cambria Math"/>
            <w:rtl w:val="off"/>
          </w:rPr>
          <m:t>°</m:t>
        </m:r>
      </m:oMath>
      <w:r>
        <w:rPr>
          <w:lang w:eastAsia="ko-KR"/>
          <w:rFonts w:ascii="굴림" w:cs="Tahoma" w:hint="eastAsia"/>
          <w:szCs w:val="16"/>
          <w:rtl w:val="off"/>
        </w:rPr>
        <w:t xml:space="preserve">에 가까워지기 때문이다. 또한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m:t>
        </m:r>
      </m:oMath>
      <w:r>
        <w:rPr>
          <w:lang w:eastAsia="ko-KR"/>
          <w:rFonts w:ascii="굴림" w:cs="Tahoma" w:hint="eastAsia"/>
          <w:szCs w:val="16"/>
          <w:rtl w:val="off"/>
        </w:rPr>
        <w:t xml:space="preserve"> 그래프의 진폭은 2.64V, 3.92V, 4.64V로 늘어나는데, 이는 주파수가 커지면 </w:t>
      </w:r>
      <m:oMath>
        <m:r>
          <w:rPr>
            <w:lang w:eastAsia="ko-KR"/>
            <w:rFonts w:ascii="Cambria Math" w:hAnsi="Cambria Math" w:hint="eastAsia"/>
            <w:i w:val="0"/>
            <w:rtl w:val="off"/>
          </w:rPr>
          <m:t>I(t)=</m:t>
        </m:r>
        <m:f>
          <m:fPr>
            <m:ctrlPr>
              <w:rPr>
                <w:lang w:eastAsia="ko-KR"/>
                <w:rFonts w:ascii="Cambria Math" w:hAnsi="Cambria Math" w:hint="eastAsia"/>
                <w:i w:val="0"/>
                <w:rtl w:val="off"/>
              </w:rPr>
            </m:ctrlPr>
          </m:fPr>
          <m:num>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g</m:t>
                </m:r>
              </m:sub>
            </m:sSub>
            <m:r>
              <w:rPr>
                <w:lang w:eastAsia="ko-KR"/>
                <w:rFonts w:ascii="Cambria Math" w:hAnsi="Cambria Math" w:hint="eastAsia"/>
                <w:i w:val="0"/>
                <w:rtl w:val="off"/>
              </w:rPr>
              <m:t>(t)</m:t>
            </m:r>
          </m:num>
          <m:den>
            <m:r>
              <w:rPr>
                <w:lang w:eastAsia="ko-KR"/>
                <w:rFonts w:ascii="Cambria Math" w:hAnsi="Cambria Math" w:hint="eastAsia"/>
                <w:i w:val="0"/>
                <w:rtl w:val="off"/>
              </w:rPr>
              <m:t>Z</m:t>
            </m:r>
          </m:den>
        </m:f>
      </m:oMath>
      <w:r>
        <w:rPr>
          <w:lang w:eastAsia="ko-KR"/>
          <w:rFonts w:ascii="굴림" w:cs="Tahoma" w:hint="eastAsia"/>
          <w:szCs w:val="16"/>
          <w:rtl w:val="off"/>
        </w:rPr>
        <w:t xml:space="preserve">도 커지기에 </w:t>
      </w:r>
      <m:oMath>
        <m:sSub>
          <m:sSubPr>
            <m:ctrlPr>
              <w:rPr>
                <w:lang w:eastAsia="ko-KR"/>
                <w:rFonts w:ascii="Cambria Math" w:hAnsi="Cambria Math" w:hint="eastAsia"/>
                <w:i w:val="0"/>
                <w:rtl w:val="off"/>
              </w:rPr>
            </m:ctrlPr>
          </m:sSubPr>
          <m:e>
            <m:r>
              <w:rPr>
                <w:lang w:eastAsia="ko-KR"/>
                <w:rFonts w:ascii="Cambria Math" w:hAnsi="Cambria Math" w:hint="eastAsia"/>
                <w:i w:val="0"/>
                <w:rtl w:val="off"/>
              </w:rPr>
              <m:t>V</m:t>
            </m:r>
          </m:e>
          <m:sub>
            <m:r>
              <w:rPr>
                <w:lang w:eastAsia="ko-KR"/>
                <w:rFonts w:ascii="Cambria Math" w:hAnsi="Cambria Math" w:hint="eastAsia"/>
                <w:i w:val="0"/>
                <w:rtl w:val="off"/>
              </w:rPr>
              <m:t>c</m:t>
            </m:r>
          </m:sub>
        </m:sSub>
        <m:r>
          <w:rPr>
            <w:lang w:eastAsia="ko-KR"/>
            <w:rFonts w:ascii="Cambria Math" w:hAnsi="Cambria Math" w:hint="eastAsia"/>
            <w:i w:val="0"/>
            <w:rtl w:val="off"/>
          </w:rPr>
          <m:t>(t)=I(t)×</m:t>
        </m:r>
        <m:sSub>
          <m:sSubPr>
            <m:ctrlPr>
              <w:rPr>
                <w:lang w:eastAsia="ko-KR"/>
                <w:rFonts w:ascii="Cambria Math" w:hAnsi="Cambria Math" w:hint="eastAsia"/>
                <w:i w:val="0"/>
                <w:rtl w:val="off"/>
              </w:rPr>
            </m:ctrlPr>
          </m:sSubPr>
          <m:e>
            <m:r>
              <w:rPr>
                <w:lang w:eastAsia="ko-KR"/>
                <w:rFonts w:ascii="Cambria Math" w:hAnsi="Cambria Math" w:hint="eastAsia"/>
                <w:i w:val="0"/>
                <w:rtl w:val="off"/>
              </w:rPr>
              <m:t>Z</m:t>
            </m:r>
          </m:e>
          <m:sub>
            <m:r>
              <w:rPr>
                <w:lang w:eastAsia="ko-KR"/>
                <w:rFonts w:ascii="Cambria Math" w:hAnsi="Cambria Math" w:hint="eastAsia"/>
                <w:i w:val="0"/>
                <w:rtl w:val="off"/>
              </w:rPr>
              <m:t>c</m:t>
            </m:r>
          </m:sub>
        </m:sSub>
      </m:oMath>
      <w:r>
        <w:rPr>
          <w:lang w:eastAsia="ko-KR"/>
          <w:rFonts w:ascii="굴림" w:cs="Tahoma" w:hint="eastAsia"/>
          <w:szCs w:val="16"/>
          <w:rtl w:val="off"/>
        </w:rPr>
        <w:t xml:space="preserve"> 의 진폭이 커지는 것으로 이해할 수 있다. </w:t>
      </w:r>
    </w:p>
    <w:p>
      <w:pPr>
        <w:pStyle w:val="ab"/>
        <w:ind w:firstLineChars="0" w:firstLine="0"/>
        <w:spacing w:line="240" w:lineRule="auto"/>
        <w:rPr>
          <w:lang w:eastAsia="ko-KR"/>
          <w:rFonts w:ascii="굴림" w:cs="Tahoma" w:hint="eastAsia"/>
          <w:szCs w:val="16"/>
          <w:rtl w:val="off"/>
        </w:rPr>
      </w:pPr>
    </w:p>
    <w:tbl>
      <w:tblPr>
        <w:tblStyle w:val="a6"/>
        <w:tblLook w:val="04A0" w:firstRow="1" w:lastRow="0" w:firstColumn="1" w:lastColumn="0" w:noHBand="0" w:noVBand="1"/>
        <w:tblLayout w:type="autofit"/>
      </w:tblPr>
      <w:tblGrid>
        <w:gridCol w:w="850"/>
        <w:gridCol w:w="850"/>
        <w:gridCol w:w="2324"/>
        <w:gridCol w:w="2324"/>
        <w:gridCol w:w="232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pPr>
              <w:pStyle w:val="ab"/>
              <w:ind w:firstLineChars="0" w:firstLine="0"/>
              <w:spacing w:line="240" w:lineRule="auto"/>
              <w:rPr>
                <w:lang w:eastAsia="ko-KR"/>
                <w:rFonts w:ascii="굴림" w:cs="Tahoma" w:hint="eastAsia"/>
                <w:szCs w:val="16"/>
                <w:rtl w:val="off"/>
              </w:rPr>
            </w:pPr>
          </w:p>
        </w:tc>
        <w:tc>
          <w:tcPr>
            <w:tcW w:w="850"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10kHz</w:t>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20kHz</w:t>
            </w:r>
          </w:p>
        </w:tc>
        <w:tc>
          <w:tcPr>
            <w:tcW w:w="2324" w:type="dxa"/>
          </w:tcPr>
          <w:p>
            <w:pPr>
              <w:pStyle w:val="ab"/>
              <w:cnfStyle w:val="100000000000" w:firstRow="1" w:lastRow="0" w:firstColumn="0" w:lastColumn="0" w:oddVBand="0" w:evenVBand="0" w:oddHBand="0" w:evenHBand="0" w:firstRowFirstColumn="0" w:firstRowLastColumn="0" w:lastRowFirstColumn="0" w:lastRowLastColumn="0"/>
              <w:ind w:firstLineChars="0" w:firstLine="0"/>
              <w:spacing w:line="240" w:lineRule="auto"/>
              <w:rPr>
                <w:lang w:eastAsia="ko-KR"/>
                <w:rFonts w:ascii="굴림" w:cs="Tahoma" w:hint="eastAsia"/>
                <w:szCs w:val="16"/>
                <w:rtl w:val="off"/>
              </w:rPr>
            </w:pPr>
            <w:r>
              <w:rPr>
                <w:lang w:eastAsia="ko-KR"/>
                <w:rFonts w:ascii="굴림" w:eastAsia="굴림" w:hAnsi="굴림" w:cs="굴림"/>
                <w:b w:val="0"/>
                <w:sz w:val="20"/>
                <w:szCs w:val="20"/>
                <w:u w:color="auto"/>
                <w:rtl w:val="off"/>
              </w:rPr>
              <w:t>40kHz</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파형</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34490"/>
                  <wp:effectExtent l="0" t="0" r="0" b="0"/>
                  <wp:docPr id="1041" name=""/>
                  <wp:cNvGraphicFramePr/>
                  <a:graphic xmlns:a="http://schemas.openxmlformats.org/drawingml/2006/main">
                    <a:graphicData uri="http://schemas.openxmlformats.org/drawingml/2006/picture">
                      <pic:pic xmlns:pic="http://schemas.openxmlformats.org/drawingml/2006/picture">
                        <pic:nvPicPr>
                          <pic:cNvPr id="1041" name=""/>
                          <pic:cNvPicPr>
                            <a:picLocks noUngrp="1"/>
                          </pic:cNvPicPr>
                        </pic:nvPicPr>
                        <pic:blipFill>
                          <a:blip r:embed="rId16">
                            <a:extLst>
                              <a:ext uri="{28A0092B-C50C-407E-A947-70E740481C1C}">
                                <a14:useLocalDpi xmlns:a14="http://schemas.microsoft.com/office/drawing/2010/main" val="0"/>
                              </a:ext>
                            </a:extLst>
                          </a:blip>
                          <a:stretch>
                            <a:fillRect/>
                          </a:stretch>
                        </pic:blipFill>
                        <pic:spPr>
                          <a:xfrm>
                            <a:off x="0" y="0"/>
                            <a:ext cx="1338580" cy="1634490"/>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43380"/>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17">
                            <a:extLst>
                              <a:ext uri="{28A0092B-C50C-407E-A947-70E740481C1C}">
                                <a14:useLocalDpi xmlns:a14="http://schemas.microsoft.com/office/drawing/2010/main" val="0"/>
                              </a:ext>
                            </a:extLst>
                          </a:blip>
                          <a:stretch>
                            <a:fillRect/>
                          </a:stretch>
                        </pic:blipFill>
                        <pic:spPr>
                          <a:xfrm>
                            <a:off x="0" y="0"/>
                            <a:ext cx="1338580" cy="1643380"/>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645285"/>
                  <wp:effectExtent l="0" t="0" r="0" b="0"/>
                  <wp:docPr id="1043" name=""/>
                  <wp:cNvGraphicFramePr/>
                  <a:graphic xmlns:a="http://schemas.openxmlformats.org/drawingml/2006/main">
                    <a:graphicData uri="http://schemas.openxmlformats.org/drawingml/2006/picture">
                      <pic:pic xmlns:pic="http://schemas.openxmlformats.org/drawingml/2006/picture">
                        <pic:nvPicPr>
                          <pic:cNvPr id="1043" name=""/>
                          <pic:cNvPicPr>
                            <a:picLocks noUngrp="1"/>
                          </pic:cNvPicPr>
                        </pic:nvPicPr>
                        <pic:blipFill>
                          <a:blip r:embed="rId18">
                            <a:extLst>
                              <a:ext uri="{28A0092B-C50C-407E-A947-70E740481C1C}">
                                <a14:useLocalDpi xmlns:a14="http://schemas.microsoft.com/office/drawing/2010/main" val="0"/>
                              </a:ext>
                            </a:extLst>
                          </a:blip>
                          <a:stretch>
                            <a:fillRect/>
                          </a:stretch>
                        </pic:blipFill>
                        <pic:spPr>
                          <a:xfrm>
                            <a:off x="0" y="0"/>
                            <a:ext cx="1338580" cy="1645285"/>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9">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45" name=""/>
                  <wp:cNvGraphicFramePr/>
                  <a:graphic xmlns:a="http://schemas.openxmlformats.org/drawingml/2006/main">
                    <a:graphicData uri="http://schemas.openxmlformats.org/drawingml/2006/picture">
                      <pic:pic xmlns:pic="http://schemas.openxmlformats.org/drawingml/2006/picture">
                        <pic:nvPicPr>
                          <pic:cNvPr id="1045" name=""/>
                          <pic:cNvPicPr>
                            <a:picLocks noUngrp="1"/>
                          </pic:cNvPicPr>
                        </pic:nvPicPr>
                        <pic:blipFill>
                          <a:blip r:embed="rId20">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drawing>
                <wp:inline distT="0" distB="0" distL="0" distR="0">
                  <wp:extent cx="1338580" cy="1003935"/>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21">
                            <a:extLst>
                              <a:ext uri="{28A0092B-C50C-407E-A947-70E740481C1C}">
                                <a14:useLocalDpi xmlns:a14="http://schemas.microsoft.com/office/drawing/2010/main" val="0"/>
                              </a:ext>
                            </a:extLst>
                          </a:blip>
                          <a:stretch>
                            <a:fillRect/>
                          </a:stretch>
                        </pic:blipFill>
                        <pic:spPr>
                          <a:xfrm>
                            <a:off x="0" y="0"/>
                            <a:ext cx="1338580" cy="1003935"/>
                          </a:xfrm>
                          <a:prstGeom prst="rect">
                            <a:avLst/>
                          </a:prstGeom>
                        </pic:spPr>
                      </pic:pic>
                    </a:graphicData>
                  </a:graphic>
                </wp:inline>
              </w:drawing>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시간차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16.973μs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5.917μs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1.566μs</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16μs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5.2μs</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1.4μs</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5.733%</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12.118%</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10.6%</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위상차</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widowControl w:val="off"/>
              <w:jc w:val="left"/>
              <w:spacing w:line="247" w:lineRule="auto"/>
            </w:pPr>
            <w:r>
              <w:rPr>
                <w:lang w:eastAsia="ko-KR"/>
                <w:rFonts w:ascii="굴림" w:cs="Tahoma" w:hint="eastAsia"/>
                <w:szCs w:val="16"/>
                <w:rtl w:val="off"/>
              </w:rPr>
              <w:t>61.103°</w:t>
            </w:r>
          </w:p>
        </w:tc>
        <w:tc>
          <w:tcPr>
            <w:tcW w:w="2324" w:type="dxa"/>
          </w:tcPr>
          <w:p>
            <w:pPr>
              <w:pStyle w:val="ab"/>
              <w:widowControl w:val="off"/>
              <w:jc w:val="left"/>
              <w:spacing w:line="247" w:lineRule="auto"/>
            </w:pPr>
            <w:r>
              <w:rPr>
                <w:lang w:eastAsia="ko-KR"/>
                <w:rFonts w:ascii="굴림" w:cs="Tahoma" w:hint="eastAsia"/>
                <w:szCs w:val="16"/>
                <w:rtl w:val="off"/>
              </w:rPr>
              <w:t>42.602°</w:t>
            </w:r>
          </w:p>
        </w:tc>
        <w:tc>
          <w:tcPr>
            <w:tcW w:w="2324" w:type="dxa"/>
          </w:tcPr>
          <w:p>
            <w:pPr>
              <w:pStyle w:val="ab"/>
              <w:widowControl w:val="off"/>
              <w:jc w:val="left"/>
              <w:spacing w:line="247" w:lineRule="auto"/>
            </w:pPr>
            <w:r>
              <w:rPr>
                <w:lang w:eastAsia="ko-KR"/>
                <w:rFonts w:ascii="굴림" w:cs="Tahoma" w:hint="eastAsia"/>
                <w:szCs w:val="16"/>
                <w:rtl w:val="off"/>
              </w:rPr>
              <w:t>22.55°</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widowControl w:val="off"/>
              <w:jc w:val="left"/>
              <w:spacing w:line="247" w:lineRule="auto"/>
            </w:pPr>
            <w:r>
              <w:rPr>
                <w:lang w:eastAsia="ko-KR"/>
                <w:rFonts w:ascii="굴림" w:cs="Tahoma" w:hint="eastAsia"/>
                <w:szCs w:val="16"/>
                <w:rtl w:val="off"/>
              </w:rPr>
              <w:t>57.6°</w:t>
            </w:r>
          </w:p>
        </w:tc>
        <w:tc>
          <w:tcPr>
            <w:tcW w:w="2324" w:type="dxa"/>
          </w:tcPr>
          <w:p>
            <w:pPr>
              <w:pStyle w:val="ab"/>
              <w:widowControl w:val="off"/>
              <w:jc w:val="left"/>
              <w:spacing w:line="247" w:lineRule="auto"/>
            </w:pPr>
            <w:r>
              <w:rPr>
                <w:lang w:eastAsia="ko-KR"/>
                <w:rFonts w:ascii="굴림" w:cs="Tahoma" w:hint="eastAsia"/>
                <w:szCs w:val="16"/>
                <w:rtl w:val="off"/>
              </w:rPr>
              <w:t>37.44°</w:t>
            </w:r>
          </w:p>
        </w:tc>
        <w:tc>
          <w:tcPr>
            <w:tcW w:w="2324" w:type="dxa"/>
          </w:tcPr>
          <w:p>
            <w:pPr>
              <w:pStyle w:val="ab"/>
              <w:widowControl w:val="off"/>
              <w:jc w:val="left"/>
              <w:spacing w:line="247" w:lineRule="auto"/>
            </w:pPr>
            <w:r>
              <w:rPr>
                <w:lang w:eastAsia="ko-KR"/>
                <w:rFonts w:ascii="굴림" w:cs="Tahoma" w:hint="eastAsia"/>
                <w:szCs w:val="16"/>
                <w:rtl w:val="off"/>
              </w:rPr>
              <w:t>20.16°</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5.733%</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12.118%</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10.6%</w:t>
            </w:r>
          </w:p>
        </w:tc>
      </w:tr>
      <w:tr>
        <w:trPr/>
        <w:tc>
          <w:tcPr>
            <w:cnfStyle w:val="001000000000" w:firstRow="0" w:lastRow="0" w:firstColumn="1" w:lastColumn="0" w:oddVBand="0" w:evenVBand="0" w:oddHBand="0" w:evenHBand="0" w:firstRowFirstColumn="0" w:firstRowLastColumn="0" w:lastRowFirstColumn="0" w:lastRowLastColumn="0"/>
            <w:tcW w:w="850" w:type="dxa"/>
            <w:vMerge w:val="restart"/>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진폭</w:t>
            </w: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이론값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2.659V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3.887V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4.558V</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측정값</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2.64V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3.92V</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4.64V</w:t>
            </w:r>
          </w:p>
        </w:tc>
      </w:tr>
      <w:tr>
        <w:trPr/>
        <w:tc>
          <w:tcPr>
            <w:cnfStyle w:val="001000000000" w:firstRow="0" w:lastRow="0" w:firstColumn="1" w:lastColumn="0" w:oddVBand="0" w:evenVBand="0" w:oddHBand="0" w:evenHBand="0" w:firstRowFirstColumn="0" w:firstRowLastColumn="0" w:lastRowFirstColumn="0" w:lastRowLastColumn="0"/>
            <w:tcW w:w="850" w:type="dxa"/>
            <w:vMerge w:val="continue"/>
          </w:tcPr>
          <w:p>
            <w:pPr>
              <w:pStyle w:val="ab"/>
              <w:ind w:firstLineChars="0" w:firstLine="0"/>
              <w:spacing w:line="240" w:lineRule="auto"/>
              <w:rPr>
                <w:lang w:eastAsia="ko-KR"/>
                <w:rFonts w:ascii="굴림" w:cs="Tahoma" w:hint="eastAsia"/>
                <w:szCs w:val="16"/>
                <w:rtl w:val="off"/>
              </w:rPr>
            </w:pPr>
          </w:p>
        </w:tc>
        <w:tc>
          <w:tcPr>
            <w:tcW w:w="850"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오차</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0.716%</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0.849%</w:t>
            </w:r>
          </w:p>
        </w:tc>
        <w:tc>
          <w:tcPr>
            <w:tcW w:w="2324" w:type="dxa"/>
          </w:tcPr>
          <w:p>
            <w:pPr>
              <w:pStyle w:val="ab"/>
              <w:ind w:firstLineChars="0" w:firstLine="0"/>
              <w:spacing w:line="240" w:lineRule="auto"/>
              <w:rPr>
                <w:lang w:eastAsia="ko-KR"/>
                <w:rFonts w:ascii="굴림" w:cs="Tahoma" w:hint="eastAsia"/>
                <w:szCs w:val="16"/>
                <w:rtl w:val="off"/>
              </w:rPr>
            </w:pPr>
            <w:r>
              <w:rPr>
                <w:lang w:eastAsia="ko-KR"/>
                <w:rFonts w:ascii="굴림" w:cs="Tahoma" w:hint="eastAsia"/>
                <w:szCs w:val="16"/>
                <w:rtl w:val="off"/>
              </w:rPr>
              <w:t>1.799%</w:t>
            </w:r>
          </w:p>
        </w:tc>
      </w:tr>
    </w:tbl>
    <w:p>
      <w:pPr>
        <w:ind w:firstLineChars="0" w:firstLine="0"/>
        <w:rPr>
          <w:lang w:eastAsia="ko-KR"/>
          <w:rFonts w:ascii="Tahoma" w:eastAsia="굴림" w:hAnsi="Tahoma" w:cs="Tahoma" w:hint="eastAsia"/>
          <w:b/>
          <w:sz w:val="28"/>
          <w:rtl w:val="off"/>
        </w:rPr>
      </w:pPr>
    </w:p>
    <w:p>
      <w:pPr>
        <w:ind w:firstLineChars="0" w:firstLine="0"/>
        <w:rPr>
          <w:lang w:eastAsia="ko-KR"/>
          <w:rFonts w:ascii="Tahoma" w:eastAsia="굴림" w:hAnsi="Tahoma" w:cs="Tahoma" w:hint="eastAsia"/>
          <w:b/>
          <w:sz w:val="28"/>
          <w:rtl w:val="off"/>
        </w:rPr>
      </w:pPr>
      <w:r>
        <w:rPr>
          <w:rFonts w:ascii="Tahoma" w:eastAsia="굴림" w:hAnsi="Tahoma" w:cs="Tahoma"/>
          <w:b/>
          <w:sz w:val="28"/>
        </w:rPr>
        <w:t>3</w:t>
      </w:r>
      <w:r>
        <w:rPr>
          <w:rFonts w:ascii="Tahoma" w:eastAsia="굴림" w:hAnsi="Tahoma" w:cs="Tahoma"/>
          <w:b/>
          <w:sz w:val="28"/>
        </w:rPr>
        <w:t>. Conclusion</w:t>
      </w:r>
      <w:r>
        <w:rPr>
          <w:rFonts w:ascii="Tahoma" w:eastAsia="굴림" w:hAnsi="Tahoma" w:cs="Tahoma" w:hint="eastAsia"/>
          <w:b/>
          <w:sz w:val="28"/>
        </w:rPr>
        <w:t xml:space="preserve"> and Discussion</w:t>
      </w:r>
    </w:p>
    <w:p>
      <w:pPr>
        <w:ind w:firstLineChars="0" w:firstLine="0"/>
        <w:rPr>
          <w:rFonts w:ascii="Tahoma" w:eastAsia="굴림" w:hAnsi="Tahoma" w:cs="Tahoma"/>
          <w:b/>
          <w:sz w:val="28"/>
        </w:rPr>
      </w:pPr>
      <w:r>
        <w:rPr>
          <w:lang w:eastAsia="ko-KR"/>
          <w:rFonts w:ascii="굴림" w:eastAsia="굴림" w:hAnsi="굴림" w:cs="Tahoma"/>
          <w:sz w:val="18"/>
          <w:szCs w:val="18"/>
          <w:rtl w:val="off"/>
        </w:rPr>
        <w:t xml:space="preserve">  이번 실험에서는 정현파 정상 상태에서의 RC 회로 및 RL 회로의 동작을 분석한다. RC 회로에서 정현파 입력 신호에 대해 저항값을 증가시키니 </w:t>
      </w:r>
      <w:r>
        <w:rPr>
          <w:lang w:eastAsia="ko-KR"/>
          <w:rFonts w:ascii="굴림" w:eastAsia="굴림" w:hAnsi="굴림" w:cs="Tahoma" w:hint="eastAsia"/>
          <w:sz w:val="18"/>
          <w:szCs w:val="18"/>
          <w:rtl w:val="off"/>
        </w:rPr>
        <w:t xml:space="preserve">위상차는 32.4°, 75.6°, 79.2° 로 늘어나고, 진폭은 </w:t>
      </w:r>
      <w:r>
        <w:rPr>
          <w:lang w:eastAsia="ko-KR"/>
          <w:rFonts w:ascii="굴림" w:eastAsia="굴림" w:hAnsi="굴림" w:cs="굴림" w:hint="eastAsia"/>
          <w:sz w:val="18"/>
          <w:szCs w:val="18"/>
          <w:u w:color="auto"/>
          <w:rtl w:val="off"/>
        </w:rPr>
        <w:t xml:space="preserve">3.6V, 1.36V, 0.8V로 줄어든다. 고정된 저항값에 주파수를 증가시키니 위상차는 36°, 72°, 79.2°로 늘어나고, </w:t>
      </w:r>
      <w:r>
        <w:rPr>
          <w:lang w:eastAsia="ko-KR"/>
          <w:rFonts w:ascii="굴림" w:eastAsia="굴림" w:hAnsi="굴림" w:cs="굴림" w:hint="eastAsia"/>
          <w:sz w:val="18"/>
          <w:szCs w:val="18"/>
          <w:u w:color="auto"/>
          <w:rtl w:val="off"/>
        </w:rPr>
        <w:t xml:space="preserve">진폭은 4.08V, 1.52V, 0.8V로 줄어든다. </w:t>
      </w:r>
      <w:r>
        <w:rPr>
          <w:lang w:eastAsia="ko-KR"/>
          <w:rFonts w:ascii="굴림" w:eastAsia="굴림" w:hAnsi="굴림" w:cs="Tahoma"/>
          <w:sz w:val="18"/>
          <w:szCs w:val="18"/>
          <w:rtl w:val="off"/>
        </w:rPr>
        <w:t xml:space="preserve">마지막으로는 RL 회로를 구성하고 정현파 입력 신호에 대해 주파수의 값을 증가시키니 위상차는 </w:t>
      </w:r>
      <w:r>
        <w:rPr>
          <w:lang w:eastAsia="ko-KR"/>
          <w:rFonts w:ascii="굴림" w:eastAsia="굴림" w:hAnsi="굴림" w:cs="굴림" w:hint="eastAsia"/>
          <w:sz w:val="18"/>
          <w:szCs w:val="18"/>
          <w:u w:color="auto"/>
          <w:rtl w:val="off"/>
        </w:rPr>
        <w:t>57.6°, 37.44°, 22.55°로 줄어들고 진폭은 2.64V, 3.92V, 4.64V로 늘어난다. 세 가지 실험 모두 이론값과 비교하면 오차범위가 크지 않고 잘 일치하는 것을 알 수 있다.</w:t>
      </w:r>
    </w:p>
    <w:sectPr>
      <w:pgSz w:w="11906" w:h="16838" w:code="9"/>
      <w:pgMar w:top="1985" w:right="1558" w:bottom="1701" w:left="1701" w:header="851" w:footer="992" w:gutter="0"/>
      <w:cols w:space="720"/>
      <w:docGrid w:linePitch="360" w:type="lines"/>
      <w:footerReference w:type="default" r:id="rId2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family w:val="HCR Batang"/>
    <w:charset w:val="00"/>
    <w:notTrueType w:val="false"/>
    <w:sig w:usb0="7FFFFFFF" w:usb1="19DFFFFF" w:usb2="001BFDD7" w:usb3="00000001" w:csb0="001F01FF" w:csb1="00000001"/>
  </w:font>
  <w:font w:name="맑은 고딕">
    <w:panose1 w:val="020B0503020000020004"/>
    <w:family w:val="Malgun Gothic"/>
    <w:charset w:val="00"/>
    <w:notTrueType w:val="false"/>
    <w:sig w:usb0="7FFFFFFF" w:usb1="29D77CFB" w:usb2="00000012" w:usb3="00000001" w:csb0="00080001" w:csb1="00000001"/>
  </w:font>
  <w:font w:name="Tahoma">
    <w:panose1 w:val="020B0604030504040204"/>
    <w:family w:val="Tahoma"/>
    <w:charset w:val="00"/>
    <w:notTrueType w:val="false"/>
    <w:sig w:usb0="7FFFFFFF" w:usb1="7FFFFFFF" w:usb2="00000029" w:usb3="00000001" w:csb0="200101FF" w:csb1="20280000"/>
  </w:font>
  <w:font w:name="굴림">
    <w:panose1 w:val="020B0600000101010101"/>
    <w:family w:val="Gulim"/>
    <w:charset w:val="00"/>
    <w:notTrueType w:val="false"/>
    <w:sig w:usb0="7FFFFFFF" w:usb1="69D77CFB" w:usb2="00000030" w:usb3="00000001" w:csb0="4008009F" w:csb1="7FFFFFFF"/>
  </w:font>
  <w:font w:name="Cambria Math">
    <w:panose1 w:val="02040503050406030204"/>
    <w:family w:val="Cambria Math"/>
    <w:charset w:val="00"/>
    <w:notTrueType w:val="false"/>
    <w:sig w:usb0="7FFFFFFF" w:usb1="420024FF" w:usb2="02000000" w:usb3="00000001" w:csb0="2000019F" w:csb1="00000001"/>
  </w:font>
  <w:font w:name="Times New Roman">
    <w:panose1 w:val="02020603050405020304"/>
    <w:family w:val="Times New Roman"/>
    <w:charset w:val="00"/>
    <w:notTrueType w:val="false"/>
    <w:sig w:usb0="7FFFFFFF" w:usb1="7FFFFFFF" w:usb2="00000009" w:usb3="00000001" w:csb0="400001FF" w:csb1="7FFFFFFF"/>
  </w:font>
  <w:font w:name="바탕">
    <w:panose1 w:val="02030600000101010101"/>
    <w:family w:val="Batang"/>
    <w:charset w:val="00"/>
    <w:notTrueType w:val="false"/>
    <w:sig w:usb0="7FFFFFFF" w:usb1="69D77CFB" w:usb2="00000030" w:usb3="00000001" w:csb0="4008009F" w:csb1="7FFFFFFF"/>
  </w:font>
  <w:font w:name="Arial">
    <w:panose1 w:val="020B0604020202020204"/>
    <w:family w:val="Arial"/>
    <w:charset w:val="00"/>
    <w:notTrueType w:val="false"/>
    <w:sig w:usb0="7FFFFFFF" w:usb1="7FFFFFFF" w:usb2="00000009" w:usb3="00000001" w:csb0="400001FF" w:csb1="7FFFFFFF"/>
  </w:font>
  <w:font w:name="돋움">
    <w:panose1 w:val="020B0600000101010101"/>
    <w:family w:val="Dotum"/>
    <w:charset w:val="00"/>
    <w:notTrueType w:val="false"/>
    <w:sig w:usb0="7FFFFFFF" w:usb1="69D77CFB" w:usb2="00000030" w:usb3="00000001" w:csb0="4008009F" w:csb1="7FFFFF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5"/>
      <w:ind w:firstLine="180"/>
      <w:jc w:val="right"/>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PAGE   \* MERGEFORMAT </w:instrText>
    </w:r>
    <w:r>
      <w:rPr>
        <w:rFonts w:ascii="Tahoma" w:hAnsi="Tahoma" w:cs="Tahoma"/>
        <w:sz w:val="18"/>
        <w:szCs w:val="18"/>
      </w:rPr>
      <w:fldChar w:fldCharType="separate"/>
    </w:r>
    <w:r>
      <w:rPr>
        <w:lang w:val="ko-KR"/>
        <w:rFonts w:ascii="Tahoma" w:hAnsi="Tahoma" w:cs="Tahoma"/>
        <w:noProof/>
        <w:sz w:val="18"/>
        <w:szCs w:val="18"/>
      </w:rPr>
      <w:t>3</w:t>
    </w:r>
    <w:r>
      <w:rPr>
        <w:rFonts w:ascii="Tahoma" w:hAnsi="Tahoma" w:cs="Tahoma"/>
        <w:sz w:val="18"/>
        <w:szCs w:val="18"/>
      </w:rPr>
      <w:fldChar w:fldCharType="end"/>
    </w:r>
  </w:p>
  <w:p>
    <w:pPr>
      <w:pStyle w:val="a5"/>
      <w:ind w:firstLine="20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 w:hAnsi="Times New Roman" w:cs="Times New Roman"/>
      </w:rPr>
    </w:rPrDefault>
    <w:pPrDefault>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407263521" w:unhideWhenUsed="1"/>
    <w:lsdException w:name="Smart Hyperlink" w:semiHidden="1" w:uiPriority="-407263521" w:unhideWhenUsed="1"/>
    <w:lsdException w:name="Hashtag" w:semiHidden="1" w:uiPriority="-407263521" w:unhideWhenUsed="1"/>
    <w:lsdException w:name="Unresolved Mention" w:semiHidden="1" w:uiPriority="-407263521" w:unhideWhenUsed="1"/>
  </w:latentStyles>
  <w:style w:type="paragraph" w:default="1" w:styleId="a">
    <w:name w:val="Normal"/>
    <w:qFormat/>
    <w:pPr>
      <w:ind w:firstLineChars="100" w:firstLine="100"/>
      <w:autoSpaceDE w:val="off"/>
      <w:autoSpaceDN w:val="off"/>
      <w:widowControl w:val="off"/>
      <w:wordWrap w:val="off"/>
      <w:jc w:val="both"/>
    </w:pPr>
    <w:rPr>
      <w:rFonts w:ascii="바탕"/>
      <w:szCs w:val="24"/>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pPr>
      <w:autoSpaceDE w:val="off"/>
      <w:autoSpaceDN w:val="off"/>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caption"/>
    <w:basedOn w:val="a"/>
    <w:next w:val="a"/>
    <w:qFormat/>
    <w:rPr>
      <w:b/>
      <w:bCs/>
      <w:szCs w:val="20"/>
    </w:rPr>
  </w:style>
  <w:style w:type="paragraph" w:customStyle="1" w:styleId="WW-">
    <w:name w:val="WW-캡션"/>
    <w:basedOn w:val="a"/>
    <w:next w:val="a"/>
    <w:pPr>
      <w:autoSpaceDN/>
      <w:suppressAutoHyphens/>
      <w:wordWrap/>
      <w:suppressAutoHyphens/>
    </w:pPr>
    <w:rPr>
      <w:lang w:eastAsia="ar-SA"/>
      <w:rFonts w:hAnsi="바탕"/>
      <w:b/>
      <w:bCs/>
      <w:szCs w:val="20"/>
      <w:kern w:val="1"/>
    </w:rPr>
  </w:style>
  <w:style w:type="paragraph" w:styleId="a4">
    <w:name w:val="header"/>
    <w:basedOn w:val="a"/>
    <w:link w:val="Char"/>
    <w:pPr>
      <w:snapToGrid w:val="0"/>
      <w:tabs>
        <w:tab w:val="center" w:pos="4513"/>
        <w:tab w:val="right" w:pos="9026"/>
      </w:tabs>
    </w:pPr>
  </w:style>
  <w:style w:type="character" w:customStyle="1" w:styleId="Char">
    <w:name w:val="머리글 Char"/>
    <w:basedOn w:val="a0"/>
    <w:link w:val="a4"/>
    <w:rPr>
      <w:rFonts w:ascii="바탕"/>
      <w:szCs w:val="24"/>
      <w:kern w:val="2"/>
    </w:rPr>
  </w:style>
  <w:style w:type="paragraph" w:styleId="a5">
    <w:name w:val="footer"/>
    <w:basedOn w:val="a"/>
    <w:link w:val="Char0"/>
    <w:pPr>
      <w:snapToGrid w:val="0"/>
      <w:tabs>
        <w:tab w:val="center" w:pos="4513"/>
        <w:tab w:val="right" w:pos="9026"/>
      </w:tabs>
    </w:pPr>
  </w:style>
  <w:style w:type="character" w:customStyle="1" w:styleId="Char0">
    <w:name w:val="바닥글 Char"/>
    <w:basedOn w:val="a0"/>
    <w:link w:val="a5"/>
    <w:rPr>
      <w:rFonts w:ascii="바탕"/>
      <w:szCs w:val="24"/>
      <w:kern w:val="2"/>
    </w:rPr>
  </w:style>
  <w:style w:type="paragraph" w:styleId="a6">
    <w:name w:val="Balloon Text"/>
    <w:basedOn w:val="a"/>
    <w:link w:val="Char1"/>
    <w:rPr>
      <w:rFonts w:ascii="맑은 고딕" w:eastAsia="맑은 고딕" w:hAnsi="맑은 고딕"/>
      <w:sz w:val="18"/>
      <w:szCs w:val="18"/>
    </w:rPr>
  </w:style>
  <w:style w:type="character" w:customStyle="1" w:styleId="Char1">
    <w:name w:val="풍선 도움말 텍스트 Char"/>
    <w:basedOn w:val="a0"/>
    <w:link w:val="a6"/>
    <w:rPr>
      <w:rFonts w:ascii="맑은 고딕" w:eastAsia="맑은 고딕" w:hAnsi="맑은 고딕" w:cs="Times New Roman"/>
      <w:sz w:val="18"/>
      <w:szCs w:val="18"/>
      <w:kern w:val="2"/>
    </w:rPr>
  </w:style>
  <w:style w:type="paragraph" w:styleId="a7">
    <w:name w:val="Normal (Web)"/>
    <w:basedOn w:val="a"/>
    <w:pPr>
      <w:autoSpaceDE/>
      <w:autoSpaceDN/>
      <w:widowControl/>
      <w:wordWrap/>
      <w:jc w:val="left"/>
      <w:spacing w:after="100" w:afterAutospacing="1" w:before="100" w:beforeAutospacing="1"/>
    </w:pPr>
    <w:rPr>
      <w:rFonts w:ascii="굴림" w:eastAsia="굴림" w:hAnsi="굴림" w:cs="굴림"/>
      <w:sz w:val="24"/>
      <w:kern w:val="0"/>
    </w:rPr>
  </w:style>
  <w:style w:type="paragraph" w:customStyle="1" w:styleId="s0">
    <w:name w:val="s0"/>
    <w:pPr>
      <w:ind w:firstLineChars="100" w:firstLine="100"/>
      <w:autoSpaceDE w:val="off"/>
      <w:autoSpaceDN w:val="off"/>
      <w:widowControl w:val="off"/>
      <w:jc w:val="both"/>
    </w:pPr>
    <w:rPr>
      <w:rFonts w:ascii="굴림" w:eastAsia="굴림" w:cs="굴림"/>
      <w:sz w:val="24"/>
      <w:szCs w:val="24"/>
    </w:rPr>
  </w:style>
  <w:style w:type="paragraph" w:styleId="a8">
    <w:name w:val="Document Map"/>
    <w:basedOn w:val="a"/>
    <w:link w:val="Char2"/>
    <w:pPr>
      <w:shd w:val="clear" w:color="auto" w:fill="000080"/>
    </w:pPr>
    <w:rPr>
      <w:rFonts w:ascii="Arial" w:eastAsia="돋움" w:hAnsi="Arial" w:cs="Arial"/>
      <w:szCs w:val="20"/>
    </w:rPr>
  </w:style>
  <w:style w:type="character" w:customStyle="1" w:styleId="Char2">
    <w:name w:val="문서 구조 Char"/>
    <w:basedOn w:val="a0"/>
    <w:link w:val="a8"/>
    <w:rPr>
      <w:rFonts w:ascii="Arial" w:eastAsia="돋움" w:hAnsi="Arial" w:cs="Arial"/>
      <w:kern w:val="2"/>
      <w:shd w:val="clear" w:color="auto" w:fill="000080"/>
    </w:rPr>
  </w:style>
  <w:style w:type="character" w:styleId="a9">
    <w:name w:val="Hyperlink"/>
    <w:basedOn w:val="a0"/>
    <w:rPr>
      <w:strike w:val="off"/>
      <w:color w:val="0000FF"/>
      <w:dstrike w:val="off"/>
      <w:effect w:val="none"/>
      <w:u w:val="none" w:color="auto"/>
    </w:rPr>
  </w:style>
  <w:style w:type="paragraph" w:styleId="aa">
    <w:name w:val="List Paragraph"/>
    <w:uiPriority w:val="34"/>
    <w:basedOn w:val="a"/>
    <w:qFormat/>
    <w:pPr>
      <w:ind w:leftChars="400" w:left="800"/>
    </w:pPr>
  </w:style>
  <w:style w:type="paragraph" w:customStyle="1" w:styleId="ab">
    <w:name w:val="바탕글"/>
    <w:basedOn w:val="a"/>
    <w:pPr>
      <w:ind w:firstLineChars="0" w:firstLine="0"/>
      <w:spacing w:line="384" w:lineRule="auto"/>
      <w:textAlignment w:val="baseline"/>
    </w:pPr>
    <w:rPr>
      <w:rFonts w:ascii="함초롬바탕" w:eastAsia="굴림" w:hAnsi="굴림" w:cs="굴림"/>
      <w:color w:val="000000"/>
      <w:szCs w:val="20"/>
      <w:kern w:val="0"/>
    </w:rPr>
  </w:style>
  <w:style w:type="character" w:styleId="ac">
    <w:name w:val="FollowedHyperlink"/>
    <w:uiPriority w:val="99"/>
    <w:basedOn w:val="a0"/>
    <w:unhideWhenUsed/>
    <w:rPr>
      <w:color w:val="800080"/>
      <w:u w:val="single" w:color="auto"/>
    </w:rPr>
  </w:style>
  <w:style w:type="paragraph" w:customStyle="1" w:styleId="a30">
    <w:name w:val="a30"/>
    <w:basedOn w:val="a"/>
    <w:pPr>
      <w:autoSpaceDE/>
      <w:autoSpaceDN/>
      <w:widowControl/>
      <w:wordWrap/>
      <w:snapToGrid w:val="0"/>
      <w:textAlignment w:val="baseline"/>
    </w:pPr>
    <w:rPr>
      <w:rFonts w:ascii="맑은 고딕" w:eastAsia="맑은 고딕" w:hAnsi="맑은 고딕" w:cs="굴림"/>
      <w:color w:val="000000"/>
      <w:szCs w:val="20"/>
      <w:kern w:val="0"/>
    </w:rPr>
  </w:style>
  <w:style w:type="paragraph" w:customStyle="1" w:styleId="a31">
    <w:name w:val="a3"/>
    <w:basedOn w:val="a"/>
    <w:pPr>
      <w:autoSpaceDE/>
      <w:autoSpaceDN/>
      <w:widowControl/>
      <w:wordWrap/>
      <w:snapToGrid w:val="0"/>
      <w:textAlignment w:val="baseline"/>
    </w:pPr>
    <w:rPr>
      <w:rFonts w:ascii="맑은 고딕" w:eastAsia="맑은 고딕" w:hAnsi="맑은 고딕" w:cs="굴림"/>
      <w:color w:val="000000"/>
      <w:szCs w:val="20"/>
      <w:kern w:val="0"/>
    </w:rPr>
  </w:style>
  <w:style w:type="table" w:customStyle="1"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2" Type="http://schemas.openxmlformats.org/officeDocument/2006/relationships/footer" Target="footer1.xml" /><Relationship Id="rId11" Type="http://schemas.openxmlformats.org/officeDocument/2006/relationships/image" Target="media/image1.png" /><Relationship Id="rId14" Type="http://schemas.openxmlformats.org/officeDocument/2006/relationships/image" Target="media/image2.jpeg" /><Relationship Id="rId12" Type="http://schemas.openxmlformats.org/officeDocument/2006/relationships/image" Target="media/image3.png" /><Relationship Id="rId10" Type="http://schemas.openxmlformats.org/officeDocument/2006/relationships/image" Target="media/image4.jpeg" /><Relationship Id="rId15" Type="http://schemas.openxmlformats.org/officeDocument/2006/relationships/image" Target="media/image5.jpeg" /><Relationship Id="rId16" Type="http://schemas.openxmlformats.org/officeDocument/2006/relationships/image" Target="media/image6.png" /><Relationship Id="rId1" Type="http://schemas.openxmlformats.org/officeDocument/2006/relationships/image" Target="media/image7.png" /><Relationship Id="rId13" Type="http://schemas.openxmlformats.org/officeDocument/2006/relationships/image" Target="media/image8.png" /><Relationship Id="rId19" Type="http://schemas.openxmlformats.org/officeDocument/2006/relationships/image" Target="media/image9.jpeg" /><Relationship Id="rId4" Type="http://schemas.openxmlformats.org/officeDocument/2006/relationships/image" Target="media/image10.jpeg" /><Relationship Id="rId20" Type="http://schemas.openxmlformats.org/officeDocument/2006/relationships/image" Target="media/image11.jpeg" /><Relationship Id="rId3" Type="http://schemas.openxmlformats.org/officeDocument/2006/relationships/image" Target="media/image12.png" /><Relationship Id="rId17" Type="http://schemas.openxmlformats.org/officeDocument/2006/relationships/image" Target="media/image13.png" /><Relationship Id="rId2" Type="http://schemas.openxmlformats.org/officeDocument/2006/relationships/image" Target="media/image14.jpeg" /><Relationship Id="rId21" Type="http://schemas.openxmlformats.org/officeDocument/2006/relationships/image" Target="media/image15.jpeg" /><Relationship Id="rId18" Type="http://schemas.openxmlformats.org/officeDocument/2006/relationships/image" Target="media/image16.png" /><Relationship Id="rId5" Type="http://schemas.openxmlformats.org/officeDocument/2006/relationships/image" Target="media/image17.png" /><Relationship Id="rId9" Type="http://schemas.openxmlformats.org/officeDocument/2006/relationships/image" Target="media/image18.jpeg" /><Relationship Id="rId6" Type="http://schemas.openxmlformats.org/officeDocument/2006/relationships/image" Target="media/image19.png" /><Relationship Id="rId7" Type="http://schemas.openxmlformats.org/officeDocument/2006/relationships/image" Target="media/image20.png" /><Relationship Id="rId8" Type="http://schemas.openxmlformats.org/officeDocument/2006/relationships/image" Target="media/image21.jpeg" /><Relationship Id="rId23" Type="http://schemas.openxmlformats.org/officeDocument/2006/relationships/styles" Target="styles.xml" /><Relationship Id="rId24" Type="http://schemas.openxmlformats.org/officeDocument/2006/relationships/settings" Target="settings.xml" /><Relationship Id="rId25" Type="http://schemas.openxmlformats.org/officeDocument/2006/relationships/fontTable" Target="fontTable.xml" /><Relationship Id="rId26" Type="http://schemas.openxmlformats.org/officeDocument/2006/relationships/webSettings" Target="webSettings.xml" /><Relationship Id="rId27" Type="http://schemas.openxmlformats.org/officeDocument/2006/relationships/glossaryDocument" Target="glossary/document.xml" /><Relationship Id="rId28"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1장 Electric circuit variables</dc:title>
  <dc:subject/>
  <dc:creator>kwonj</dc:creator>
  <cp:keywords/>
  <dc:description/>
  <cp:lastModifiedBy>kwonj</cp:lastModifiedBy>
  <cp:revision>1</cp:revision>
  <dcterms:created xsi:type="dcterms:W3CDTF">2024-09-26T12:27:51Z</dcterms:created>
  <dcterms:modified xsi:type="dcterms:W3CDTF">2024-09-30T07:09:40Z</dcterms:modified>
  <cp:lastPrinted>2010-02-08T00:32:00Z</cp:lastPrinted>
  <cp:version>1300.0100.01</cp:version>
</cp:coreProperties>
</file>