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b"/>
        <w:ind w:firstLine="427"/>
        <w:wordWrap/>
        <w:jc w:val="center"/>
        <w:spacing w:line="276" w:lineRule="auto"/>
        <w:rPr>
          <w:rFonts w:ascii="굴림" w:eastAsia="굴림" w:hAnsi="굴림" w:cs="굴림"/>
          <w:b/>
          <w:bCs/>
          <w:sz w:val="40"/>
          <w:szCs w:val="40"/>
          <w:u w:color="auto"/>
        </w:rPr>
      </w:pPr>
      <w:r>
        <w:rPr>
          <w:rFonts w:ascii="굴림" w:eastAsia="굴림" w:hAnsi="굴림" w:cs="굴림" w:hint="eastAsia"/>
          <w:b/>
          <w:bCs/>
          <w:sz w:val="40"/>
          <w:szCs w:val="40"/>
          <w:u w:color="auto"/>
        </w:rPr>
        <w:t>응용전기전자실험</w:t>
      </w:r>
    </w:p>
    <w:p>
      <w:pPr>
        <w:pStyle w:val="ab"/>
        <w:ind w:firstLine="427"/>
        <w:wordWrap/>
        <w:jc w:val="center"/>
        <w:spacing w:line="276" w:lineRule="auto"/>
        <w:rPr>
          <w:rFonts w:ascii="굴림" w:eastAsia="굴림" w:hAnsi="굴림" w:cs="굴림" w:hint="default"/>
          <w:u w:color="auto"/>
        </w:rPr>
      </w:pPr>
      <w:r>
        <w:rPr>
          <w:rFonts w:ascii="굴림" w:eastAsia="굴림" w:hAnsi="굴림" w:cs="굴림" w:hint="eastAsia"/>
          <w:b/>
          <w:bCs/>
          <w:sz w:val="40"/>
          <w:szCs w:val="40"/>
          <w:u w:color="auto"/>
        </w:rPr>
        <w:t>결과 보고서</w:t>
      </w:r>
    </w:p>
    <w:p>
      <w:pPr>
        <w:pStyle w:val="ab"/>
        <w:ind w:firstLine="427"/>
        <w:wordWrap/>
        <w:jc w:val="right"/>
        <w:spacing w:line="276" w:lineRule="auto"/>
        <w:rPr>
          <w:rFonts w:ascii="굴림" w:eastAsia="굴림" w:hAnsi="굴림" w:cs="굴림" w:hint="default"/>
          <w:u w:color="auto"/>
        </w:rPr>
      </w:pPr>
      <w:r>
        <w:rPr>
          <w:rFonts w:ascii="굴림" w:eastAsia="굴림" w:hAnsi="굴림" w:cs="굴림" w:hint="eastAsia"/>
          <w:u w:color="auto"/>
        </w:rPr>
        <w:t xml:space="preserve">  </w:t>
      </w:r>
      <w:r>
        <w:rPr>
          <w:rFonts w:ascii="굴림" w:eastAsia="굴림" w:hAnsi="굴림" w:cs="굴림" w:hint="eastAsia"/>
          <w:u w:color="auto"/>
        </w:rPr>
        <w:t>실험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eastAsia"/>
          <w:u w:color="auto"/>
        </w:rPr>
        <w:t>일자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:</w:t>
      </w:r>
      <w:r>
        <w:rPr>
          <w:rFonts w:ascii="굴림" w:eastAsia="굴림" w:hAnsi="굴림" w:cs="굴림" w:hint="default"/>
          <w:u w:color="auto"/>
        </w:rPr>
        <w:t xml:space="preserve"> 2024.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10.31</w:t>
      </w:r>
      <w:r>
        <w:rPr>
          <w:rFonts w:ascii="굴림" w:eastAsia="굴림" w:hAnsi="굴림" w:cs="굴림" w:hint="default"/>
          <w:u w:color="auto"/>
        </w:rPr>
        <w:t xml:space="preserve">  </w:t>
      </w:r>
    </w:p>
    <w:p>
      <w:pPr>
        <w:pStyle w:val="ab"/>
        <w:ind w:firstLine="427"/>
        <w:wordWrap/>
        <w:jc w:val="right"/>
        <w:spacing w:line="276" w:lineRule="auto"/>
        <w:rPr>
          <w:rFonts w:ascii="굴림" w:eastAsia="굴림" w:hAnsi="굴림" w:cs="굴림" w:hint="default"/>
          <w:u w:color="auto"/>
        </w:rPr>
      </w:pPr>
      <w:r>
        <w:rPr>
          <w:rFonts w:ascii="굴림" w:eastAsia="굴림" w:hAnsi="굴림" w:cs="굴림" w:hint="eastAsia"/>
          <w:u w:color="auto"/>
        </w:rPr>
        <w:t>제출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eastAsia"/>
          <w:u w:color="auto"/>
        </w:rPr>
        <w:t>일자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:</w:t>
      </w:r>
      <w:r>
        <w:rPr>
          <w:rFonts w:ascii="굴림" w:eastAsia="굴림" w:hAnsi="굴림" w:cs="굴림" w:hint="default"/>
          <w:u w:color="auto"/>
        </w:rPr>
        <w:t xml:space="preserve"> 2</w:t>
      </w:r>
      <w:r>
        <w:rPr>
          <w:rFonts w:ascii="굴림" w:eastAsia="굴림" w:hAnsi="굴림" w:cs="굴림" w:hint="default"/>
          <w:u w:color="auto"/>
        </w:rPr>
        <w:t>4</w:t>
      </w:r>
      <w:r>
        <w:rPr>
          <w:rFonts w:ascii="굴림" w:eastAsia="굴림" w:hAnsi="굴림" w:cs="굴림" w:hint="default"/>
          <w:u w:color="auto"/>
        </w:rPr>
        <w:t>.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11.05</w:t>
      </w:r>
    </w:p>
    <w:p>
      <w:pPr>
        <w:pStyle w:val="ab"/>
        <w:ind w:firstLine="427"/>
        <w:wordWrap/>
        <w:jc w:val="right"/>
        <w:spacing w:line="276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  <w:r>
        <w:rPr>
          <w:rFonts w:ascii="굴림" w:eastAsia="굴림" w:hAnsi="굴림" w:cs="굴림" w:hint="eastAsia"/>
          <w:u w:color="auto"/>
        </w:rPr>
        <w:t>작성자</w:t>
      </w:r>
      <w:r>
        <w:rPr>
          <w:rFonts w:ascii="굴림" w:eastAsia="굴림" w:hAnsi="굴림" w:cs="굴림" w:hint="eastAsia"/>
          <w:u w:color="auto"/>
        </w:rPr>
        <w:t xml:space="preserve"> (</w:t>
      </w:r>
      <w:r>
        <w:rPr>
          <w:rFonts w:ascii="굴림" w:eastAsia="굴림" w:hAnsi="굴림" w:cs="굴림" w:hint="eastAsia"/>
          <w:u w:color="auto"/>
        </w:rPr>
        <w:t>조</w:t>
      </w:r>
      <w:r>
        <w:rPr>
          <w:rFonts w:ascii="굴림" w:eastAsia="굴림" w:hAnsi="굴림" w:cs="굴림" w:hint="eastAsia"/>
          <w:u w:color="auto"/>
        </w:rPr>
        <w:t>)</w:t>
      </w:r>
      <w:r>
        <w:rPr>
          <w:rFonts w:ascii="굴림" w:eastAsia="굴림" w:hAnsi="굴림" w:cs="굴림" w:hint="default"/>
          <w:u w:color="auto"/>
        </w:rPr>
        <w:t xml:space="preserve"> :</w:t>
      </w:r>
      <w:r>
        <w:rPr>
          <w:rFonts w:ascii="굴림" w:eastAsia="굴림" w:hAnsi="굴림" w:cs="굴림" w:hint="default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2024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lang w:eastAsia="ko-KR"/>
          <w:rFonts w:ascii="굴림" w:eastAsia="굴림" w:hAnsi="굴림" w:cs="굴림" w:hint="eastAsia"/>
          <w:u w:color="auto"/>
          <w:rtl w:val="off"/>
        </w:rPr>
        <w:t>권준혁</w:t>
      </w:r>
      <w:r>
        <w:rPr>
          <w:rFonts w:ascii="굴림" w:eastAsia="굴림" w:hAnsi="굴림" w:cs="굴림" w:hint="eastAsia"/>
          <w:u w:color="auto"/>
        </w:rPr>
        <w:t xml:space="preserve"> </w:t>
      </w:r>
      <w:r>
        <w:rPr>
          <w:rFonts w:ascii="굴림" w:eastAsia="굴림" w:hAnsi="굴림" w:cs="굴림" w:hint="default"/>
          <w:u w:color="auto"/>
        </w:rPr>
        <w:t>(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>2</w:t>
      </w:r>
      <w:r>
        <w:rPr>
          <w:rFonts w:ascii="굴림" w:eastAsia="굴림" w:hAnsi="굴림" w:cs="굴림" w:hint="eastAsia"/>
          <w:u w:color="auto"/>
        </w:rPr>
        <w:t>조</w:t>
      </w:r>
      <w:r>
        <w:rPr>
          <w:rFonts w:ascii="굴림" w:eastAsia="굴림" w:hAnsi="굴림" w:cs="굴림" w:hint="eastAsia"/>
          <w:u w:color="auto"/>
        </w:rPr>
        <w:t>)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/>
          <w:bCs/>
          <w:sz w:val="30"/>
          <w:szCs w:val="30"/>
          <w:u w:color="auto"/>
          <w:rtl w:val="off"/>
        </w:rPr>
      </w:pPr>
      <w:r>
        <w:rPr>
          <w:lang w:val="en-US"/>
          <w:rFonts w:ascii="굴림" w:eastAsia="굴림" w:hAnsi="굴림" w:cs="굴림"/>
          <w:b/>
          <w:strike w:val="off"/>
          <w:color w:val="000000"/>
          <w:sz w:val="30"/>
          <w:dstrike w:val="off"/>
        </w:rPr>
        <w:t>실험7. MOSFET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1. 실험 개요</w:t>
      </w:r>
    </w:p>
    <w:p>
      <w:pP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이번 실험에서는 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NMOS 트랜지스터의 특성을 해석하고 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Common Source Amplifier를 설계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한다. 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첫 번째 실험은 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NMOS 트랜지스터의 </w:t>
      </w:r>
      <w:r>
        <w:rPr>
          <w:rFonts w:ascii="굴림" w:eastAsia="굴림" w:hAnsi="굴림" w:cs="굴림" w:hint="default"/>
          <w:u w:color="auto"/>
        </w:rPr>
        <w:t>동작 상태(Saturation, Cutoff, Active)를 분석하</w:t>
      </w: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기 위해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그래프를 시각적으로 나타내어 확인한다. 두 번째 실험에서는 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NMOS 트랜지스터의 동작점 전류, 동작점 전압을 측정하고, 이를 이용하여 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Common Source Amplifier를 설계하고 전압이득을 측정한다.</w:t>
      </w:r>
    </w:p>
    <w:p>
      <w:pPr>
        <w:ind w:firstLineChars="0" w:firstLine="0"/>
        <w:rPr>
          <w:lang w:eastAsia="ko-KR"/>
          <w:rFonts w:ascii="굴림" w:eastAsia="굴림" w:hAnsi="굴림" w:cs="굴림" w:hint="eastAsia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szCs w:val="16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2. 실험 진행</w:t>
      </w:r>
    </w:p>
    <w:p>
      <w:pPr>
        <w:pStyle w:val="b0"/>
        <w:ind w:firstLine="0"/>
        <w:jc w:val="both"/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1-1) NMOS트랜지스터의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특징 해석을 하기 위해 아래와 같이 회로도를 설계하여 실험을 진행한다.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를 1.0V로 설정할 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는 0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이므로 Cutoff이라고 할 수 있다.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를 1.1V, 1.42V로 설정할 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는 0.12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, 21.37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 이므로 이 부근에서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T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가 존재한다고 할 수 있다. 이는 그래프에 접선을 그려서 확인할 수 있다.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를 1.5V, 2.0V, 2.5V로 설정할 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>는 41.78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>, 383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>, 816.9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>A</w:t>
      </w:r>
      <w:r>
        <w:rPr>
          <w:lang w:eastAsia="ko-KR"/>
          <w:rFonts w:ascii="굴림" w:eastAsia="굴림" w:hAnsi="굴림" w:cs="굴림"/>
          <w:szCs w:val="20"/>
          <w:u w:color="auto"/>
          <w:rtl w:val="off"/>
        </w:rPr>
        <w:t xml:space="preserve">이므로 Active이라고 할 수 있다. </w:t>
      </w:r>
    </w:p>
    <w:p>
      <w:pPr>
        <w:pStyle w:val="b0"/>
        <w:ind w:firstLine="0"/>
        <w:jc w:val="both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07945" cy="2147570"/>
                  <wp:effectExtent l="0" t="0" r="0" b="0"/>
                  <wp:docPr id="1025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07945" cy="2090420"/>
                  <wp:effectExtent l="0" t="0" r="0" b="0"/>
                  <wp:docPr id="1026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t>회로도</w:t>
            </w:r>
          </w:p>
        </w:tc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g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 xml:space="preserve"> 그래프</w:t>
            </w:r>
          </w:p>
        </w:tc>
      </w:tr>
    </w:tbl>
    <w:p>
      <w:pPr>
        <w:pStyle w:val="b0"/>
        <w:ind w:firstLine="0"/>
        <w:jc w:val="both"/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  <w:gridSpan w:val="2"/>
            <w:vMerge w:val="restart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6485" w:type="dxa"/>
            <w:gridSpan w:val="6"/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20"/>
                      <w:szCs w:val="20"/>
                      <w:u w:color="auto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20"/>
                      <w:szCs w:val="20"/>
                      <w:u w:color="auto"/>
                      <w:rtl w:val="off"/>
                    </w:rPr>
                    <m:t>GG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</w:t>
            </w: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(V)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  <w:gridSpan w:val="2"/>
            <w:vMerge w:val="continue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1.0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1.1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1.42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1.5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2.0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2.5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restart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20"/>
                      <w:szCs w:val="20"/>
                      <w:u w:color="auto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20"/>
                      <w:szCs w:val="20"/>
                      <w:u w:color="auto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</w:t>
            </w: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µA</w:t>
            </w: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)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0.002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0.052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19.728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39.884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407.436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846.503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0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0.12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21.37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41.78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383</w:t>
            </w:r>
          </w:p>
        </w:tc>
        <w:tc>
          <w:tcPr>
            <w:tcW w:w="1080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816.9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vMerge w:val="continue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7</w:t>
            </w:r>
          </w:p>
        </w:tc>
        <w:tc>
          <w:tcPr>
            <w:tcW w:w="1080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0"/>
                <w:szCs w:val="20"/>
                <w:u w:color="auto"/>
                <w:spacing w:val="0"/>
              </w:rPr>
              <w:t>7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szCs w:val="16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 xml:space="preserve">1-2) 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NMOS 트랜지스터의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특징 해석을 하기 위해 아래와 같이 회로도를 설계하여 실험을 진행한다.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의 값을 1V, 1.5V, 1.7V, 2.0V 총 네 가지로 구성하고, 각각의 경우에 동작이 Active에서 Saturation로 바뀌는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를 측정한다.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1V일 경우, 트랜지스터는 Cutoff 상태이므로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를 측정할 수 없다.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1.5V일 경우, 트랜지스터가 Active에서 Saturation로 바뀌는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</w:t>
      </w:r>
      <w:r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  <w:t>0.95V이고,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</w:t>
      </w:r>
      <w:r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  <w:t>38.7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이다.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1.7V일 경우, 트랜지스터가 Active에서 Saturation로 바뀌는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</w:t>
      </w:r>
      <w:r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  <w:t xml:space="preserve">1.3V이고,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</w:t>
      </w:r>
      <w:r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  <w:t>147.2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이다.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2.0V일 경우, 트랜지스터가 Active에서 Saturation로 바뀌는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는</w:t>
      </w:r>
      <w:r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  <w:t xml:space="preserve">1.7V이고,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는 </w:t>
      </w:r>
      <w:r>
        <w:rPr>
          <w:lang w:eastAsia="ko-KR"/>
          <w:rFonts w:ascii="굴림" w:eastAsia="굴림" w:hAnsi="굴림" w:cs="굴림" w:hint="eastAsia"/>
          <w:szCs w:val="20"/>
          <w:u w:color="auto"/>
          <w:rtl w:val="off"/>
        </w:rPr>
        <w:t>377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이다. 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07945" cy="2094230"/>
                  <wp:effectExtent l="0" t="0" r="0" b="0"/>
                  <wp:docPr id="1027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"/>
                          <pic:cNvPicPr>
                            <a:picLocks noUngrp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209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340036" cy="2144606"/>
                  <wp:effectExtent l="0" t="0" r="0" b="0"/>
                  <wp:docPr id="1028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"/>
                          <pic:cNvPicPr>
                            <a:picLocks noUngrp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36" cy="214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16"/>
                <w:u w:color="auto"/>
                <w:rtl w:val="off"/>
              </w:rPr>
              <w:t>회로도</w:t>
            </w:r>
          </w:p>
        </w:tc>
        <w:tc>
          <w:tcPr>
            <w:tcW w:w="432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szCs w:val="16"/>
                <w:u w:color="auto"/>
                <w:rtl w:val="off"/>
              </w:rPr>
              <w:t xml:space="preserve"> 그래프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443"/>
        <w:gridCol w:w="1443"/>
        <w:gridCol w:w="1443"/>
        <w:gridCol w:w="1443"/>
        <w:gridCol w:w="1443"/>
        <w:gridCol w:w="144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gridSpan w:val="2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</w:p>
        </w:tc>
        <w:tc>
          <w:tcPr>
            <w:tcW w:w="5775" w:type="dxa"/>
            <w:gridSpan w:val="4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GG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 xml:space="preserve"> (V)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  <w:gridSpan w:val="2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1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1.5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 xml:space="preserve">1.7 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2.0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vMerge w:val="restart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(V)</w:t>
            </w:r>
          </w:p>
        </w:tc>
        <w:tc>
          <w:tcPr>
            <w:tcW w:w="144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0.276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0.431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0.952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</w:p>
        </w:tc>
        <w:tc>
          <w:tcPr>
            <w:tcW w:w="144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0.95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1.3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1.7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</w:p>
        </w:tc>
        <w:tc>
          <w:tcPr>
            <w:tcW w:w="144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N/A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244.202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201.624</w:t>
            </w:r>
          </w:p>
        </w:tc>
        <w:tc>
          <w:tcPr>
            <w:tcW w:w="144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78.571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vMerge w:val="restart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  <w:u w:color="auto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 w:val="20"/>
                      <w:szCs w:val="20"/>
                      <w:u w:color="auto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 w:val="20"/>
                      <w:szCs w:val="20"/>
                      <w:u w:color="auto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 xml:space="preserve"> (</w:t>
            </w:r>
            <w:r>
              <w:rPr>
                <w:rFonts w:ascii="굴림" w:eastAsia="굴림" w:hAnsi="굴림" w:cs="굴림"/>
                <w:b w:val="0"/>
                <w:sz w:val="20"/>
                <w:szCs w:val="20"/>
                <w:u w:color="auto"/>
              </w:rPr>
              <w:t>µA</w:t>
            </w:r>
            <w:r>
              <w:rPr>
                <w:lang w:eastAsia="ko-KR"/>
                <w:rFonts w:ascii="굴림" w:eastAsia="굴림" w:hAnsi="굴림" w:cs="굴림"/>
                <w:b w:val="0"/>
                <w:sz w:val="20"/>
                <w:szCs w:val="20"/>
                <w:u w:color="auto"/>
                <w:rtl w:val="off"/>
              </w:rPr>
              <w:t>)</w:t>
            </w:r>
          </w:p>
        </w:tc>
        <w:tc>
          <w:tcPr>
            <w:tcW w:w="144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40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160</w:t>
            </w:r>
          </w:p>
        </w:tc>
        <w:tc>
          <w:tcPr>
            <w:tcW w:w="144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400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</w:p>
        </w:tc>
        <w:tc>
          <w:tcPr>
            <w:tcW w:w="144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0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38.7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147.2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377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3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</w:p>
        </w:tc>
        <w:tc>
          <w:tcPr>
            <w:tcW w:w="144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N/A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3.25</w:t>
            </w:r>
          </w:p>
        </w:tc>
        <w:tc>
          <w:tcPr>
            <w:tcW w:w="1443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8</w:t>
            </w:r>
          </w:p>
        </w:tc>
        <w:tc>
          <w:tcPr>
            <w:tcW w:w="1443" w:type="dxa"/>
          </w:tcPr>
          <w:p>
            <w:pPr>
              <w:pStyle w:val="b0"/>
              <w:ind w:firstLine="0"/>
              <w:jc w:val="center"/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szCs w:val="20"/>
                <w:u w:color="auto"/>
                <w:rtl w:val="off"/>
              </w:rPr>
              <w:t>5.75</w:t>
            </w:r>
          </w:p>
        </w:tc>
      </w:tr>
    </w:tbl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2-1) NMOS 트랜지스터의 동작점 전류, 동작점 전압을 측정하기 위해 아래와 같은 회로를 설계한다.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의 값을 변화시키며 동작 모드를 확인한다.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가 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10kΩ, 12kΩ 일때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DS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 가 각각 8.16V, 2.14V 로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GS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 = 1.666V 보다 크므로 Saturation 상태이다.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가 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13.5kΩ 일때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DS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 </w:t>
      </w:r>
      <m:oMath>
        <m:r>
          <w:rPr>
            <w:rFonts w:ascii="Cambria Math" w:hAnsi="Cambria Math"/>
          </w:rPr>
          <m:t>≈</m:t>
        </m:r>
        <m:r>
          <w:rPr>
            <w:lang w:eastAsia="ko-KR"/>
            <w:rFonts w:ascii="Cambria Math" w:hAnsi="Cambria Math"/>
            <w:rtl w:val="off"/>
          </w:rPr>
          <m:t xml:space="preserve"> </m:t>
        </m:r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GS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 = 1.666V 이므로 Critical 상태이다.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가 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15kΩ 일때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DS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 는 0.59V로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GS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 = 1.666V 보다 작으므로 Active 상태이다.</w:t>
      </w:r>
    </w:p>
    <w:p>
      <w:pPr>
        <w:ind w:firstLineChars="0" w:firstLine="0"/>
        <w:tabs>
          <w:tab w:val="center" w:pos="4323"/>
        </w:tabs>
        <w:rPr>
          <w:lang w:eastAsia="ko-KR"/>
          <w:rFonts w:ascii="굴림" w:eastAsia="굴림" w:hAnsi="굴림" w:cs="굴림" w:hint="eastAsia"/>
          <w:b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rPr>
          <w:trHeight w:val="3251" w:hRule="atLeast"/>
        </w:trP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07945" cy="2921635"/>
                  <wp:effectExtent l="0" t="0" r="0" b="0"/>
                  <wp:docPr id="1029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"/>
                          <pic:cNvPicPr>
                            <a:picLocks noUngrp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292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583364" cy="2870936"/>
                  <wp:effectExtent l="0" t="0" r="0" b="0"/>
                  <wp:docPr id="1030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"/>
                          <pic:cNvPicPr>
                            <a:picLocks noUngr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364" cy="287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시뮬레이션 회로도</w:t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실험 회로도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441"/>
        <w:gridCol w:w="1441"/>
        <w:gridCol w:w="1441"/>
        <w:gridCol w:w="1441"/>
        <w:gridCol w:w="1441"/>
        <w:gridCol w:w="144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  <w:gridSpan w:val="2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5764" w:type="dxa"/>
            <w:gridSpan w:val="4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D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(kΩ)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  <w:gridSpan w:val="2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10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12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13.5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15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  <w:gridSpan w:val="2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Saturation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Saturation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Critical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Active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GS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(V)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1.666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DS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(V)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5.156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3.187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1.710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0.233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8.16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2.14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1.30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0.59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58.262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32.852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23.976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153.218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I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DS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(mA)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0.468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0.289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0.155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0.021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0.741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0.194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0.118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0.053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58.333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32.871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23.871</w:t>
            </w:r>
          </w:p>
        </w:tc>
        <w:tc>
          <w:tcPr>
            <w:tcW w:w="1441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>152.380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</w:pP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 xml:space="preserve">2-2) NMOS 트랜지스터를 활용하여 Common Source Amplifier를 아래의 회로와 같이 설계한다. Saturation 상태에서 진행하기 위해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 xml:space="preserve">는 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>10kΩ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 xml:space="preserve"> 로 고정하고, 전압이득을 측정한다.</w:t>
      </w: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323"/>
        <w:gridCol w:w="4323"/>
      </w:tblGrid>
      <w:tr>
        <w:trPr>
          <w:trHeight w:val="3251" w:hRule="atLeast"/>
        </w:trP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607945" cy="2396344"/>
                  <wp:effectExtent l="0" t="0" r="0" b="0"/>
                  <wp:docPr id="1031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"/>
                          <pic:cNvPicPr>
                            <a:picLocks noUngrp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945" cy="2396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drawing>
                <wp:inline distT="0" distB="0" distL="0" distR="0">
                  <wp:extent cx="2566977" cy="2370332"/>
                  <wp:effectExtent l="0" t="0" r="0" b="0"/>
                  <wp:docPr id="1032" nam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" name=""/>
                          <pic:cNvPicPr>
                            <a:picLocks noUngr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977" cy="237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시뮬레이션 회로도</w:t>
            </w:r>
          </w:p>
        </w:tc>
        <w:tc>
          <w:tcPr>
            <w:tcW w:w="4323" w:type="dxa"/>
          </w:tcPr>
          <w:p>
            <w:pPr>
              <w:ind w:firstLineChars="0" w:firstLine="0"/>
              <w:jc w:val="center"/>
              <w:tabs>
                <w:tab w:val="center" w:pos="4323"/>
              </w:tabs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 w:hint="eastAsia"/>
                <w:b w:val="0"/>
                <w:sz w:val="20"/>
                <w:szCs w:val="20"/>
                <w:u w:color="auto"/>
                <w:rtl w:val="off"/>
              </w:rPr>
              <w:t>실험 회로도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gridSpan w:val="2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6176" w:type="dxa"/>
            <w:gridSpan w:val="5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R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L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(kΩ)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gridSpan w:val="2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235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1.0</w:t>
            </w:r>
          </w:p>
        </w:tc>
        <w:tc>
          <w:tcPr>
            <w:tcW w:w="1235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2.0</w:t>
            </w:r>
          </w:p>
        </w:tc>
        <w:tc>
          <w:tcPr>
            <w:tcW w:w="1235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3.0</w:t>
            </w:r>
          </w:p>
        </w:tc>
        <w:tc>
          <w:tcPr>
            <w:tcW w:w="1235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4.0</w:t>
            </w:r>
          </w:p>
        </w:tc>
        <w:tc>
          <w:tcPr>
            <w:tcW w:w="1235" w:type="dxa"/>
          </w:tcPr>
          <w:p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5.0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restart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0"/>
                    </w:rPr>
                  </m:ctrlPr>
                </m:sSubPr>
                <m:e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A</m:t>
                  </m:r>
                </m:e>
                <m:sub>
                  <m:r>
                    <w:rPr>
                      <w:lang w:eastAsia="ko-KR"/>
                      <w:rFonts w:ascii="Cambria Math" w:hAnsi="Cambria Math"/>
                      <w:szCs w:val="20"/>
                      <w:rtl w:val="off"/>
                    </w:rPr>
                    <m:t>V</m:t>
                  </m:r>
                </m:sub>
              </m:sSub>
            </m:oMath>
            <w:r>
              <w:rPr>
                <w:lang w:eastAsia="ko-KR"/>
                <w:rFonts w:ascii="굴림" w:eastAsia="굴림" w:hAnsi="굴림" w:cs="굴림" w:hint="eastAsia"/>
                <w:b w:val="0"/>
                <w:bCs w:val="0"/>
                <w:sz w:val="20"/>
                <w:szCs w:val="20"/>
                <w:u w:color="auto"/>
                <w:rtl w:val="off"/>
              </w:rPr>
              <w:t xml:space="preserve"> </w:t>
            </w:r>
          </w:p>
        </w:tc>
        <w:tc>
          <w:tcPr>
            <w:tcW w:w="1235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이론값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9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8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7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7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235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실험값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6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2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3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5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4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/>
                <w:sz w:val="22"/>
                <w:szCs w:val="20"/>
                <w:u w:color="auto"/>
                <w:spacing w:val="0"/>
              </w:rPr>
              <w:t>8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  <w:vMerge w:val="continue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</w:p>
        </w:tc>
        <w:tc>
          <w:tcPr>
            <w:tcW w:w="1235" w:type="dxa"/>
          </w:tcPr>
          <w:p>
            <w:pPr>
              <w:pStyle w:val="ab"/>
              <w:ind w:firstLineChars="0" w:firstLine="0"/>
              <w:jc w:val="center"/>
              <w:spacing w:line="240" w:lineRule="auto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  <w:t>오차(%)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8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6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0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4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7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0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5</w:t>
            </w:r>
          </w:p>
        </w:tc>
        <w:tc>
          <w:tcPr>
            <w:tcW w:w="1235" w:type="dxa"/>
          </w:tcPr>
          <w:p>
            <w:pPr>
              <w:ind w:firstLineChars="0" w:firstLine="0"/>
              <w:jc w:val="center"/>
              <w:rPr>
                <w:lang w:eastAsia="ko-KR"/>
                <w:rFonts w:ascii="굴림" w:eastAsia="굴림" w:hAnsi="굴림" w:cs="굴림"/>
                <w:b w:val="0"/>
                <w:bCs w:val="0"/>
                <w:sz w:val="20"/>
                <w:szCs w:val="20"/>
                <w:u w:color="auto"/>
                <w:rtl w:val="off"/>
              </w:rPr>
            </w:pP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9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.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2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1</w:t>
            </w:r>
            <w:r>
              <w:rPr>
                <w:rFonts w:ascii="굴림" w:eastAsia="굴림" w:hAnsi="굴림" w:cs="굴림" w:hint="default"/>
                <w:sz w:val="20"/>
                <w:szCs w:val="20"/>
                <w:u w:color="auto"/>
                <w:spacing w:val="0"/>
              </w:rPr>
              <w:t>3</w:t>
            </w:r>
          </w:p>
        </w:tc>
      </w:tr>
    </w:tbl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</w:pPr>
    </w:p>
    <w:p>
      <w:pPr>
        <w:pStyle w:val="ab"/>
        <w:ind w:firstLineChars="0" w:firstLine="0"/>
        <w:spacing w:line="240" w:lineRule="auto"/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</w:pPr>
      <w:r>
        <w:rPr>
          <w:lang w:eastAsia="ko-KR"/>
          <w:rFonts w:ascii="굴림" w:eastAsia="굴림" w:hAnsi="굴림" w:cs="굴림"/>
          <w:b/>
          <w:bCs/>
          <w:sz w:val="30"/>
          <w:szCs w:val="30"/>
          <w:u w:color="auto"/>
          <w:rtl w:val="off"/>
        </w:rPr>
        <w:t>3. 실험 결론</w:t>
      </w:r>
    </w:p>
    <w:p>
      <w:pPr>
        <w:rPr>
          <w:rFonts w:ascii="굴림" w:eastAsia="굴림" w:hAnsi="굴림" w:cs="굴림"/>
          <w:b w:val="0"/>
          <w:sz w:val="20"/>
          <w:szCs w:val="20"/>
          <w:u w:color="auto"/>
        </w:rPr>
      </w:pPr>
      <w:r>
        <w:rPr>
          <w:lang w:eastAsia="ko-KR"/>
          <w:rFonts w:ascii="굴림" w:eastAsia="굴림" w:hAnsi="굴림" w:cs="굴림" w:hint="default"/>
          <w:u w:color="auto"/>
          <w:rtl w:val="off"/>
        </w:rPr>
        <w:t xml:space="preserve">첫 번째 실험에서 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NMOS 트랜지스터의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그래프에서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0A인 구간이 Cutoff 동작이고,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g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비례하는 구간이 Active 동작이다. 그래프에 접선을 그려보면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T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1.1V와 1.42V 사이에 존재한다는 것을 확인할 수 있다.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그래프에서는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가 비례하는 구간이 Active 동작이고,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 가 가로축과 평행을 이루며 수렴하는 구간이 Saturation 동작이다.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 xml:space="preserve">가 1.0V, 1.5V, 1.7V, 2.0V 일때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  <w:u w:color="auto"/>
              </w:rPr>
            </m:ctrlPr>
          </m:sSubPr>
          <m:e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sz w:val="20"/>
                <w:szCs w:val="20"/>
                <w:u w:color="auto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>는 0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, </w:t>
      </w:r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>38.7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, </w:t>
      </w:r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>147.2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, </w:t>
      </w:r>
      <w:r>
        <w:rPr>
          <w:lang w:eastAsia="ko-KR"/>
          <w:rFonts w:ascii="굴림" w:eastAsia="굴림" w:hAnsi="굴림" w:cs="굴림" w:hint="eastAsia"/>
          <w:szCs w:val="16"/>
          <w:u w:color="auto"/>
          <w:rtl w:val="off"/>
        </w:rPr>
        <w:t>377</w:t>
      </w:r>
      <w:r>
        <w:rPr>
          <w:rFonts w:ascii="굴림" w:eastAsia="굴림" w:hAnsi="굴림" w:cs="굴림"/>
          <w:b w:val="0"/>
          <w:sz w:val="20"/>
          <w:szCs w:val="20"/>
          <w:u w:color="auto"/>
        </w:rPr>
        <w:t>µA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 이므로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GG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lang w:eastAsia="ko-KR"/>
                <w:rFonts w:ascii="Cambria Math" w:hAnsi="Cambria Math"/>
                <w:rtl w:val="off"/>
              </w:rPr>
              <m:t>I</m:t>
            </m:r>
          </m:e>
          <m:sub>
            <m:r>
              <w:rPr>
                <w:lang w:eastAsia="ko-KR"/>
                <w:rFonts w:ascii="Cambria Math" w:hAnsi="Cambria Math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가 비례한다는 것을 알 수 있다. </w:t>
      </w:r>
      <w:r>
        <w:rPr>
          <w:lang w:eastAsia="ko-KR"/>
          <w:rFonts w:ascii="굴림" w:eastAsia="굴림" w:hAnsi="굴림" w:cs="굴림"/>
          <w:szCs w:val="16"/>
          <w:u w:color="auto"/>
          <w:rtl w:val="off"/>
        </w:rPr>
        <w:t xml:space="preserve">두 번째 실험에서 </w:t>
      </w:r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 xml:space="preserve">NMOS 트랜지스터가 동작점에 이르기 위한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D</m:t>
            </m:r>
          </m:sub>
        </m:sSub>
      </m:oMath>
      <w:r>
        <w:rPr>
          <w:lang w:eastAsia="ko-KR"/>
          <w:rFonts w:ascii="굴림" w:eastAsia="굴림" w:hAnsi="굴림" w:cs="굴림"/>
          <w:b w:val="0"/>
          <w:sz w:val="20"/>
          <w:szCs w:val="20"/>
          <w:u w:color="auto"/>
          <w:rtl w:val="off"/>
        </w:rPr>
        <w:t>는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13.5kΩ 이다. 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 xml:space="preserve">NMOS 트랜지스터를 활용한 Common Source Amplifier에서는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L</m:t>
            </m:r>
          </m:sub>
        </m:sSub>
      </m:oMath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이 1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>kΩ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, 2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>kΩ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, 3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>kΩ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, 4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>kΩ</w:t>
      </w:r>
      <w:r>
        <w:rPr>
          <w:lang w:eastAsia="ko-KR"/>
          <w:rFonts w:ascii="굴림" w:eastAsia="굴림" w:hAnsi="굴림" w:cs="굴림"/>
          <w:b w:val="0"/>
          <w:bCs w:val="0"/>
          <w:sz w:val="20"/>
          <w:szCs w:val="20"/>
          <w:u w:color="auto"/>
          <w:rtl w:val="off"/>
        </w:rPr>
        <w:t>, 5</w:t>
      </w:r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kΩ 일때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A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V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 xml:space="preserve">가 6, 10.2, 13, 15.4, 18.8 이므로 </w:t>
      </w: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lang w:eastAsia="ko-KR"/>
                <w:rFonts w:ascii="Cambria Math" w:hAnsi="Cambria Math"/>
                <w:szCs w:val="20"/>
                <w:rtl w:val="off"/>
              </w:rPr>
              <m:t>R</m:t>
            </m:r>
          </m:e>
          <m:sub>
            <m:r>
              <w:rPr>
                <w:lang w:eastAsia="ko-KR"/>
                <w:rFonts w:ascii="Cambria Math" w:hAnsi="Cambria Math"/>
                <w:szCs w:val="20"/>
                <w:rtl w:val="off"/>
              </w:rPr>
              <m:t>L</m:t>
            </m:r>
          </m:sub>
        </m:sSub>
      </m:oMath>
      <w:r>
        <w:rPr>
          <w:lang w:eastAsia="ko-KR"/>
          <w:rFonts w:ascii="굴림" w:eastAsia="굴림" w:hAnsi="굴림" w:cs="굴림" w:hint="eastAsia"/>
          <w:b w:val="0"/>
          <w:bCs w:val="0"/>
          <w:sz w:val="20"/>
          <w:szCs w:val="20"/>
          <w:u w:color="auto"/>
          <w:rtl w:val="off"/>
        </w:rPr>
        <w:t>이 증가함에 따라 전압이득이 커진다는 것을 알 수 있다. 모든 실험에서 이론값과 실험값의 오차가 크지 않았기에 실험이 성공적이었다고 할 수 있다.</w:t>
      </w:r>
    </w:p>
    <w:sectPr>
      <w:pgSz w:w="11906" w:h="16838" w:code="9"/>
      <w:pgMar w:top="1985" w:right="1558" w:bottom="1701" w:left="1701" w:header="851" w:footer="992" w:gutter="0"/>
      <w:cols w:space="720"/>
      <w:docGrid w:linePitch="360" w:type="lines"/>
      <w:footerReference w:type="default"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Cambria Math">
    <w:panose1 w:val="02040503050406030204"/>
    <w:family w:val="Cambria Math"/>
    <w:charset w:val="00"/>
    <w:notTrueType w:val="false"/>
    <w:sig w:usb0="7FFFFFFF" w:usb1="420024FF" w:usb2="02000000" w:usb3="00000001" w:csb0="2000019F" w:csb1="00000001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ind w:firstLine="180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fldChar w:fldCharType="begin"/>
    </w:r>
    <w:r>
      <w:rPr>
        <w:rFonts w:ascii="Tahoma" w:hAnsi="Tahoma" w:cs="Tahoma"/>
        <w:sz w:val="18"/>
        <w:szCs w:val="18"/>
      </w:rPr>
      <w:instrText xml:space="preserve"> PAGE   \* MERGEFORMAT </w:instrText>
    </w:r>
    <w:r>
      <w:rPr>
        <w:rFonts w:ascii="Tahoma" w:hAnsi="Tahoma" w:cs="Tahoma"/>
        <w:sz w:val="18"/>
        <w:szCs w:val="18"/>
      </w:rPr>
      <w:fldChar w:fldCharType="separate"/>
    </w:r>
    <w:r>
      <w:rPr>
        <w:lang w:val="ko-KR"/>
        <w:rFonts w:ascii="Tahoma" w:hAnsi="Tahoma" w:cs="Tahoma"/>
        <w:noProof/>
        <w:sz w:val="18"/>
        <w:szCs w:val="18"/>
      </w:rPr>
      <w:t>3</w:t>
    </w:r>
    <w:r>
      <w:rPr>
        <w:rFonts w:ascii="Tahoma" w:hAnsi="Tahoma" w:cs="Tahoma"/>
        <w:sz w:val="18"/>
        <w:szCs w:val="18"/>
      </w:rPr>
      <w:fldChar w:fldCharType="end"/>
    </w:r>
  </w:p>
  <w:p>
    <w:pPr>
      <w:pStyle w:val="a5"/>
      <w:ind w:firstLine="20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-407263521" w:unhideWhenUsed="1"/>
    <w:lsdException w:name="Smart Hyperlink" w:semiHidden="1" w:uiPriority="-407263521" w:unhideWhenUsed="1"/>
    <w:lsdException w:name="Hashtag" w:semiHidden="1" w:uiPriority="-407263521" w:unhideWhenUsed="1"/>
    <w:lsdException w:name="Unresolved Mention" w:semiHidden="1" w:uiPriority="-407263521" w:unhideWhenUsed="1"/>
  </w:latentStyles>
  <w:style w:type="paragraph" w:default="1" w:styleId="a">
    <w:name w:val="Normal"/>
    <w:qFormat/>
    <w:pPr>
      <w:ind w:firstLineChars="100" w:firstLine="100"/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basedOn w:val="a"/>
    <w:next w:val="a"/>
    <w:qFormat/>
    <w:rPr>
      <w:b/>
      <w:bCs/>
      <w:szCs w:val="20"/>
    </w:rPr>
  </w:style>
  <w:style w:type="paragraph" w:customStyle="1" w:styleId="WW-">
    <w:name w:val="WW-캡션"/>
    <w:basedOn w:val="a"/>
    <w:next w:val="a"/>
    <w:pPr>
      <w:autoSpaceDN/>
      <w:suppressAutoHyphens/>
      <w:wordWrap/>
      <w:suppressAutoHyphens/>
    </w:pPr>
    <w:rPr>
      <w:lang w:eastAsia="ar-SA"/>
      <w:rFonts w:hAnsi="바탕"/>
      <w:b/>
      <w:bCs/>
      <w:szCs w:val="20"/>
      <w:kern w:val="1"/>
    </w:rPr>
  </w:style>
  <w:style w:type="paragraph" w:styleId="a4">
    <w:name w:val="header"/>
    <w:basedOn w:val="a"/>
    <w:link w:val="Char"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basedOn w:val="a0"/>
    <w:link w:val="a4"/>
    <w:rPr>
      <w:rFonts w:ascii="바탕"/>
      <w:szCs w:val="24"/>
      <w:kern w:val="2"/>
    </w:rPr>
  </w:style>
  <w:style w:type="paragraph" w:styleId="a5">
    <w:name w:val="footer"/>
    <w:basedOn w:val="a"/>
    <w:link w:val="Char0"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basedOn w:val="a0"/>
    <w:link w:val="a5"/>
    <w:rPr>
      <w:rFonts w:ascii="바탕"/>
      <w:szCs w:val="24"/>
      <w:kern w:val="2"/>
    </w:rPr>
  </w:style>
  <w:style w:type="paragraph" w:styleId="a6">
    <w:name w:val="Balloon Text"/>
    <w:basedOn w:val="a"/>
    <w:link w:val="Char1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0"/>
    <w:link w:val="a6"/>
    <w:rPr>
      <w:rFonts w:ascii="맑은 고딕" w:eastAsia="맑은 고딕" w:hAnsi="맑은 고딕" w:cs="Times New Roman"/>
      <w:sz w:val="18"/>
      <w:szCs w:val="18"/>
      <w:kern w:val="2"/>
    </w:rPr>
  </w:style>
  <w:style w:type="paragraph" w:styleId="a7">
    <w:name w:val="Normal (Web)"/>
    <w:basedOn w:val="a"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paragraph" w:customStyle="1" w:styleId="s0">
    <w:name w:val="s0"/>
    <w:pPr>
      <w:ind w:firstLineChars="100" w:firstLine="100"/>
      <w:autoSpaceDE w:val="off"/>
      <w:autoSpaceDN w:val="off"/>
      <w:widowControl w:val="off"/>
      <w:jc w:val="both"/>
    </w:pPr>
    <w:rPr>
      <w:rFonts w:ascii="굴림" w:eastAsia="굴림" w:cs="굴림"/>
      <w:sz w:val="24"/>
      <w:szCs w:val="24"/>
    </w:rPr>
  </w:style>
  <w:style w:type="paragraph" w:styleId="a8">
    <w:name w:val="Document Map"/>
    <w:basedOn w:val="a"/>
    <w:link w:val="Char2"/>
    <w:pPr>
      <w:shd w:val="clear" w:color="auto" w:fill="000080"/>
    </w:pPr>
    <w:rPr>
      <w:rFonts w:ascii="Arial" w:eastAsia="돋움" w:hAnsi="Arial" w:cs="Arial"/>
      <w:szCs w:val="20"/>
    </w:rPr>
  </w:style>
  <w:style w:type="character" w:customStyle="1" w:styleId="Char2">
    <w:name w:val="문서 구조 Char"/>
    <w:basedOn w:val="a0"/>
    <w:link w:val="a8"/>
    <w:rPr>
      <w:rFonts w:ascii="Arial" w:eastAsia="돋움" w:hAnsi="Arial" w:cs="Arial"/>
      <w:kern w:val="2"/>
      <w:shd w:val="clear" w:color="auto" w:fill="000080"/>
    </w:rPr>
  </w:style>
  <w:style w:type="character" w:styleId="a9">
    <w:name w:val="Hyperlink"/>
    <w:basedOn w:val="a0"/>
    <w:rPr>
      <w:strike w:val="off"/>
      <w:color w:val="0000FF"/>
      <w:dstrike w:val="off"/>
      <w:effect w:val="none"/>
      <w:u w:val="none" w:color="auto"/>
    </w:rPr>
  </w:style>
  <w:style w:type="paragraph" w:styleId="aa">
    <w:name w:val="List Paragraph"/>
    <w:uiPriority w:val="34"/>
    <w:basedOn w:val="a"/>
    <w:qFormat/>
    <w:pPr>
      <w:ind w:leftChars="400" w:left="800"/>
    </w:pPr>
  </w:style>
  <w:style w:type="paragraph" w:customStyle="1" w:styleId="ab">
    <w:name w:val="바탕글"/>
    <w:basedOn w:val="a"/>
    <w:pPr>
      <w:ind w:firstLineChars="0" w:firstLine="0"/>
      <w:spacing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character" w:styleId="ac">
    <w:name w:val="FollowedHyperlink"/>
    <w:uiPriority w:val="99"/>
    <w:basedOn w:val="a0"/>
    <w:unhideWhenUsed/>
    <w:rPr>
      <w:color w:val="800080"/>
      <w:u w:val="single" w:color="auto"/>
    </w:rPr>
  </w:style>
  <w:style w:type="paragraph" w:customStyle="1" w:styleId="a30">
    <w:name w:val="a30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paragraph" w:customStyle="1" w:styleId="a31">
    <w:name w:val="a3"/>
    <w:basedOn w:val="a"/>
    <w:pPr>
      <w:autoSpaceDE/>
      <w:autoSpaceDN/>
      <w:widowControl/>
      <w:wordWrap/>
      <w:snapToGrid w:val="0"/>
      <w:textAlignment w:val="baseline"/>
    </w:pPr>
    <w:rPr>
      <w:rFonts w:ascii="맑은 고딕" w:eastAsia="맑은 고딕" w:hAnsi="맑은 고딕" w:cs="굴림"/>
      <w:color w:val="000000"/>
      <w:szCs w:val="20"/>
      <w:kern w:val="0"/>
    </w:rPr>
  </w:style>
  <w:style w:type="table" w:customStyle="1" w:styleId="a6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8">
    <w:name w:val="Placeholder Text"/>
    <w:uiPriority w:val="99"/>
    <w:basedOn w:val="a0"/>
    <w:semiHidden/>
    <w:rPr>
      <w:color w:val="808080"/>
    </w:rPr>
  </w:style>
  <w:style w:type="paragraph" w:customStyle="1" w:styleId="b0">
    <w:name w:val="ab"/>
    <w:pPr>
      <w:ind w:left="0" w:right="0" w:firstLine="0"/>
      <w:jc w:val="left"/>
      <w:spacing w:after="0" w:before="0"/>
    </w:pPr>
    <w:rPr>
      <w:caps w:val="off"/>
      <w:rFonts w:ascii="바탕" w:eastAsia="바탕" w:hAnsi="바탕" w:cs="바탕"/>
      <w:b w:val="0"/>
      <w:i w:val="0"/>
      <w:strike w:val="off"/>
      <w:color w:val="000000"/>
      <w:sz w:val="20"/>
      <w:dstrike w:val="off"/>
      <w:shadow w:val="off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1.xml" /><Relationship Id="rId6" Type="http://schemas.openxmlformats.org/officeDocument/2006/relationships/image" Target="media/image1.jpeg" /><Relationship Id="rId2" Type="http://schemas.openxmlformats.org/officeDocument/2006/relationships/image" Target="media/image2.png" /><Relationship Id="rId1" Type="http://schemas.openxmlformats.org/officeDocument/2006/relationships/image" Target="media/image3.png" /><Relationship Id="rId7" Type="http://schemas.openxmlformats.org/officeDocument/2006/relationships/image" Target="media/image4.png" /><Relationship Id="rId3" Type="http://schemas.openxmlformats.org/officeDocument/2006/relationships/image" Target="media/image5.png" /><Relationship Id="rId5" Type="http://schemas.openxmlformats.org/officeDocument/2006/relationships/image" Target="media/image6.png" /><Relationship Id="rId4" Type="http://schemas.openxmlformats.org/officeDocument/2006/relationships/image" Target="media/image7.png" /><Relationship Id="rId8" Type="http://schemas.openxmlformats.org/officeDocument/2006/relationships/image" Target="media/image8.jpe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glossaryDocument" Target="glossary/document.xml" /><Relationship Id="rId15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 1장 Electric circuit variables</dc:title>
  <dc:subject/>
  <dc:creator>kwonj</dc:creator>
  <cp:keywords/>
  <dc:description/>
  <cp:lastModifiedBy>kwonj</cp:lastModifiedBy>
  <cp:revision>1</cp:revision>
  <dcterms:created xsi:type="dcterms:W3CDTF">2024-09-11T01:25:00Z</dcterms:created>
  <dcterms:modified xsi:type="dcterms:W3CDTF">2024-11-05T10:50:57Z</dcterms:modified>
  <cp:lastPrinted>2010-02-08T00:32:00Z</cp:lastPrinted>
  <cp:version>1300.0100.01</cp:version>
</cp:coreProperties>
</file>