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A7" w:rsidRPr="005F1455" w:rsidRDefault="000F43A7" w:rsidP="005F1455">
      <w:pPr>
        <w:spacing w:after="140"/>
        <w:rPr>
          <w:b/>
          <w:color w:val="1F497D" w:themeColor="text2"/>
          <w:sz w:val="28"/>
          <w:szCs w:val="28"/>
        </w:rPr>
      </w:pPr>
      <w:r w:rsidRPr="005F1455">
        <w:rPr>
          <w:b/>
          <w:sz w:val="28"/>
          <w:szCs w:val="28"/>
        </w:rPr>
        <w:t>1 John 1</w:t>
      </w:r>
      <w:r w:rsidR="00125BED" w:rsidRPr="005F1455">
        <w:rPr>
          <w:b/>
          <w:color w:val="1F497D" w:themeColor="text2"/>
          <w:sz w:val="28"/>
          <w:szCs w:val="28"/>
        </w:rPr>
        <w:t xml:space="preserve"> – </w:t>
      </w:r>
      <w:r w:rsidR="005F1455">
        <w:rPr>
          <w:b/>
          <w:color w:val="1F497D" w:themeColor="text2"/>
          <w:sz w:val="28"/>
          <w:szCs w:val="28"/>
        </w:rPr>
        <w:t>“</w:t>
      </w:r>
      <w:r w:rsidR="00125BED" w:rsidRPr="005F1455">
        <w:rPr>
          <w:b/>
          <w:color w:val="1F497D" w:themeColor="text2"/>
          <w:sz w:val="28"/>
          <w:szCs w:val="28"/>
        </w:rPr>
        <w:t>Walk in the Light</w:t>
      </w:r>
      <w:r w:rsidR="005F1455">
        <w:rPr>
          <w:b/>
          <w:color w:val="1F497D" w:themeColor="text2"/>
          <w:sz w:val="28"/>
          <w:szCs w:val="28"/>
        </w:rPr>
        <w:t>”</w:t>
      </w:r>
    </w:p>
    <w:p w:rsidR="00125BED" w:rsidRDefault="000F43A7" w:rsidP="00443975">
      <w:pPr>
        <w:pBdr>
          <w:bottom w:val="single" w:sz="6" w:space="1" w:color="auto"/>
        </w:pBdr>
        <w:spacing w:after="0"/>
        <w:jc w:val="both"/>
      </w:pPr>
      <w:r>
        <w:rPr>
          <w:b/>
          <w:color w:val="0000FF"/>
          <w:vertAlign w:val="superscript"/>
        </w:rPr>
        <w:t>1</w:t>
      </w:r>
      <w:r>
        <w:t xml:space="preserve">That which was </w:t>
      </w:r>
      <w:r w:rsidRPr="000F43A7">
        <w:rPr>
          <w:u w:val="single"/>
        </w:rPr>
        <w:t>from the beginning</w:t>
      </w:r>
      <w:r>
        <w:t xml:space="preserve">, which we </w:t>
      </w:r>
      <w:r w:rsidRPr="000F43A7">
        <w:rPr>
          <w:b/>
          <w:color w:val="1F497D" w:themeColor="text2"/>
        </w:rPr>
        <w:t>have heard</w:t>
      </w:r>
      <w:r>
        <w:t xml:space="preserve">, which we have seen with our eyes, which we have looked upon, and our hands have handled, of </w:t>
      </w:r>
      <w:r w:rsidRPr="000F43A7">
        <w:rPr>
          <w:b/>
          <w:color w:val="1F497D" w:themeColor="text2"/>
        </w:rPr>
        <w:t>the Word of life</w:t>
      </w:r>
      <w:r>
        <w:t xml:space="preserve">;  </w:t>
      </w:r>
      <w:r>
        <w:rPr>
          <w:b/>
          <w:color w:val="0000FF"/>
          <w:vertAlign w:val="superscript"/>
        </w:rPr>
        <w:t>2</w:t>
      </w:r>
      <w:r>
        <w:t xml:space="preserve">(For the life was manifested, and we have seen </w:t>
      </w:r>
      <w:r>
        <w:rPr>
          <w:i/>
        </w:rPr>
        <w:t>it</w:t>
      </w:r>
      <w:r>
        <w:t xml:space="preserve">, and bear witness, and </w:t>
      </w:r>
      <w:proofErr w:type="spellStart"/>
      <w:r>
        <w:t>shew</w:t>
      </w:r>
      <w:proofErr w:type="spellEnd"/>
      <w:r>
        <w:t xml:space="preserve"> unto you that eternal life, which was with the Father, and was manifested unto us;)  </w:t>
      </w:r>
      <w:r>
        <w:rPr>
          <w:b/>
          <w:color w:val="0000FF"/>
          <w:vertAlign w:val="superscript"/>
        </w:rPr>
        <w:t>3</w:t>
      </w:r>
      <w:r>
        <w:t xml:space="preserve">That which we have </w:t>
      </w:r>
      <w:r w:rsidRPr="00443975">
        <w:rPr>
          <w:u w:val="single"/>
        </w:rPr>
        <w:t>seen and heard</w:t>
      </w:r>
      <w:r>
        <w:t xml:space="preserve"> </w:t>
      </w:r>
      <w:r w:rsidR="00443975">
        <w:rPr>
          <w:i/>
          <w:color w:val="4F81BD" w:themeColor="accent1"/>
        </w:rPr>
        <w:t>[John 1:14, Acts 1</w:t>
      </w:r>
      <w:r w:rsidR="005F1455">
        <w:rPr>
          <w:i/>
          <w:color w:val="4F81BD" w:themeColor="accent1"/>
        </w:rPr>
        <w:t>:</w:t>
      </w:r>
      <w:r w:rsidR="00443975">
        <w:rPr>
          <w:i/>
          <w:color w:val="4F81BD" w:themeColor="accent1"/>
        </w:rPr>
        <w:t>3,</w:t>
      </w:r>
      <w:r w:rsidR="005F1455">
        <w:rPr>
          <w:i/>
          <w:color w:val="4F81BD" w:themeColor="accent1"/>
        </w:rPr>
        <w:t xml:space="preserve"> 1Corinthians 15:6]</w:t>
      </w:r>
      <w:r w:rsidR="00443975">
        <w:rPr>
          <w:i/>
          <w:color w:val="4F81BD" w:themeColor="accent1"/>
        </w:rPr>
        <w:t xml:space="preserve"> </w:t>
      </w:r>
      <w:r>
        <w:t xml:space="preserve">declare </w:t>
      </w:r>
      <w:r w:rsidRPr="005F1455">
        <w:rPr>
          <w:u w:val="single"/>
        </w:rPr>
        <w:t>we unto you</w:t>
      </w:r>
      <w:r>
        <w:t xml:space="preserve">, that ye also may have fellowship with us: and truly our fellowship </w:t>
      </w:r>
      <w:r>
        <w:rPr>
          <w:i/>
        </w:rPr>
        <w:t>is</w:t>
      </w:r>
      <w:r>
        <w:t xml:space="preserve"> with the Father, and with his Son Jesus Christ.  </w:t>
      </w:r>
      <w:r>
        <w:rPr>
          <w:b/>
          <w:color w:val="0000FF"/>
          <w:vertAlign w:val="superscript"/>
        </w:rPr>
        <w:t>4</w:t>
      </w:r>
      <w:r>
        <w:t xml:space="preserve">And these things write </w:t>
      </w:r>
      <w:proofErr w:type="gramStart"/>
      <w:r>
        <w:t>we</w:t>
      </w:r>
      <w:proofErr w:type="gramEnd"/>
      <w:r>
        <w:t xml:space="preserve"> unto you, that your joy may be full.  </w:t>
      </w:r>
      <w:r>
        <w:rPr>
          <w:b/>
          <w:color w:val="0000FF"/>
          <w:vertAlign w:val="superscript"/>
        </w:rPr>
        <w:t>5</w:t>
      </w:r>
      <w:r>
        <w:t xml:space="preserve">This then is the message which we have heard of him, and declare unto you, that </w:t>
      </w:r>
      <w:r w:rsidRPr="00125BED">
        <w:rPr>
          <w:b/>
          <w:color w:val="1F497D" w:themeColor="text2"/>
        </w:rPr>
        <w:t xml:space="preserve">God is light, and in him is no </w:t>
      </w:r>
      <w:r w:rsidRPr="00443975">
        <w:rPr>
          <w:b/>
          <w:color w:val="1F497D" w:themeColor="text2"/>
        </w:rPr>
        <w:t>darkness at all</w:t>
      </w:r>
      <w:r w:rsidRPr="00443975">
        <w:t>.</w:t>
      </w:r>
      <w:r>
        <w:t xml:space="preserve">  </w:t>
      </w:r>
      <w:r>
        <w:rPr>
          <w:b/>
          <w:color w:val="0000FF"/>
          <w:vertAlign w:val="superscript"/>
        </w:rPr>
        <w:t>6</w:t>
      </w:r>
      <w:r>
        <w:t xml:space="preserve">If we say that we have fellowship with him, and walk in darkness, we lie, and do not the truth:  </w:t>
      </w:r>
      <w:r>
        <w:rPr>
          <w:b/>
          <w:color w:val="0000FF"/>
          <w:vertAlign w:val="superscript"/>
        </w:rPr>
        <w:t>7</w:t>
      </w:r>
      <w:r>
        <w:t xml:space="preserve">But if we </w:t>
      </w:r>
      <w:r w:rsidRPr="00125BED">
        <w:rPr>
          <w:b/>
          <w:color w:val="1F497D" w:themeColor="text2"/>
        </w:rPr>
        <w:t>walk in the light</w:t>
      </w:r>
      <w:r>
        <w:t xml:space="preserve">, as he is in the light, we have fellowship one with another, and the </w:t>
      </w:r>
      <w:r w:rsidRPr="00125BED">
        <w:rPr>
          <w:u w:val="single"/>
        </w:rPr>
        <w:t xml:space="preserve">blood of Jesus Christ his Son </w:t>
      </w:r>
      <w:proofErr w:type="spellStart"/>
      <w:r w:rsidRPr="00125BED">
        <w:rPr>
          <w:u w:val="single"/>
        </w:rPr>
        <w:t>cleanseth</w:t>
      </w:r>
      <w:proofErr w:type="spellEnd"/>
      <w:r>
        <w:t xml:space="preserve"> us from all sin.  </w:t>
      </w:r>
      <w:r>
        <w:rPr>
          <w:b/>
          <w:color w:val="0000FF"/>
          <w:vertAlign w:val="superscript"/>
        </w:rPr>
        <w:t>8</w:t>
      </w:r>
      <w:r>
        <w:t xml:space="preserve">If we say that we have no sin, we deceive ourselves, and the truth is not in us.  </w:t>
      </w:r>
      <w:r>
        <w:rPr>
          <w:b/>
          <w:color w:val="0000FF"/>
          <w:vertAlign w:val="superscript"/>
        </w:rPr>
        <w:t>9</w:t>
      </w:r>
      <w:r>
        <w:t xml:space="preserve">If we confess our sins, he is faithful and just to forgive us </w:t>
      </w:r>
      <w:r>
        <w:rPr>
          <w:i/>
        </w:rPr>
        <w:t>our</w:t>
      </w:r>
      <w:r>
        <w:t xml:space="preserve"> sins, and to cleanse us from all unrighteousness.  </w:t>
      </w:r>
      <w:r>
        <w:rPr>
          <w:b/>
          <w:color w:val="0000FF"/>
          <w:vertAlign w:val="superscript"/>
        </w:rPr>
        <w:t>10</w:t>
      </w:r>
      <w:r>
        <w:t>If we say that we have not sinned, we make him a liar, and his word is not in us.</w:t>
      </w:r>
    </w:p>
    <w:p w:rsidR="00443975" w:rsidRPr="005F1455" w:rsidRDefault="00443975" w:rsidP="000F43A7">
      <w:pPr>
        <w:pBdr>
          <w:bottom w:val="single" w:sz="6" w:space="1" w:color="auto"/>
        </w:pBdr>
        <w:jc w:val="both"/>
        <w:rPr>
          <w:sz w:val="32"/>
          <w:szCs w:val="32"/>
        </w:rPr>
      </w:pPr>
    </w:p>
    <w:p w:rsidR="005F1455" w:rsidRPr="005F1455" w:rsidRDefault="005F1455" w:rsidP="000F43A7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:rsidR="005F1455" w:rsidRPr="005F1455" w:rsidRDefault="005F1455" w:rsidP="000F43A7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:rsidR="00443975" w:rsidRDefault="00443975" w:rsidP="00443975">
      <w:pPr>
        <w:spacing w:after="0"/>
        <w:jc w:val="both"/>
        <w:rPr>
          <w:b/>
        </w:rPr>
      </w:pPr>
    </w:p>
    <w:p w:rsidR="00183647" w:rsidRDefault="00183647" w:rsidP="00443975">
      <w:pPr>
        <w:spacing w:after="0"/>
        <w:jc w:val="both"/>
      </w:pPr>
      <w:r>
        <w:rPr>
          <w:b/>
        </w:rPr>
        <w:t>Jeremiah 6:16</w:t>
      </w:r>
      <w:r w:rsidR="00443975">
        <w:rPr>
          <w:b/>
        </w:rPr>
        <w:t xml:space="preserve">   </w:t>
      </w:r>
      <w:r>
        <w:t xml:space="preserve">Thus </w:t>
      </w:r>
      <w:proofErr w:type="spellStart"/>
      <w:r>
        <w:t>saith</w:t>
      </w:r>
      <w:proofErr w:type="spellEnd"/>
      <w:r>
        <w:t xml:space="preserve"> the LORD, Stand ye in the ways, and see, and </w:t>
      </w:r>
      <w:r w:rsidRPr="00443975">
        <w:rPr>
          <w:b/>
          <w:color w:val="1F497D" w:themeColor="text2"/>
        </w:rPr>
        <w:t>ask for the old paths</w:t>
      </w:r>
      <w:r>
        <w:t xml:space="preserve">, where </w:t>
      </w:r>
      <w:r>
        <w:rPr>
          <w:i/>
        </w:rPr>
        <w:t>is</w:t>
      </w:r>
      <w:r>
        <w:t xml:space="preserve"> the good way, </w:t>
      </w:r>
      <w:r w:rsidRPr="00443975">
        <w:rPr>
          <w:b/>
          <w:color w:val="1F497D" w:themeColor="text2"/>
        </w:rPr>
        <w:t>and walk therein</w:t>
      </w:r>
      <w:r>
        <w:t xml:space="preserve">, and ye shall find rest for your souls. But they said, </w:t>
      </w:r>
      <w:proofErr w:type="gramStart"/>
      <w:r>
        <w:t>We</w:t>
      </w:r>
      <w:proofErr w:type="gramEnd"/>
      <w:r>
        <w:t xml:space="preserve"> will not walk </w:t>
      </w:r>
      <w:r>
        <w:rPr>
          <w:i/>
        </w:rPr>
        <w:t>therein</w:t>
      </w:r>
      <w:r>
        <w:t>.</w:t>
      </w:r>
    </w:p>
    <w:p w:rsidR="000F43A7" w:rsidRDefault="000F43A7" w:rsidP="000F43A7">
      <w:pPr>
        <w:jc w:val="both"/>
        <w:rPr>
          <w:b/>
        </w:rPr>
      </w:pPr>
      <w:r>
        <w:br w:type="column"/>
      </w:r>
      <w:r>
        <w:lastRenderedPageBreak/>
        <w:t xml:space="preserve">                                                             </w:t>
      </w:r>
      <w:r>
        <w:rPr>
          <w:b/>
        </w:rPr>
        <w:t>9 March 2008</w:t>
      </w:r>
    </w:p>
    <w:p w:rsidR="000F43A7" w:rsidRPr="000F43A7" w:rsidRDefault="000F43A7" w:rsidP="00443975">
      <w:pPr>
        <w:spacing w:after="0"/>
        <w:jc w:val="both"/>
      </w:pPr>
      <w:r w:rsidRPr="000F43A7">
        <w:rPr>
          <w:b/>
        </w:rPr>
        <w:t>Gen 1:1</w:t>
      </w:r>
      <w:r w:rsidR="00183647">
        <w:rPr>
          <w:b/>
        </w:rPr>
        <w:t>-</w:t>
      </w:r>
      <w:r w:rsidRPr="000F43A7">
        <w:rPr>
          <w:b/>
        </w:rPr>
        <w:t>3</w:t>
      </w:r>
      <w:r>
        <w:t xml:space="preserve">   </w:t>
      </w:r>
      <w:r>
        <w:rPr>
          <w:b/>
          <w:color w:val="0000FF"/>
          <w:vertAlign w:val="superscript"/>
        </w:rPr>
        <w:t>1</w:t>
      </w:r>
      <w:r w:rsidRPr="000F43A7">
        <w:rPr>
          <w:u w:val="single"/>
        </w:rPr>
        <w:t xml:space="preserve">In the beginning </w:t>
      </w:r>
      <w:r w:rsidRPr="000F43A7">
        <w:rPr>
          <w:b/>
          <w:color w:val="1F497D" w:themeColor="text2"/>
        </w:rPr>
        <w:t>God</w:t>
      </w:r>
      <w:r>
        <w:t xml:space="preserve"> created the heaven and the earth.</w:t>
      </w:r>
      <w:r w:rsidR="00183647">
        <w:t xml:space="preserve">  And the earth was without form, and void; and darkness </w:t>
      </w:r>
      <w:r w:rsidR="00183647">
        <w:rPr>
          <w:i/>
        </w:rPr>
        <w:t>was</w:t>
      </w:r>
      <w:r w:rsidR="00183647">
        <w:t xml:space="preserve"> upon the face of the deep. And the Spirit of God moved upon the face of the waters.  </w:t>
      </w:r>
      <w:r>
        <w:rPr>
          <w:b/>
          <w:color w:val="0000FF"/>
          <w:vertAlign w:val="superscript"/>
        </w:rPr>
        <w:t>3</w:t>
      </w:r>
      <w:r w:rsidRPr="00183647">
        <w:t>And</w:t>
      </w:r>
      <w:r w:rsidRPr="000F43A7">
        <w:rPr>
          <w:b/>
          <w:color w:val="1F497D" w:themeColor="text2"/>
        </w:rPr>
        <w:t xml:space="preserve"> God said</w:t>
      </w:r>
      <w:r>
        <w:t xml:space="preserve">, </w:t>
      </w:r>
      <w:r w:rsidRPr="00E419C0">
        <w:rPr>
          <w:b/>
          <w:color w:val="1F497D" w:themeColor="text2"/>
        </w:rPr>
        <w:t>Let there be light</w:t>
      </w:r>
      <w:r>
        <w:t xml:space="preserve">: and there was light. </w:t>
      </w:r>
    </w:p>
    <w:p w:rsidR="00183647" w:rsidRPr="00183647" w:rsidRDefault="00183647" w:rsidP="00443975">
      <w:pPr>
        <w:spacing w:after="0"/>
        <w:jc w:val="both"/>
        <w:rPr>
          <w:b/>
          <w:sz w:val="16"/>
          <w:szCs w:val="16"/>
        </w:rPr>
      </w:pPr>
    </w:p>
    <w:p w:rsidR="00E419C0" w:rsidRDefault="000F43A7" w:rsidP="00443975">
      <w:pPr>
        <w:spacing w:after="0"/>
        <w:jc w:val="both"/>
      </w:pPr>
      <w:r>
        <w:rPr>
          <w:b/>
        </w:rPr>
        <w:t>John 1</w:t>
      </w:r>
      <w:r w:rsidR="00E419C0">
        <w:rPr>
          <w:b/>
        </w:rPr>
        <w:t xml:space="preserve">:1 … 5 </w:t>
      </w:r>
      <w:r>
        <w:rPr>
          <w:b/>
        </w:rPr>
        <w:t xml:space="preserve">  </w:t>
      </w:r>
      <w:r>
        <w:rPr>
          <w:b/>
          <w:color w:val="0000FF"/>
          <w:vertAlign w:val="superscript"/>
        </w:rPr>
        <w:t>1</w:t>
      </w:r>
      <w:r w:rsidRPr="000F43A7">
        <w:rPr>
          <w:u w:val="single"/>
        </w:rPr>
        <w:t xml:space="preserve">In the beginning </w:t>
      </w:r>
      <w:r>
        <w:t xml:space="preserve">was </w:t>
      </w:r>
      <w:r w:rsidRPr="000F43A7">
        <w:rPr>
          <w:b/>
          <w:color w:val="1F497D" w:themeColor="text2"/>
        </w:rPr>
        <w:t xml:space="preserve">the </w:t>
      </w:r>
      <w:proofErr w:type="gramStart"/>
      <w:r w:rsidRPr="000F43A7">
        <w:rPr>
          <w:b/>
          <w:color w:val="1F497D" w:themeColor="text2"/>
        </w:rPr>
        <w:t>Word</w:t>
      </w:r>
      <w:r>
        <w:t>,</w:t>
      </w:r>
      <w:proofErr w:type="gramEnd"/>
      <w:r>
        <w:t xml:space="preserve"> and the Word was with God, and the Word was God.  </w:t>
      </w:r>
      <w:r>
        <w:rPr>
          <w:b/>
          <w:color w:val="0000FF"/>
          <w:vertAlign w:val="superscript"/>
        </w:rPr>
        <w:t>2</w:t>
      </w:r>
      <w:r>
        <w:t xml:space="preserve">The same was in the beginning with God.  </w:t>
      </w:r>
      <w:r>
        <w:rPr>
          <w:b/>
          <w:color w:val="0000FF"/>
          <w:vertAlign w:val="superscript"/>
        </w:rPr>
        <w:t>3</w:t>
      </w:r>
      <w:r>
        <w:t xml:space="preserve">All things were made by him; and without him was not any thing made that was made.  </w:t>
      </w:r>
      <w:r>
        <w:rPr>
          <w:b/>
          <w:color w:val="0000FF"/>
          <w:vertAlign w:val="superscript"/>
        </w:rPr>
        <w:t>4</w:t>
      </w:r>
      <w:r>
        <w:t xml:space="preserve">In him was life; and the life was the light of men.  </w:t>
      </w:r>
      <w:r>
        <w:rPr>
          <w:b/>
          <w:color w:val="0000FF"/>
          <w:vertAlign w:val="superscript"/>
        </w:rPr>
        <w:t>5</w:t>
      </w:r>
      <w:r>
        <w:t xml:space="preserve">And the </w:t>
      </w:r>
      <w:r w:rsidRPr="00E419C0">
        <w:rPr>
          <w:b/>
          <w:color w:val="1F497D" w:themeColor="text2"/>
        </w:rPr>
        <w:t xml:space="preserve">light </w:t>
      </w:r>
      <w:proofErr w:type="spellStart"/>
      <w:r w:rsidRPr="00E419C0">
        <w:rPr>
          <w:b/>
          <w:color w:val="1F497D" w:themeColor="text2"/>
        </w:rPr>
        <w:t>shineth</w:t>
      </w:r>
      <w:proofErr w:type="spellEnd"/>
      <w:r w:rsidRPr="00E419C0">
        <w:rPr>
          <w:b/>
          <w:color w:val="1F497D" w:themeColor="text2"/>
        </w:rPr>
        <w:t xml:space="preserve"> in darkness</w:t>
      </w:r>
      <w:r>
        <w:t>; and the darkness comprehended it not</w:t>
      </w:r>
      <w:r w:rsidR="00E419C0">
        <w:t>.</w:t>
      </w:r>
    </w:p>
    <w:p w:rsidR="00183647" w:rsidRPr="00183647" w:rsidRDefault="00183647" w:rsidP="00443975">
      <w:pPr>
        <w:spacing w:after="0"/>
        <w:jc w:val="both"/>
        <w:rPr>
          <w:b/>
          <w:sz w:val="16"/>
          <w:szCs w:val="16"/>
        </w:rPr>
      </w:pPr>
    </w:p>
    <w:p w:rsidR="000F43A7" w:rsidRDefault="00E419C0" w:rsidP="00443975">
      <w:pPr>
        <w:spacing w:after="0"/>
        <w:jc w:val="both"/>
      </w:pPr>
      <w:r>
        <w:rPr>
          <w:b/>
        </w:rPr>
        <w:t xml:space="preserve">John 1:1 … 5   </w:t>
      </w:r>
      <w:r w:rsidR="000F43A7">
        <w:rPr>
          <w:b/>
          <w:color w:val="0000FF"/>
          <w:vertAlign w:val="superscript"/>
        </w:rPr>
        <w:t>9</w:t>
      </w:r>
      <w:r w:rsidR="000F43A7">
        <w:rPr>
          <w:i/>
        </w:rPr>
        <w:t>That</w:t>
      </w:r>
      <w:r w:rsidR="000F43A7">
        <w:t xml:space="preserve"> was </w:t>
      </w:r>
      <w:r w:rsidR="000F43A7" w:rsidRPr="00E419C0">
        <w:rPr>
          <w:b/>
          <w:color w:val="1F497D" w:themeColor="text2"/>
        </w:rPr>
        <w:t>the true Light</w:t>
      </w:r>
      <w:r w:rsidR="000F43A7">
        <w:t xml:space="preserve">, which </w:t>
      </w:r>
      <w:proofErr w:type="spellStart"/>
      <w:r w:rsidR="000F43A7">
        <w:t>lighteth</w:t>
      </w:r>
      <w:proofErr w:type="spellEnd"/>
      <w:r w:rsidR="000F43A7">
        <w:t xml:space="preserve"> every man that cometh into the world.  </w:t>
      </w:r>
      <w:r w:rsidR="000F43A7">
        <w:rPr>
          <w:b/>
          <w:color w:val="0000FF"/>
          <w:vertAlign w:val="superscript"/>
        </w:rPr>
        <w:t>10</w:t>
      </w:r>
      <w:r w:rsidR="000F43A7">
        <w:t xml:space="preserve">He was in the world, and </w:t>
      </w:r>
      <w:r w:rsidR="000F43A7" w:rsidRPr="00E419C0">
        <w:rPr>
          <w:u w:val="single"/>
        </w:rPr>
        <w:t>the world was made by him</w:t>
      </w:r>
      <w:r w:rsidR="000F43A7">
        <w:t xml:space="preserve">, and the world knew him not.  </w:t>
      </w:r>
    </w:p>
    <w:p w:rsidR="00183647" w:rsidRPr="00183647" w:rsidRDefault="00183647" w:rsidP="00443975">
      <w:pPr>
        <w:spacing w:after="0"/>
        <w:jc w:val="both"/>
        <w:rPr>
          <w:b/>
          <w:sz w:val="16"/>
          <w:szCs w:val="16"/>
        </w:rPr>
      </w:pPr>
    </w:p>
    <w:p w:rsidR="00E419C0" w:rsidRDefault="00E419C0" w:rsidP="00443975">
      <w:pPr>
        <w:spacing w:after="0"/>
        <w:jc w:val="both"/>
      </w:pPr>
      <w:proofErr w:type="gramStart"/>
      <w:r>
        <w:rPr>
          <w:b/>
        </w:rPr>
        <w:t>Gen  1:5</w:t>
      </w:r>
      <w:proofErr w:type="gramEnd"/>
      <w:r>
        <w:rPr>
          <w:b/>
        </w:rPr>
        <w:t xml:space="preserve">   </w:t>
      </w:r>
      <w:r>
        <w:t xml:space="preserve">And God called </w:t>
      </w:r>
      <w:r w:rsidRPr="00ED7897">
        <w:rPr>
          <w:b/>
          <w:color w:val="1F497D" w:themeColor="text2"/>
        </w:rPr>
        <w:t>the light Day</w:t>
      </w:r>
      <w:r>
        <w:t xml:space="preserve">, and the </w:t>
      </w:r>
      <w:r w:rsidRPr="00ED7897">
        <w:rPr>
          <w:b/>
          <w:color w:val="1F497D" w:themeColor="text2"/>
        </w:rPr>
        <w:t>darkness he called Night</w:t>
      </w:r>
      <w:r>
        <w:t xml:space="preserve">. And the evening and the morning were the first day. </w:t>
      </w:r>
    </w:p>
    <w:p w:rsidR="00183647" w:rsidRPr="00183647" w:rsidRDefault="00183647" w:rsidP="00443975">
      <w:pPr>
        <w:spacing w:after="0"/>
        <w:jc w:val="both"/>
        <w:rPr>
          <w:b/>
          <w:sz w:val="16"/>
          <w:szCs w:val="16"/>
        </w:rPr>
      </w:pPr>
    </w:p>
    <w:p w:rsidR="00ED7897" w:rsidRDefault="00ED7897" w:rsidP="00443975">
      <w:pPr>
        <w:spacing w:after="0"/>
        <w:jc w:val="both"/>
        <w:rPr>
          <w:b/>
        </w:rPr>
      </w:pPr>
      <w:r>
        <w:rPr>
          <w:b/>
        </w:rPr>
        <w:t>Jeremiah 4:20-25</w:t>
      </w:r>
      <w:r w:rsidR="005F1455">
        <w:rPr>
          <w:b/>
        </w:rPr>
        <w:t xml:space="preserve">   </w:t>
      </w:r>
      <w:r w:rsidR="005F1455" w:rsidRPr="005F1455">
        <w:rPr>
          <w:i/>
          <w:color w:val="4F81BD" w:themeColor="accent1"/>
        </w:rPr>
        <w:t>[</w:t>
      </w:r>
      <w:r w:rsidR="005F1455">
        <w:rPr>
          <w:i/>
          <w:color w:val="4F81BD" w:themeColor="accent1"/>
        </w:rPr>
        <w:t>the g</w:t>
      </w:r>
      <w:r w:rsidR="005F1455" w:rsidRPr="005F1455">
        <w:rPr>
          <w:i/>
          <w:color w:val="4F81BD" w:themeColor="accent1"/>
        </w:rPr>
        <w:t>ap?]</w:t>
      </w:r>
    </w:p>
    <w:p w:rsidR="00ED7897" w:rsidRDefault="00ED7897" w:rsidP="00443975">
      <w:pPr>
        <w:spacing w:after="0"/>
        <w:jc w:val="both"/>
      </w:pPr>
      <w:r>
        <w:rPr>
          <w:b/>
          <w:color w:val="0000FF"/>
          <w:vertAlign w:val="superscript"/>
        </w:rPr>
        <w:t>20</w:t>
      </w:r>
      <w:r>
        <w:t xml:space="preserve">Destruction upon destruction is cried; for the whole land is spoiled: suddenly are my tents spoiled, </w:t>
      </w:r>
      <w:r>
        <w:rPr>
          <w:i/>
        </w:rPr>
        <w:t>and</w:t>
      </w:r>
      <w:r>
        <w:t xml:space="preserve"> my curtains in a moment.  </w:t>
      </w:r>
      <w:r>
        <w:rPr>
          <w:b/>
          <w:color w:val="0000FF"/>
          <w:vertAlign w:val="superscript"/>
        </w:rPr>
        <w:t>21</w:t>
      </w:r>
      <w:r>
        <w:t xml:space="preserve">How long shall I see the standard, </w:t>
      </w:r>
      <w:r>
        <w:rPr>
          <w:i/>
        </w:rPr>
        <w:t>and</w:t>
      </w:r>
      <w:r>
        <w:t xml:space="preserve"> hear the sound of the trumpet?  </w:t>
      </w:r>
      <w:r>
        <w:rPr>
          <w:b/>
          <w:color w:val="0000FF"/>
          <w:vertAlign w:val="superscript"/>
        </w:rPr>
        <w:t>22</w:t>
      </w:r>
      <w:r>
        <w:t xml:space="preserve">For my </w:t>
      </w:r>
      <w:proofErr w:type="gramStart"/>
      <w:r>
        <w:t xml:space="preserve">people </w:t>
      </w:r>
      <w:r>
        <w:rPr>
          <w:i/>
        </w:rPr>
        <w:t>is</w:t>
      </w:r>
      <w:proofErr w:type="gramEnd"/>
      <w:r>
        <w:t xml:space="preserve"> foolish, they have not known me; they </w:t>
      </w:r>
      <w:r>
        <w:rPr>
          <w:i/>
        </w:rPr>
        <w:t>are</w:t>
      </w:r>
      <w:r>
        <w:t xml:space="preserve"> </w:t>
      </w:r>
      <w:proofErr w:type="spellStart"/>
      <w:r>
        <w:t>sottish</w:t>
      </w:r>
      <w:proofErr w:type="spellEnd"/>
      <w:r>
        <w:t xml:space="preserve"> children, and they have none understanding: they </w:t>
      </w:r>
      <w:r>
        <w:rPr>
          <w:i/>
        </w:rPr>
        <w:t>are</w:t>
      </w:r>
      <w:r>
        <w:t xml:space="preserve"> wise to do evil, but to do good they have no knowledge.  </w:t>
      </w:r>
      <w:r>
        <w:rPr>
          <w:b/>
          <w:color w:val="0000FF"/>
          <w:vertAlign w:val="superscript"/>
        </w:rPr>
        <w:t>23</w:t>
      </w:r>
      <w:r>
        <w:t xml:space="preserve">I beheld the earth, and, lo, </w:t>
      </w:r>
      <w:r>
        <w:rPr>
          <w:i/>
        </w:rPr>
        <w:t>it</w:t>
      </w:r>
      <w:r>
        <w:t xml:space="preserve"> </w:t>
      </w:r>
      <w:r>
        <w:rPr>
          <w:i/>
        </w:rPr>
        <w:t>was</w:t>
      </w:r>
      <w:r>
        <w:t xml:space="preserve"> without form, and void; and the heavens, </w:t>
      </w:r>
      <w:r w:rsidRPr="00125BED">
        <w:rPr>
          <w:b/>
          <w:color w:val="1F497D" w:themeColor="text2"/>
        </w:rPr>
        <w:t xml:space="preserve">and </w:t>
      </w:r>
      <w:r w:rsidRPr="005F1455">
        <w:rPr>
          <w:b/>
          <w:color w:val="1F497D" w:themeColor="text2"/>
          <w:u w:val="single"/>
        </w:rPr>
        <w:t>they</w:t>
      </w:r>
      <w:r w:rsidRPr="00125BED">
        <w:rPr>
          <w:b/>
          <w:color w:val="1F497D" w:themeColor="text2"/>
        </w:rPr>
        <w:t xml:space="preserve"> </w:t>
      </w:r>
      <w:r w:rsidRPr="00125BED">
        <w:rPr>
          <w:b/>
          <w:i/>
          <w:color w:val="1F497D" w:themeColor="text2"/>
        </w:rPr>
        <w:t>had</w:t>
      </w:r>
      <w:r w:rsidRPr="00125BED">
        <w:rPr>
          <w:b/>
          <w:color w:val="1F497D" w:themeColor="text2"/>
        </w:rPr>
        <w:t xml:space="preserve"> no light</w:t>
      </w:r>
      <w:r>
        <w:t xml:space="preserve">. </w:t>
      </w:r>
    </w:p>
    <w:p w:rsidR="00183647" w:rsidRPr="00183647" w:rsidRDefault="00183647" w:rsidP="00443975">
      <w:pPr>
        <w:spacing w:after="0"/>
        <w:jc w:val="both"/>
        <w:rPr>
          <w:b/>
          <w:sz w:val="16"/>
          <w:szCs w:val="16"/>
        </w:rPr>
      </w:pPr>
    </w:p>
    <w:p w:rsidR="00125BED" w:rsidRDefault="00125BED" w:rsidP="00443975">
      <w:pPr>
        <w:spacing w:after="0"/>
        <w:jc w:val="both"/>
        <w:rPr>
          <w:b/>
        </w:rPr>
      </w:pPr>
      <w:r>
        <w:rPr>
          <w:b/>
        </w:rPr>
        <w:t>Psalms 119:105</w:t>
      </w:r>
    </w:p>
    <w:p w:rsidR="00A07BE5" w:rsidRPr="00183647" w:rsidRDefault="00125BED" w:rsidP="00443975">
      <w:pPr>
        <w:spacing w:after="0"/>
        <w:jc w:val="both"/>
      </w:pPr>
      <w:r w:rsidRPr="00183647">
        <w:rPr>
          <w:b/>
          <w:color w:val="1F497D" w:themeColor="text2"/>
        </w:rPr>
        <w:t xml:space="preserve">Thy word </w:t>
      </w:r>
      <w:r w:rsidRPr="00183647">
        <w:rPr>
          <w:b/>
          <w:i/>
          <w:color w:val="1F497D" w:themeColor="text2"/>
        </w:rPr>
        <w:t>is</w:t>
      </w:r>
      <w:r w:rsidRPr="00183647">
        <w:rPr>
          <w:b/>
          <w:color w:val="1F497D" w:themeColor="text2"/>
        </w:rPr>
        <w:t xml:space="preserve"> a lamp</w:t>
      </w:r>
      <w:r>
        <w:t xml:space="preserve"> unto my feet, and a </w:t>
      </w:r>
      <w:r w:rsidRPr="00183647">
        <w:rPr>
          <w:b/>
          <w:color w:val="1F497D" w:themeColor="text2"/>
        </w:rPr>
        <w:t xml:space="preserve">light </w:t>
      </w:r>
      <w:r>
        <w:t>unto my path.</w:t>
      </w:r>
    </w:p>
    <w:sectPr w:rsidR="00A07BE5" w:rsidRPr="00183647" w:rsidSect="000F43A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3A7"/>
    <w:rsid w:val="000F43A7"/>
    <w:rsid w:val="00125BED"/>
    <w:rsid w:val="00157A03"/>
    <w:rsid w:val="00183647"/>
    <w:rsid w:val="00235A9A"/>
    <w:rsid w:val="00443975"/>
    <w:rsid w:val="005F1455"/>
    <w:rsid w:val="0096082A"/>
    <w:rsid w:val="00A07BE5"/>
    <w:rsid w:val="00C36859"/>
    <w:rsid w:val="00C56693"/>
    <w:rsid w:val="00E419C0"/>
    <w:rsid w:val="00ED7897"/>
    <w:rsid w:val="00EE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3</cp:revision>
  <dcterms:created xsi:type="dcterms:W3CDTF">2008-03-09T05:21:00Z</dcterms:created>
  <dcterms:modified xsi:type="dcterms:W3CDTF">2008-03-09T15:38:00Z</dcterms:modified>
</cp:coreProperties>
</file>