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4559" w14:textId="3B54EBFA" w:rsidR="00FD73D7" w:rsidRDefault="00FD73D7">
      <w:pPr>
        <w:rPr>
          <w:sz w:val="20"/>
          <w:szCs w:val="20"/>
        </w:rPr>
      </w:pPr>
      <w:r w:rsidRPr="00FD73D7">
        <w:rPr>
          <w:sz w:val="20"/>
          <w:szCs w:val="20"/>
        </w:rPr>
        <w:t>Consider this phoneme inventory chart for English from the American Speech-Language-Hearing Association</w:t>
      </w:r>
      <w:r>
        <w:rPr>
          <w:sz w:val="20"/>
          <w:szCs w:val="20"/>
        </w:rPr>
        <w:t>:</w:t>
      </w:r>
    </w:p>
    <w:p w14:paraId="105ED93C" w14:textId="45C5963B" w:rsidR="00FD73D7" w:rsidRDefault="00FD73D7">
      <w:pPr>
        <w:rPr>
          <w:sz w:val="20"/>
          <w:szCs w:val="20"/>
        </w:rPr>
      </w:pPr>
      <w:r w:rsidRPr="00FD73D7">
        <w:rPr>
          <w:sz w:val="20"/>
          <w:szCs w:val="20"/>
        </w:rPr>
        <w:drawing>
          <wp:inline distT="0" distB="0" distL="0" distR="0" wp14:anchorId="48212A41" wp14:editId="3D18B320">
            <wp:extent cx="5943600" cy="3063875"/>
            <wp:effectExtent l="0" t="0" r="0" b="3175"/>
            <wp:docPr id="70557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76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3BBB" w14:textId="4292A7D9" w:rsidR="00FD73D7" w:rsidRDefault="00FD73D7">
      <w:pPr>
        <w:rPr>
          <w:sz w:val="20"/>
          <w:szCs w:val="20"/>
        </w:rPr>
      </w:pPr>
      <w:r>
        <w:rPr>
          <w:sz w:val="20"/>
          <w:szCs w:val="20"/>
        </w:rPr>
        <w:t>We simplify it with respect to NUPhone as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6CA9" w14:paraId="12EB22D5" w14:textId="11B5D0C6" w:rsidTr="002A6CA9">
        <w:trPr>
          <w:cantSplit/>
          <w:trHeight w:val="1241"/>
        </w:trPr>
        <w:tc>
          <w:tcPr>
            <w:tcW w:w="935" w:type="dxa"/>
          </w:tcPr>
          <w:p w14:paraId="62886309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254C465C" w14:textId="0FC4EC7A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Bilabial</w:t>
            </w:r>
          </w:p>
        </w:tc>
        <w:tc>
          <w:tcPr>
            <w:tcW w:w="935" w:type="dxa"/>
            <w:textDirection w:val="btLr"/>
            <w:vAlign w:val="center"/>
          </w:tcPr>
          <w:p w14:paraId="7A33F516" w14:textId="087604D0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Labiodental</w:t>
            </w:r>
          </w:p>
        </w:tc>
        <w:tc>
          <w:tcPr>
            <w:tcW w:w="935" w:type="dxa"/>
            <w:textDirection w:val="btLr"/>
            <w:vAlign w:val="center"/>
          </w:tcPr>
          <w:p w14:paraId="364E39A4" w14:textId="689DDD63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935" w:type="dxa"/>
            <w:textDirection w:val="btLr"/>
            <w:vAlign w:val="center"/>
          </w:tcPr>
          <w:p w14:paraId="72060ABD" w14:textId="4FB5456F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Alveolar</w:t>
            </w:r>
          </w:p>
        </w:tc>
        <w:tc>
          <w:tcPr>
            <w:tcW w:w="935" w:type="dxa"/>
            <w:textDirection w:val="btLr"/>
            <w:vAlign w:val="center"/>
          </w:tcPr>
          <w:p w14:paraId="6CD6DD68" w14:textId="6D511664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Palatal</w:t>
            </w:r>
          </w:p>
        </w:tc>
        <w:tc>
          <w:tcPr>
            <w:tcW w:w="935" w:type="dxa"/>
            <w:textDirection w:val="btLr"/>
            <w:vAlign w:val="center"/>
          </w:tcPr>
          <w:p w14:paraId="09F8DC97" w14:textId="21ED74E6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Velar</w:t>
            </w:r>
          </w:p>
        </w:tc>
        <w:tc>
          <w:tcPr>
            <w:tcW w:w="935" w:type="dxa"/>
            <w:textDirection w:val="btLr"/>
            <w:vAlign w:val="center"/>
          </w:tcPr>
          <w:p w14:paraId="6815501A" w14:textId="75719D8F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Glotal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textDirection w:val="btLr"/>
          </w:tcPr>
          <w:p w14:paraId="4360CC10" w14:textId="77777777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716E43F" w14:textId="77777777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2A6CA9" w14:paraId="58DBD823" w14:textId="143EEDBA" w:rsidTr="00A61F7F">
        <w:tc>
          <w:tcPr>
            <w:tcW w:w="935" w:type="dxa"/>
          </w:tcPr>
          <w:p w14:paraId="61A3EEAA" w14:textId="12252B3C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Plosive</w:t>
            </w:r>
          </w:p>
        </w:tc>
        <w:tc>
          <w:tcPr>
            <w:tcW w:w="935" w:type="dxa"/>
          </w:tcPr>
          <w:p w14:paraId="6907CCD1" w14:textId="0B2D3B3C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p b</w:t>
            </w:r>
          </w:p>
        </w:tc>
        <w:tc>
          <w:tcPr>
            <w:tcW w:w="935" w:type="dxa"/>
          </w:tcPr>
          <w:p w14:paraId="6B495EB1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8C2944C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BC02C4E" w14:textId="6CD9714C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d</w:t>
            </w:r>
          </w:p>
        </w:tc>
        <w:tc>
          <w:tcPr>
            <w:tcW w:w="935" w:type="dxa"/>
          </w:tcPr>
          <w:p w14:paraId="7670A08C" w14:textId="34042E8A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9CC107F" w14:textId="7E37104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k d</w:t>
            </w:r>
          </w:p>
        </w:tc>
        <w:tc>
          <w:tcPr>
            <w:tcW w:w="935" w:type="dxa"/>
          </w:tcPr>
          <w:p w14:paraId="4B3E0998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258A1DA" w14:textId="1F26EF8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D32ABD2" w14:textId="1C79DB42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 w:rsidR="002A6CA9" w14:paraId="093DBFAC" w14:textId="2BF67A6C" w:rsidTr="00A61F7F">
        <w:tc>
          <w:tcPr>
            <w:tcW w:w="935" w:type="dxa"/>
          </w:tcPr>
          <w:p w14:paraId="04FF97C0" w14:textId="287C680B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Nasal</w:t>
            </w:r>
          </w:p>
        </w:tc>
        <w:tc>
          <w:tcPr>
            <w:tcW w:w="935" w:type="dxa"/>
          </w:tcPr>
          <w:p w14:paraId="5C6D5CD7" w14:textId="4627167F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m</w:t>
            </w:r>
          </w:p>
        </w:tc>
        <w:tc>
          <w:tcPr>
            <w:tcW w:w="935" w:type="dxa"/>
          </w:tcPr>
          <w:p w14:paraId="6A8F97DE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1C211D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D33380D" w14:textId="5E3D8799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n</w:t>
            </w:r>
          </w:p>
        </w:tc>
        <w:tc>
          <w:tcPr>
            <w:tcW w:w="935" w:type="dxa"/>
          </w:tcPr>
          <w:p w14:paraId="20FA277C" w14:textId="2D0A894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37C994F1" w14:textId="02B7E6E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ascii="Consolas" w:hAnsi="Consolas"/>
                <w:sz w:val="20"/>
                <w:szCs w:val="20"/>
              </w:rPr>
              <w:t>ŋ</w:t>
            </w:r>
          </w:p>
        </w:tc>
        <w:tc>
          <w:tcPr>
            <w:tcW w:w="935" w:type="dxa"/>
          </w:tcPr>
          <w:p w14:paraId="4AF0AA5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61DA242A" w14:textId="6133E6B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29C340A0" w14:textId="5161192E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2A6CA9" w14:paraId="6D9DBE29" w14:textId="4293073A" w:rsidTr="00A61F7F">
        <w:tc>
          <w:tcPr>
            <w:tcW w:w="935" w:type="dxa"/>
          </w:tcPr>
          <w:p w14:paraId="20EEE056" w14:textId="41F8A57E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Fricative</w:t>
            </w:r>
          </w:p>
        </w:tc>
        <w:tc>
          <w:tcPr>
            <w:tcW w:w="935" w:type="dxa"/>
          </w:tcPr>
          <w:p w14:paraId="0720F53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66C451B" w14:textId="7A97D03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 v</w:t>
            </w:r>
          </w:p>
        </w:tc>
        <w:tc>
          <w:tcPr>
            <w:tcW w:w="935" w:type="dxa"/>
          </w:tcPr>
          <w:p w14:paraId="52A3D587" w14:textId="67E3C95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Θ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ð</w:t>
            </w:r>
          </w:p>
        </w:tc>
        <w:tc>
          <w:tcPr>
            <w:tcW w:w="935" w:type="dxa"/>
          </w:tcPr>
          <w:p w14:paraId="72438923" w14:textId="03C334B6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 z</w:t>
            </w:r>
          </w:p>
        </w:tc>
        <w:tc>
          <w:tcPr>
            <w:tcW w:w="935" w:type="dxa"/>
          </w:tcPr>
          <w:p w14:paraId="23F0EF8A" w14:textId="33C0FA38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6D22434B" w14:textId="1CB5FE8D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ʃ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ʒ</w:t>
            </w:r>
          </w:p>
        </w:tc>
        <w:tc>
          <w:tcPr>
            <w:tcW w:w="935" w:type="dxa"/>
          </w:tcPr>
          <w:p w14:paraId="00D41A15" w14:textId="50F76A3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07572EFF" w14:textId="1FB0EAFE" w:rsidR="002A6CA9" w:rsidRPr="001D558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D891264" w14:textId="2FDB701B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2A6CA9" w14:paraId="2BF02C93" w14:textId="2E934365" w:rsidTr="00A61F7F">
        <w:tc>
          <w:tcPr>
            <w:tcW w:w="935" w:type="dxa"/>
          </w:tcPr>
          <w:p w14:paraId="57951EF5" w14:textId="5BAE5BB5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Glides</w:t>
            </w:r>
          </w:p>
        </w:tc>
        <w:tc>
          <w:tcPr>
            <w:tcW w:w="935" w:type="dxa"/>
          </w:tcPr>
          <w:p w14:paraId="0ED184C8" w14:textId="4671636F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</w:t>
            </w:r>
          </w:p>
        </w:tc>
        <w:tc>
          <w:tcPr>
            <w:tcW w:w="935" w:type="dxa"/>
          </w:tcPr>
          <w:p w14:paraId="16DFB61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F59442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3E97938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803B7AC" w14:textId="3A354B5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1AA3793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22F38D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7E2E04C6" w14:textId="3906E9AA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628D54F4" w14:textId="170295D3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</w:tr>
      <w:tr w:rsidR="002A6CA9" w14:paraId="2AA29CCB" w14:textId="6300F79E" w:rsidTr="00A61F7F">
        <w:tc>
          <w:tcPr>
            <w:tcW w:w="935" w:type="dxa"/>
            <w:tcBorders>
              <w:bottom w:val="single" w:sz="4" w:space="0" w:color="auto"/>
            </w:tcBorders>
          </w:tcPr>
          <w:p w14:paraId="37EABC93" w14:textId="7A47074D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3511D95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E8B03A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EBD656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2E81370" w14:textId="172BAF66" w:rsidR="002A6CA9" w:rsidRPr="00FD73D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C3E5C31" w14:textId="3452B6C0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ɹ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F63BFF5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1C5B86F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532D2CC2" w14:textId="4123D6E0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37286694" w14:textId="3464F362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</w:tc>
      </w:tr>
      <w:tr w:rsidR="002A6CA9" w14:paraId="75F757C9" w14:textId="23F4111C" w:rsidTr="00A61F7F"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2DA2837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6458260" w14:textId="5CEDEF9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-3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3A75FCA" w14:textId="493DBB29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-2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7129AB8" w14:textId="283D526B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FC66756" w14:textId="252111C5" w:rsidR="002A6CA9" w:rsidRPr="001D558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9773258" w14:textId="01CD1DBB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CD34D95" w14:textId="34FA2EA1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1543162" w14:textId="7CDBA9F5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E12DFD1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54134BD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2A6CA9" w14:paraId="514F3E67" w14:textId="11912123" w:rsidTr="00A61F7F"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2240233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A7523FC" w14:textId="45B99A54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AF262FF" w14:textId="0646765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CCB26C" w14:textId="50C38D7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AE58E4A" w14:textId="6E59D1B7" w:rsidR="002A6CA9" w:rsidRPr="001D5587" w:rsidRDefault="00F60858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3905113" w14:textId="57F04B84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2831579" w14:textId="363D7A30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DBBF6A" w14:textId="66560CA2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E4B141B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7B0F37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73A1D5B" w14:textId="77777777" w:rsidR="00FD73D7" w:rsidRDefault="00FD73D7">
      <w:pPr>
        <w:rPr>
          <w:sz w:val="20"/>
          <w:szCs w:val="20"/>
        </w:rPr>
      </w:pPr>
    </w:p>
    <w:p w14:paraId="7E3C86E9" w14:textId="28B1DA36" w:rsidR="001D5587" w:rsidRDefault="001D5587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Note that we delete all blank rows and columns in the inventory. The affricate is also deleted, because in English NUPhone, we </w:t>
      </w:r>
      <w:r w:rsidRPr="001D5587">
        <w:rPr>
          <w:rFonts w:cstheme="minorHAnsi"/>
          <w:sz w:val="20"/>
          <w:szCs w:val="20"/>
        </w:rPr>
        <w:t xml:space="preserve">represent </w:t>
      </w:r>
      <w:r w:rsidRPr="001D5587">
        <w:rPr>
          <w:rFonts w:cstheme="minorHAnsi"/>
          <w:sz w:val="20"/>
          <w:szCs w:val="20"/>
        </w:rPr>
        <w:t>t͡ʃ</w:t>
      </w:r>
      <w:r w:rsidRPr="001D5587">
        <w:rPr>
          <w:rFonts w:cstheme="minorHAnsi"/>
          <w:sz w:val="20"/>
          <w:szCs w:val="20"/>
        </w:rPr>
        <w:t xml:space="preserve"> as t|</w:t>
      </w:r>
      <w:r w:rsidRPr="001D5587">
        <w:rPr>
          <w:rFonts w:cstheme="minorHAnsi"/>
          <w:sz w:val="20"/>
          <w:szCs w:val="20"/>
        </w:rPr>
        <w:t>ʃ</w:t>
      </w:r>
      <w:r w:rsidRPr="001D5587">
        <w:rPr>
          <w:rFonts w:cstheme="minorHAnsi"/>
          <w:sz w:val="20"/>
          <w:szCs w:val="20"/>
        </w:rPr>
        <w:t xml:space="preserve"> and </w:t>
      </w:r>
      <w:r w:rsidRPr="001D5587">
        <w:rPr>
          <w:rFonts w:cstheme="minorHAnsi"/>
          <w:sz w:val="20"/>
          <w:szCs w:val="20"/>
        </w:rPr>
        <w:t>d͡ʒ</w:t>
      </w:r>
      <w:r w:rsidRPr="001D5587">
        <w:rPr>
          <w:rFonts w:cstheme="minorHAnsi"/>
          <w:sz w:val="20"/>
          <w:szCs w:val="20"/>
        </w:rPr>
        <w:t xml:space="preserve"> as d</w:t>
      </w:r>
      <w:r>
        <w:rPr>
          <w:rFonts w:cstheme="minorHAnsi"/>
          <w:sz w:val="20"/>
          <w:szCs w:val="20"/>
        </w:rPr>
        <w:t>|</w:t>
      </w:r>
      <w:r w:rsidRPr="001D5587">
        <w:rPr>
          <w:rFonts w:cstheme="minorHAnsi"/>
          <w:sz w:val="20"/>
          <w:szCs w:val="20"/>
        </w:rPr>
        <w:t>ʒ</w:t>
      </w:r>
      <w:r w:rsidRPr="001D5587">
        <w:rPr>
          <w:rFonts w:cstheme="minorHAnsi"/>
          <w:sz w:val="20"/>
          <w:szCs w:val="20"/>
        </w:rPr>
        <w:t>. Using uncertainty here aids is fuzziness for comparison purposes.</w:t>
      </w:r>
    </w:p>
    <w:p w14:paraId="05979A2D" w14:textId="2EF741AD" w:rsidR="00CB050E" w:rsidRDefault="00CB05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Also note that while two phonemes can exist in a single cell, we treat it as a single numeric. This is because we track voicing with its own distinct bit. </w:t>
      </w:r>
    </w:p>
    <w:p w14:paraId="3A549D09" w14:textId="77777777" w:rsidR="002A6CA9" w:rsidRDefault="002A6C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117CA1F" w14:textId="2931D893" w:rsidR="001D5587" w:rsidRDefault="001D5587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 do the same thing for the vowel chart, assigning numerics to vowell positions. The middle of the chart is (0,0). We refer to Centerness and Middleness</w:t>
      </w:r>
      <w:r w:rsidR="007376C8">
        <w:rPr>
          <w:sz w:val="20"/>
          <w:szCs w:val="20"/>
        </w:rPr>
        <w:t>.</w:t>
      </w:r>
    </w:p>
    <w:p w14:paraId="70AD5034" w14:textId="5AFB3699" w:rsidR="007376C8" w:rsidRDefault="007376C8">
      <w:pPr>
        <w:rPr>
          <w:sz w:val="20"/>
          <w:szCs w:val="20"/>
        </w:rPr>
      </w:pPr>
      <w:r w:rsidRPr="007376C8">
        <w:rPr>
          <w:sz w:val="20"/>
          <w:szCs w:val="20"/>
        </w:rPr>
        <w:drawing>
          <wp:inline distT="0" distB="0" distL="0" distR="0" wp14:anchorId="08C7C2E0" wp14:editId="24E61C50">
            <wp:extent cx="5943600" cy="4669790"/>
            <wp:effectExtent l="0" t="0" r="0" b="0"/>
            <wp:docPr id="10009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665"/>
        <w:gridCol w:w="665"/>
        <w:gridCol w:w="1096"/>
        <w:gridCol w:w="665"/>
        <w:gridCol w:w="665"/>
        <w:gridCol w:w="665"/>
        <w:gridCol w:w="270"/>
      </w:tblGrid>
      <w:tr w:rsidR="00F60858" w14:paraId="1D87DA7C" w14:textId="77777777" w:rsidTr="00F60858">
        <w:trPr>
          <w:cantSplit/>
          <w:trHeight w:val="1241"/>
        </w:trPr>
        <w:tc>
          <w:tcPr>
            <w:tcW w:w="935" w:type="dxa"/>
          </w:tcPr>
          <w:p w14:paraId="283F2905" w14:textId="77777777" w:rsidR="00F60858" w:rsidRDefault="00F60858" w:rsidP="007376C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1A155E97" w14:textId="0717B7CF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</w:p>
        </w:tc>
        <w:tc>
          <w:tcPr>
            <w:tcW w:w="935" w:type="dxa"/>
            <w:textDirection w:val="btLr"/>
            <w:vAlign w:val="center"/>
          </w:tcPr>
          <w:p w14:paraId="40DA7C0E" w14:textId="14B33E48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935" w:type="dxa"/>
            <w:textDirection w:val="btLr"/>
            <w:vAlign w:val="center"/>
          </w:tcPr>
          <w:p w14:paraId="18D5FD94" w14:textId="4694F155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  <w:textDirection w:val="btLr"/>
          </w:tcPr>
          <w:p w14:paraId="2E73D47B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CAB3BB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AAF7B2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915435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FC634B4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D944E2C" w14:textId="22023B73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F60858" w14:paraId="13FE2CFF" w14:textId="01E0C924" w:rsidTr="007407E6">
        <w:trPr>
          <w:gridAfter w:val="1"/>
          <w:wAfter w:w="270" w:type="dxa"/>
        </w:trPr>
        <w:tc>
          <w:tcPr>
            <w:tcW w:w="935" w:type="dxa"/>
          </w:tcPr>
          <w:p w14:paraId="7FD57B1E" w14:textId="105FD29D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935" w:type="dxa"/>
          </w:tcPr>
          <w:p w14:paraId="3BE13751" w14:textId="799FEF7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935" w:type="dxa"/>
          </w:tcPr>
          <w:p w14:paraId="4A13FD5C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BEB9194" w14:textId="25C80FE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01A0E1AC" w14:textId="04DBE8C6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182FE894" w14:textId="1826E879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96DF37" w14:textId="4E4DBD35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(0x4 is the negative bit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F60858" w14:paraId="5E079073" w14:textId="52FE2C5A" w:rsidTr="00A201EC">
        <w:trPr>
          <w:gridAfter w:val="1"/>
          <w:wAfter w:w="270" w:type="dxa"/>
        </w:trPr>
        <w:tc>
          <w:tcPr>
            <w:tcW w:w="935" w:type="dxa"/>
          </w:tcPr>
          <w:p w14:paraId="1910FE3E" w14:textId="65D87006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close</w:t>
            </w:r>
          </w:p>
        </w:tc>
        <w:tc>
          <w:tcPr>
            <w:tcW w:w="935" w:type="dxa"/>
          </w:tcPr>
          <w:p w14:paraId="3BF65A11" w14:textId="33A2CA1F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ɪ</w:t>
            </w:r>
          </w:p>
        </w:tc>
        <w:tc>
          <w:tcPr>
            <w:tcW w:w="935" w:type="dxa"/>
          </w:tcPr>
          <w:p w14:paraId="74EA0F95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264C1B6" w14:textId="5BB40F9E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ʊ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E683008" w14:textId="3495D81A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33BDAA05" w14:textId="4EF7614E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F2139" w14:textId="69147B73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(0x4 is the negative bit)</w:t>
            </w:r>
          </w:p>
        </w:tc>
      </w:tr>
      <w:tr w:rsidR="00F60858" w14:paraId="694CF288" w14:textId="20DA6E5D" w:rsidTr="00F60858">
        <w:trPr>
          <w:gridAfter w:val="1"/>
          <w:wAfter w:w="270" w:type="dxa"/>
        </w:trPr>
        <w:tc>
          <w:tcPr>
            <w:tcW w:w="935" w:type="dxa"/>
          </w:tcPr>
          <w:p w14:paraId="633D7B0B" w14:textId="19FBF495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</w:p>
        </w:tc>
        <w:tc>
          <w:tcPr>
            <w:tcW w:w="935" w:type="dxa"/>
          </w:tcPr>
          <w:p w14:paraId="48A64B15" w14:textId="0730E3CD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</w:p>
        </w:tc>
        <w:tc>
          <w:tcPr>
            <w:tcW w:w="935" w:type="dxa"/>
          </w:tcPr>
          <w:p w14:paraId="2E9B48A9" w14:textId="399E6036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ə</w:t>
            </w:r>
          </w:p>
        </w:tc>
        <w:tc>
          <w:tcPr>
            <w:tcW w:w="935" w:type="dxa"/>
          </w:tcPr>
          <w:p w14:paraId="163F41AE" w14:textId="6407AD2D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31BB71F" w14:textId="7390285F" w:rsidR="00F60858" w:rsidRPr="001D5587" w:rsidRDefault="00F60858" w:rsidP="007376C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30DC6034" w14:textId="5238540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1636ED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76C8AA7E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B419345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DBB7C54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37DF3009" w14:textId="4C9DA08B" w:rsidTr="00F60858">
        <w:trPr>
          <w:gridAfter w:val="1"/>
          <w:wAfter w:w="270" w:type="dxa"/>
        </w:trPr>
        <w:tc>
          <w:tcPr>
            <w:tcW w:w="935" w:type="dxa"/>
          </w:tcPr>
          <w:p w14:paraId="4801362E" w14:textId="7C0F30D8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open</w:t>
            </w:r>
          </w:p>
        </w:tc>
        <w:tc>
          <w:tcPr>
            <w:tcW w:w="935" w:type="dxa"/>
          </w:tcPr>
          <w:p w14:paraId="71885654" w14:textId="4084A40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ɛ</w:t>
            </w:r>
          </w:p>
        </w:tc>
        <w:tc>
          <w:tcPr>
            <w:tcW w:w="935" w:type="dxa"/>
          </w:tcPr>
          <w:p w14:paraId="1664C9A2" w14:textId="0EA089B2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ɜ</w:t>
            </w:r>
          </w:p>
        </w:tc>
        <w:tc>
          <w:tcPr>
            <w:tcW w:w="935" w:type="dxa"/>
          </w:tcPr>
          <w:p w14:paraId="3397FBBB" w14:textId="158B9408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ɔ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0C807A44" w14:textId="300ADF9F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C2A0A9F" w14:textId="4F8163A9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3E6700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5624E26A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00EE841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6F0E719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1CA52B83" w14:textId="52DE699F" w:rsidTr="00F60858">
        <w:trPr>
          <w:gridAfter w:val="1"/>
          <w:wAfter w:w="270" w:type="dxa"/>
        </w:trPr>
        <w:tc>
          <w:tcPr>
            <w:tcW w:w="935" w:type="dxa"/>
            <w:tcBorders>
              <w:bottom w:val="single" w:sz="4" w:space="0" w:color="auto"/>
            </w:tcBorders>
          </w:tcPr>
          <w:p w14:paraId="08429EFE" w14:textId="11B9CDD8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EDA21F4" w14:textId="0F56C3DA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æ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15589E0" w14:textId="7DBA2D69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ʌ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376C8">
              <w:rPr>
                <w:rFonts w:ascii="Consolas" w:hAnsi="Consolas"/>
                <w:sz w:val="20"/>
                <w:szCs w:val="20"/>
              </w:rPr>
              <w:t>ɑ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971026" w14:textId="4022D9C0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ɐ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47261FF7" w14:textId="51D2F119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296CD972" w14:textId="7418EEE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FDEC168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986D3CD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4782D8D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1178380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32A74286" w14:textId="77777777" w:rsidTr="00F60858"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782FFD5" w14:textId="77777777" w:rsidR="00F60858" w:rsidRDefault="00F60858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79D4D8B" w14:textId="2B81A881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8B4AC0D" w14:textId="73B5A943" w:rsidR="00F60858" w:rsidRPr="002A6CA9" w:rsidRDefault="00F60858" w:rsidP="00C071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A6CA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63977C4" w14:textId="77777777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55ABE910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F18F12A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06FAA54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6E63413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2868BBC2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760BF" w14:textId="4C0AABDA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01EA2EEE" w14:textId="77777777" w:rsidTr="009F658F"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39292CF" w14:textId="77777777" w:rsidR="00F60858" w:rsidRDefault="00F60858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916CF44" w14:textId="348CBC07" w:rsidR="00F60858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B1A22CC" w14:textId="39ACC6F0" w:rsidR="00F60858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2A6CA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4B59D56" w14:textId="4EFCA415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D9617A" w14:textId="59DE07A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</w:t>
            </w:r>
            <w:r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is the negative bit)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37D6A1A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D30B" w14:textId="54F7C8CF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FAB433C" w14:textId="55F85E09" w:rsidR="00F60858" w:rsidRDefault="00F60858">
      <w:pPr>
        <w:rPr>
          <w:sz w:val="20"/>
          <w:szCs w:val="20"/>
        </w:rPr>
      </w:pPr>
    </w:p>
    <w:p w14:paraId="343C6DA4" w14:textId="77777777" w:rsidR="00F60858" w:rsidRDefault="00F608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46F569" w14:textId="77777777" w:rsidR="00F60858" w:rsidRPr="00321D84" w:rsidRDefault="00F60858" w:rsidP="00F60858">
      <w:pPr>
        <w:rPr>
          <w:rFonts w:cstheme="minorHAnsi"/>
          <w:b/>
          <w:bCs/>
          <w:sz w:val="20"/>
          <w:szCs w:val="20"/>
        </w:rPr>
      </w:pPr>
      <w:r w:rsidRPr="00321D84">
        <w:rPr>
          <w:rFonts w:cstheme="minorHAnsi"/>
          <w:b/>
          <w:bCs/>
          <w:sz w:val="20"/>
          <w:szCs w:val="20"/>
        </w:rPr>
        <w:lastRenderedPageBreak/>
        <w:t>Bit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87"/>
        <w:gridCol w:w="2898"/>
      </w:tblGrid>
      <w:tr w:rsidR="00F60858" w14:paraId="352C6009" w14:textId="77777777" w:rsidTr="00C071A8">
        <w:tc>
          <w:tcPr>
            <w:tcW w:w="5665" w:type="dxa"/>
          </w:tcPr>
          <w:p w14:paraId="764185E6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87" w:type="dxa"/>
          </w:tcPr>
          <w:p w14:paraId="4ABAB0B4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Mask</w:t>
            </w:r>
          </w:p>
        </w:tc>
        <w:tc>
          <w:tcPr>
            <w:tcW w:w="2898" w:type="dxa"/>
          </w:tcPr>
          <w:p w14:paraId="7719D5CF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Values</w:t>
            </w:r>
          </w:p>
        </w:tc>
      </w:tr>
      <w:tr w:rsidR="00F60858" w14:paraId="1B27A107" w14:textId="77777777" w:rsidTr="00C071A8">
        <w:tc>
          <w:tcPr>
            <w:tcW w:w="5665" w:type="dxa"/>
          </w:tcPr>
          <w:p w14:paraId="026CFA3D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Phoneme-type: 2 bits</w:t>
            </w:r>
          </w:p>
        </w:tc>
        <w:tc>
          <w:tcPr>
            <w:tcW w:w="787" w:type="dxa"/>
          </w:tcPr>
          <w:p w14:paraId="29C895C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0xC_</w:t>
            </w:r>
          </w:p>
        </w:tc>
        <w:tc>
          <w:tcPr>
            <w:tcW w:w="2898" w:type="dxa"/>
          </w:tcPr>
          <w:p w14:paraId="0F26E62A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0x0_: vowel</w:t>
            </w:r>
          </w:p>
          <w:p w14:paraId="62588ED4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0x8_: consonant-unvoiced</w:t>
            </w:r>
          </w:p>
          <w:p w14:paraId="7A6C565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0xC_: consonant-voiced</w:t>
            </w:r>
          </w:p>
          <w:p w14:paraId="29396D6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0x4_: undefined</w:t>
            </w:r>
          </w:p>
        </w:tc>
      </w:tr>
      <w:tr w:rsidR="00F60858" w14:paraId="74F97E0A" w14:textId="77777777" w:rsidTr="00C071A8">
        <w:tc>
          <w:tcPr>
            <w:tcW w:w="5665" w:type="dxa"/>
          </w:tcPr>
          <w:p w14:paraId="5A594662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Vowel Middle-ness: 2 bits</w:t>
            </w:r>
          </w:p>
        </w:tc>
        <w:tc>
          <w:tcPr>
            <w:tcW w:w="787" w:type="dxa"/>
          </w:tcPr>
          <w:p w14:paraId="2DEE0A53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0x3_</w:t>
            </w:r>
          </w:p>
        </w:tc>
        <w:tc>
          <w:tcPr>
            <w:tcW w:w="2898" w:type="dxa"/>
          </w:tcPr>
          <w:p w14:paraId="200EDB23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middle-ness in vowel table</w:t>
            </w:r>
          </w:p>
        </w:tc>
      </w:tr>
      <w:tr w:rsidR="00F60858" w14:paraId="433E2934" w14:textId="77777777" w:rsidTr="00C071A8">
        <w:tc>
          <w:tcPr>
            <w:tcW w:w="5665" w:type="dxa"/>
          </w:tcPr>
          <w:p w14:paraId="22654BE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Vowel Center-ness: last 3 bits</w:t>
            </w:r>
          </w:p>
        </w:tc>
        <w:tc>
          <w:tcPr>
            <w:tcW w:w="787" w:type="dxa"/>
          </w:tcPr>
          <w:p w14:paraId="231DC9F1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0x07</w:t>
            </w:r>
          </w:p>
        </w:tc>
        <w:tc>
          <w:tcPr>
            <w:tcW w:w="2898" w:type="dxa"/>
          </w:tcPr>
          <w:p w14:paraId="48D8E10A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center-ness in vowel table</w:t>
            </w:r>
          </w:p>
        </w:tc>
      </w:tr>
      <w:tr w:rsidR="00F60858" w14:paraId="5DC1A8BB" w14:textId="77777777" w:rsidTr="00C071A8">
        <w:tc>
          <w:tcPr>
            <w:tcW w:w="5665" w:type="dxa"/>
          </w:tcPr>
          <w:p w14:paraId="42BF914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Consonant: Place or articulation: 3 bits</w:t>
            </w:r>
          </w:p>
        </w:tc>
        <w:tc>
          <w:tcPr>
            <w:tcW w:w="787" w:type="dxa"/>
          </w:tcPr>
          <w:p w14:paraId="4A35EF8B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0x38</w:t>
            </w:r>
          </w:p>
        </w:tc>
        <w:tc>
          <w:tcPr>
            <w:tcW w:w="2898" w:type="dxa"/>
          </w:tcPr>
          <w:p w14:paraId="123386A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consonant table</w:t>
            </w:r>
          </w:p>
        </w:tc>
      </w:tr>
      <w:tr w:rsidR="00F60858" w14:paraId="5CD66821" w14:textId="77777777" w:rsidTr="00C071A8">
        <w:tc>
          <w:tcPr>
            <w:tcW w:w="5665" w:type="dxa"/>
          </w:tcPr>
          <w:p w14:paraId="6972F5A2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Consonant: Manor or articulation: last 3 bits</w:t>
            </w:r>
          </w:p>
        </w:tc>
        <w:tc>
          <w:tcPr>
            <w:tcW w:w="787" w:type="dxa"/>
          </w:tcPr>
          <w:p w14:paraId="7A4630A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0x07</w:t>
            </w:r>
          </w:p>
        </w:tc>
        <w:tc>
          <w:tcPr>
            <w:tcW w:w="2898" w:type="dxa"/>
          </w:tcPr>
          <w:p w14:paraId="71C63B1B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consonant table</w:t>
            </w:r>
          </w:p>
        </w:tc>
      </w:tr>
    </w:tbl>
    <w:p w14:paraId="2865946E" w14:textId="77777777" w:rsidR="00F60858" w:rsidRDefault="00F60858" w:rsidP="00F60858">
      <w:pPr>
        <w:rPr>
          <w:rFonts w:cstheme="minorHAnsi"/>
          <w:sz w:val="20"/>
          <w:szCs w:val="20"/>
        </w:rPr>
      </w:pPr>
    </w:p>
    <w:p w14:paraId="36362363" w14:textId="125EC935" w:rsidR="007376C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means that we can store all phoneme embeddings </w:t>
      </w:r>
      <w:r w:rsidR="009D6125">
        <w:rPr>
          <w:rFonts w:cstheme="minorHAnsi"/>
          <w:sz w:val="20"/>
          <w:szCs w:val="20"/>
        </w:rPr>
        <w:t xml:space="preserve">for English NUPhone </w:t>
      </w:r>
      <w:r>
        <w:rPr>
          <w:rFonts w:cstheme="minorHAnsi"/>
          <w:sz w:val="20"/>
          <w:szCs w:val="20"/>
        </w:rPr>
        <w:t>in an 8-bit integer (1 byte)</w:t>
      </w:r>
    </w:p>
    <w:p w14:paraId="5DC5405D" w14:textId="072FC52F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Each three-bit signed integer has a distance measurement. Distances of the two dimensions are additive. If we use percentage-like scores, we can establish these </w:t>
      </w:r>
      <w:r w:rsidR="005F09A5">
        <w:rPr>
          <w:rFonts w:cstheme="minorHAnsi"/>
          <w:sz w:val="20"/>
          <w:szCs w:val="20"/>
        </w:rPr>
        <w:t xml:space="preserve">consonant </w:t>
      </w:r>
      <w:r>
        <w:rPr>
          <w:rFonts w:cstheme="minorHAnsi"/>
          <w:sz w:val="20"/>
          <w:szCs w:val="20"/>
        </w:rPr>
        <w:t>scoring</w:t>
      </w:r>
      <w:r w:rsidR="005F09A5">
        <w:rPr>
          <w:rFonts w:cstheme="minorHAnsi"/>
          <w:sz w:val="20"/>
          <w:szCs w:val="20"/>
        </w:rPr>
        <w:t xml:space="preserve"> </w:t>
      </w:r>
      <w:r w:rsidR="005F09A5" w:rsidRPr="005F09A5">
        <w:rPr>
          <w:rFonts w:cstheme="minorHAnsi"/>
          <w:sz w:val="20"/>
          <w:szCs w:val="20"/>
        </w:rPr>
        <w:t>heuristic</w:t>
      </w:r>
      <w:r w:rsidR="005F09A5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.</w:t>
      </w:r>
    </w:p>
    <w:p w14:paraId="1117DC94" w14:textId="603C2CD3" w:rsidR="00F60858" w:rsidRDefault="00445677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a consonant</w:t>
      </w:r>
      <w:r w:rsidR="00F60858">
        <w:rPr>
          <w:rFonts w:cstheme="minorHAnsi"/>
          <w:sz w:val="20"/>
          <w:szCs w:val="20"/>
        </w:rPr>
        <w:t>: 0%</w:t>
      </w:r>
    </w:p>
    <w:p w14:paraId="1751708F" w14:textId="4A60D723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0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>100%</w:t>
      </w:r>
    </w:p>
    <w:p w14:paraId="3DB6A383" w14:textId="1736B7CD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1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9</w:t>
      </w:r>
      <w:r w:rsidR="005F09A5">
        <w:rPr>
          <w:rFonts w:cstheme="minorHAnsi"/>
          <w:sz w:val="20"/>
          <w:szCs w:val="20"/>
        </w:rPr>
        <w:t>8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[-2%]</w:t>
      </w:r>
    </w:p>
    <w:p w14:paraId="1DFC53FA" w14:textId="6853177A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2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9</w:t>
      </w:r>
      <w:r w:rsidR="005F09A5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</w:t>
      </w:r>
      <w:r w:rsidR="00445677">
        <w:rPr>
          <w:rFonts w:cstheme="minorHAnsi"/>
          <w:sz w:val="20"/>
          <w:szCs w:val="20"/>
        </w:rPr>
        <w:t>4</w:t>
      </w:r>
      <w:r w:rsidR="00445677">
        <w:rPr>
          <w:rFonts w:cstheme="minorHAnsi"/>
          <w:sz w:val="20"/>
          <w:szCs w:val="20"/>
        </w:rPr>
        <w:t>%]</w:t>
      </w:r>
    </w:p>
    <w:p w14:paraId="764A5247" w14:textId="039CE669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3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8</w:t>
      </w:r>
      <w:r w:rsidR="005F09A5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</w:t>
      </w:r>
      <w:r w:rsidR="00445677">
        <w:rPr>
          <w:rFonts w:cstheme="minorHAnsi"/>
          <w:sz w:val="20"/>
          <w:szCs w:val="20"/>
        </w:rPr>
        <w:t>8</w:t>
      </w:r>
      <w:r w:rsidR="00445677">
        <w:rPr>
          <w:rFonts w:cstheme="minorHAnsi"/>
          <w:sz w:val="20"/>
          <w:szCs w:val="20"/>
        </w:rPr>
        <w:t>%]</w:t>
      </w:r>
    </w:p>
    <w:p w14:paraId="1418D1C1" w14:textId="2AA1D545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4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70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</w:t>
      </w:r>
      <w:r w:rsidR="00445677">
        <w:rPr>
          <w:rFonts w:cstheme="minorHAnsi"/>
          <w:sz w:val="20"/>
          <w:szCs w:val="20"/>
        </w:rPr>
        <w:t>16</w:t>
      </w:r>
      <w:r w:rsidR="00445677">
        <w:rPr>
          <w:rFonts w:cstheme="minorHAnsi"/>
          <w:sz w:val="20"/>
          <w:szCs w:val="20"/>
        </w:rPr>
        <w:t>%]</w:t>
      </w:r>
    </w:p>
    <w:p w14:paraId="74FBBFF8" w14:textId="1D7F74B0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</w:t>
      </w:r>
      <w:r w:rsidR="005F09A5"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</w:rPr>
        <w:t>= 5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38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</w:t>
      </w:r>
      <w:r w:rsidR="00445677">
        <w:rPr>
          <w:rFonts w:cstheme="minorHAnsi"/>
          <w:sz w:val="20"/>
          <w:szCs w:val="20"/>
        </w:rPr>
        <w:t>3</w:t>
      </w:r>
      <w:r w:rsidR="00445677">
        <w:rPr>
          <w:rFonts w:cstheme="minorHAnsi"/>
          <w:sz w:val="20"/>
          <w:szCs w:val="20"/>
        </w:rPr>
        <w:t>2%]</w:t>
      </w:r>
    </w:p>
    <w:p w14:paraId="41F102FD" w14:textId="588FAA5E" w:rsidR="00F60858" w:rsidRPr="005F09A5" w:rsidRDefault="00397F1D" w:rsidP="00F60858">
      <w:pPr>
        <w:rPr>
          <w:sz w:val="20"/>
          <w:szCs w:val="20"/>
        </w:rPr>
      </w:pPr>
      <w:r w:rsidRPr="005F09A5">
        <w:rPr>
          <w:sz w:val="20"/>
          <w:szCs w:val="20"/>
        </w:rPr>
        <w:t xml:space="preserve">Consider these two phonemes: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k</w:t>
      </w:r>
      <w:r w:rsidRPr="005F09A5">
        <w:rPr>
          <w:rFonts w:ascii="Consolas" w:hAnsi="Consolas"/>
          <w:sz w:val="20"/>
          <w:szCs w:val="20"/>
        </w:rPr>
        <w:t xml:space="preserve"> &amp;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7F1D" w14:paraId="1C07B0AF" w14:textId="77777777" w:rsidTr="00C071A8">
        <w:trPr>
          <w:cantSplit/>
          <w:trHeight w:val="1241"/>
        </w:trPr>
        <w:tc>
          <w:tcPr>
            <w:tcW w:w="935" w:type="dxa"/>
          </w:tcPr>
          <w:p w14:paraId="53828EEB" w14:textId="77777777" w:rsidR="00397F1D" w:rsidRDefault="00397F1D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52B1A855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Bilabial</w:t>
            </w:r>
          </w:p>
        </w:tc>
        <w:tc>
          <w:tcPr>
            <w:tcW w:w="935" w:type="dxa"/>
            <w:textDirection w:val="btLr"/>
            <w:vAlign w:val="center"/>
          </w:tcPr>
          <w:p w14:paraId="0493B25A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Labiodental</w:t>
            </w:r>
          </w:p>
        </w:tc>
        <w:tc>
          <w:tcPr>
            <w:tcW w:w="935" w:type="dxa"/>
            <w:textDirection w:val="btLr"/>
            <w:vAlign w:val="center"/>
          </w:tcPr>
          <w:p w14:paraId="312DE8A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935" w:type="dxa"/>
            <w:textDirection w:val="btLr"/>
            <w:vAlign w:val="center"/>
          </w:tcPr>
          <w:p w14:paraId="494262B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Alveolar</w:t>
            </w:r>
          </w:p>
        </w:tc>
        <w:tc>
          <w:tcPr>
            <w:tcW w:w="935" w:type="dxa"/>
            <w:textDirection w:val="btLr"/>
            <w:vAlign w:val="center"/>
          </w:tcPr>
          <w:p w14:paraId="12D12A5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Palatal</w:t>
            </w:r>
          </w:p>
        </w:tc>
        <w:tc>
          <w:tcPr>
            <w:tcW w:w="935" w:type="dxa"/>
            <w:textDirection w:val="btLr"/>
            <w:vAlign w:val="center"/>
          </w:tcPr>
          <w:p w14:paraId="7D515597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Velar</w:t>
            </w:r>
          </w:p>
        </w:tc>
        <w:tc>
          <w:tcPr>
            <w:tcW w:w="935" w:type="dxa"/>
            <w:textDirection w:val="btLr"/>
            <w:vAlign w:val="center"/>
          </w:tcPr>
          <w:p w14:paraId="344D7ED6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Glotal</w:t>
            </w:r>
          </w:p>
        </w:tc>
      </w:tr>
      <w:tr w:rsidR="00397F1D" w:rsidRPr="00FD73D7" w14:paraId="3A3EACE1" w14:textId="77777777" w:rsidTr="00C071A8">
        <w:tc>
          <w:tcPr>
            <w:tcW w:w="935" w:type="dxa"/>
          </w:tcPr>
          <w:p w14:paraId="6E11F45A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Plosive</w:t>
            </w:r>
          </w:p>
        </w:tc>
        <w:tc>
          <w:tcPr>
            <w:tcW w:w="935" w:type="dxa"/>
          </w:tcPr>
          <w:p w14:paraId="41D8052D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p b</w:t>
            </w:r>
          </w:p>
        </w:tc>
        <w:tc>
          <w:tcPr>
            <w:tcW w:w="935" w:type="dxa"/>
          </w:tcPr>
          <w:p w14:paraId="174B592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0A803C9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8A60EF7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d</w:t>
            </w:r>
          </w:p>
        </w:tc>
        <w:tc>
          <w:tcPr>
            <w:tcW w:w="935" w:type="dxa"/>
          </w:tcPr>
          <w:p w14:paraId="6598BE25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FC375EC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A0CDB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k</w:t>
            </w:r>
            <w:r>
              <w:rPr>
                <w:rFonts w:ascii="Consolas" w:hAnsi="Consolas"/>
                <w:sz w:val="20"/>
                <w:szCs w:val="20"/>
              </w:rPr>
              <w:t xml:space="preserve"> d</w:t>
            </w:r>
          </w:p>
        </w:tc>
        <w:tc>
          <w:tcPr>
            <w:tcW w:w="935" w:type="dxa"/>
          </w:tcPr>
          <w:p w14:paraId="788FA87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52BFAA0A" w14:textId="77777777" w:rsidTr="00C071A8">
        <w:tc>
          <w:tcPr>
            <w:tcW w:w="935" w:type="dxa"/>
          </w:tcPr>
          <w:p w14:paraId="117B10E1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Nasal</w:t>
            </w:r>
          </w:p>
        </w:tc>
        <w:tc>
          <w:tcPr>
            <w:tcW w:w="935" w:type="dxa"/>
          </w:tcPr>
          <w:p w14:paraId="394332B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m</w:t>
            </w:r>
          </w:p>
        </w:tc>
        <w:tc>
          <w:tcPr>
            <w:tcW w:w="935" w:type="dxa"/>
          </w:tcPr>
          <w:p w14:paraId="61FEAD44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249E86B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6865F4C2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n</w:t>
            </w:r>
          </w:p>
        </w:tc>
        <w:tc>
          <w:tcPr>
            <w:tcW w:w="935" w:type="dxa"/>
          </w:tcPr>
          <w:p w14:paraId="2A6BB6E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154B980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ascii="Consolas" w:hAnsi="Consolas"/>
                <w:sz w:val="20"/>
                <w:szCs w:val="20"/>
              </w:rPr>
              <w:t>ŋ</w:t>
            </w:r>
          </w:p>
        </w:tc>
        <w:tc>
          <w:tcPr>
            <w:tcW w:w="935" w:type="dxa"/>
          </w:tcPr>
          <w:p w14:paraId="2A5D277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256D3A29" w14:textId="77777777" w:rsidTr="00C071A8">
        <w:tc>
          <w:tcPr>
            <w:tcW w:w="935" w:type="dxa"/>
          </w:tcPr>
          <w:p w14:paraId="1DEB349D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Fricative</w:t>
            </w:r>
          </w:p>
        </w:tc>
        <w:tc>
          <w:tcPr>
            <w:tcW w:w="935" w:type="dxa"/>
          </w:tcPr>
          <w:p w14:paraId="634E2747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845AA21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 v</w:t>
            </w:r>
          </w:p>
        </w:tc>
        <w:tc>
          <w:tcPr>
            <w:tcW w:w="935" w:type="dxa"/>
          </w:tcPr>
          <w:p w14:paraId="339C9DF0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Θ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CDB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ð</w:t>
            </w:r>
          </w:p>
        </w:tc>
        <w:tc>
          <w:tcPr>
            <w:tcW w:w="935" w:type="dxa"/>
          </w:tcPr>
          <w:p w14:paraId="1A63D3E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 z</w:t>
            </w:r>
          </w:p>
        </w:tc>
        <w:tc>
          <w:tcPr>
            <w:tcW w:w="935" w:type="dxa"/>
          </w:tcPr>
          <w:p w14:paraId="02C45AD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1DCFC5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ʃ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ʒ</w:t>
            </w:r>
          </w:p>
        </w:tc>
        <w:tc>
          <w:tcPr>
            <w:tcW w:w="935" w:type="dxa"/>
          </w:tcPr>
          <w:p w14:paraId="55C9451D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</w:t>
            </w:r>
          </w:p>
        </w:tc>
      </w:tr>
      <w:tr w:rsidR="00397F1D" w:rsidRPr="00FD73D7" w14:paraId="6700DBF2" w14:textId="77777777" w:rsidTr="00C071A8">
        <w:tc>
          <w:tcPr>
            <w:tcW w:w="935" w:type="dxa"/>
          </w:tcPr>
          <w:p w14:paraId="6A5CFB74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Glides</w:t>
            </w:r>
          </w:p>
        </w:tc>
        <w:tc>
          <w:tcPr>
            <w:tcW w:w="935" w:type="dxa"/>
          </w:tcPr>
          <w:p w14:paraId="0C2772B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</w:t>
            </w:r>
          </w:p>
        </w:tc>
        <w:tc>
          <w:tcPr>
            <w:tcW w:w="935" w:type="dxa"/>
          </w:tcPr>
          <w:p w14:paraId="60680389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15C75B1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1BAF64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824499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293EBE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058BAB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55924173" w14:textId="77777777" w:rsidTr="00C071A8">
        <w:tc>
          <w:tcPr>
            <w:tcW w:w="935" w:type="dxa"/>
            <w:tcBorders>
              <w:bottom w:val="single" w:sz="4" w:space="0" w:color="auto"/>
            </w:tcBorders>
          </w:tcPr>
          <w:p w14:paraId="2702B35A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DA73CCB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3D3FAF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64F603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E2B2EAA" w14:textId="77777777" w:rsidR="00397F1D" w:rsidRPr="00FD73D7" w:rsidRDefault="00397F1D" w:rsidP="00C071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9AA265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ɹ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F8ED29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531E105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0DD43E5" w14:textId="77777777" w:rsidR="00397F1D" w:rsidRDefault="00397F1D" w:rsidP="00F60858">
      <w:pPr>
        <w:rPr>
          <w:sz w:val="20"/>
          <w:szCs w:val="20"/>
        </w:rPr>
      </w:pPr>
    </w:p>
    <w:p w14:paraId="05DB4D1F" w14:textId="7C0C741F" w:rsidR="00397F1D" w:rsidRDefault="00397F1D" w:rsidP="00F60858">
      <w:pPr>
        <w:rPr>
          <w:sz w:val="20"/>
          <w:szCs w:val="20"/>
        </w:rPr>
      </w:pPr>
      <w:r>
        <w:rPr>
          <w:sz w:val="20"/>
          <w:szCs w:val="20"/>
        </w:rPr>
        <w:t>Manner delta = 2</w:t>
      </w:r>
    </w:p>
    <w:p w14:paraId="308801F7" w14:textId="1A0DF536" w:rsidR="00397F1D" w:rsidRDefault="00397F1D" w:rsidP="00F60858">
      <w:pPr>
        <w:rPr>
          <w:sz w:val="20"/>
          <w:szCs w:val="20"/>
        </w:rPr>
      </w:pPr>
      <w:r>
        <w:rPr>
          <w:sz w:val="20"/>
          <w:szCs w:val="20"/>
        </w:rPr>
        <w:t>Place delta = 3</w:t>
      </w:r>
    </w:p>
    <w:p w14:paraId="16851BA9" w14:textId="53468809" w:rsidR="005F09A5" w:rsidRDefault="00397F1D" w:rsidP="00F60858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Distance (2 + 3) = </w:t>
      </w:r>
      <w:r w:rsidR="005F09A5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38</w:t>
      </w:r>
      <w:r>
        <w:rPr>
          <w:rFonts w:cstheme="minorHAnsi"/>
          <w:sz w:val="20"/>
          <w:szCs w:val="20"/>
        </w:rPr>
        <w:t>%</w:t>
      </w:r>
    </w:p>
    <w:p w14:paraId="523FE7B2" w14:textId="374AEF14" w:rsidR="005F09A5" w:rsidRDefault="005F09A5" w:rsidP="005F09A5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Voicing penalty = -1%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3</w:t>
      </w:r>
      <w:r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>%</w:t>
      </w:r>
    </w:p>
    <w:p w14:paraId="1D61E22B" w14:textId="78A8856E" w:rsidR="005F09A5" w:rsidRDefault="005F09A5" w:rsidP="005F09A5">
      <w:pPr>
        <w:rPr>
          <w:sz w:val="20"/>
          <w:szCs w:val="20"/>
        </w:rPr>
      </w:pPr>
    </w:p>
    <w:p w14:paraId="5CF77C21" w14:textId="77777777" w:rsidR="005F09A5" w:rsidRDefault="005F09A5" w:rsidP="00F60858">
      <w:pPr>
        <w:rPr>
          <w:rFonts w:cstheme="minorHAnsi"/>
          <w:sz w:val="20"/>
          <w:szCs w:val="20"/>
        </w:rPr>
      </w:pPr>
    </w:p>
    <w:p w14:paraId="7C90A909" w14:textId="7416BB68" w:rsidR="00397F1D" w:rsidRPr="00321D84" w:rsidRDefault="005F09A5" w:rsidP="00F60858">
      <w:pPr>
        <w:rPr>
          <w:b/>
          <w:bCs/>
          <w:sz w:val="20"/>
          <w:szCs w:val="20"/>
        </w:rPr>
      </w:pPr>
      <w:r w:rsidRPr="00321D84">
        <w:rPr>
          <w:b/>
          <w:bCs/>
          <w:sz w:val="20"/>
          <w:szCs w:val="20"/>
        </w:rPr>
        <w:lastRenderedPageBreak/>
        <w:t>And a similar heuristic for vowels:</w:t>
      </w:r>
    </w:p>
    <w:p w14:paraId="5EB72057" w14:textId="02B0D8BC" w:rsidR="005F09A5" w:rsidRDefault="00445677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a vowel</w:t>
      </w:r>
      <w:r w:rsidR="005F09A5">
        <w:rPr>
          <w:rFonts w:cstheme="minorHAnsi"/>
          <w:sz w:val="20"/>
          <w:szCs w:val="20"/>
        </w:rPr>
        <w:t>: 0%</w:t>
      </w:r>
    </w:p>
    <w:p w14:paraId="32608731" w14:textId="77777777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0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100%</w:t>
      </w:r>
    </w:p>
    <w:p w14:paraId="3C2F379F" w14:textId="6F138A51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1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</w:t>
      </w:r>
      <w:r>
        <w:rPr>
          <w:rFonts w:cstheme="minorHAnsi"/>
          <w:sz w:val="20"/>
          <w:szCs w:val="20"/>
        </w:rPr>
        <w:t>9</w:t>
      </w:r>
      <w:r>
        <w:rPr>
          <w:rFonts w:cstheme="minorHAnsi"/>
          <w:sz w:val="20"/>
          <w:szCs w:val="20"/>
        </w:rPr>
        <w:t>%</w:t>
      </w:r>
    </w:p>
    <w:p w14:paraId="7A7599E9" w14:textId="446AA900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2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</w:t>
      </w:r>
      <w:r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>%</w:t>
      </w:r>
    </w:p>
    <w:p w14:paraId="0C9E86F8" w14:textId="5F3F2DBE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3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</w:t>
      </w:r>
      <w:r>
        <w:rPr>
          <w:rFonts w:cstheme="minorHAnsi"/>
          <w:sz w:val="20"/>
          <w:szCs w:val="20"/>
        </w:rPr>
        <w:t>93</w:t>
      </w:r>
      <w:r>
        <w:rPr>
          <w:rFonts w:cstheme="minorHAnsi"/>
          <w:sz w:val="20"/>
          <w:szCs w:val="20"/>
        </w:rPr>
        <w:t>%</w:t>
      </w:r>
    </w:p>
    <w:p w14:paraId="4EB82E9B" w14:textId="14E75EFD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</w:t>
      </w:r>
      <w:r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</w:rPr>
        <w:t xml:space="preserve">= 4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</w:t>
      </w:r>
      <w:r>
        <w:rPr>
          <w:rFonts w:cstheme="minorHAnsi"/>
          <w:sz w:val="20"/>
          <w:szCs w:val="20"/>
        </w:rPr>
        <w:t>85</w:t>
      </w:r>
      <w:r>
        <w:rPr>
          <w:rFonts w:cstheme="minorHAnsi"/>
          <w:sz w:val="20"/>
          <w:szCs w:val="20"/>
        </w:rPr>
        <w:t>%</w:t>
      </w:r>
    </w:p>
    <w:p w14:paraId="47481A22" w14:textId="77777777" w:rsidR="005F09A5" w:rsidRDefault="005F09A5" w:rsidP="005F09A5">
      <w:pPr>
        <w:rPr>
          <w:rFonts w:cstheme="minorHAnsi"/>
          <w:sz w:val="20"/>
          <w:szCs w:val="20"/>
        </w:rPr>
      </w:pPr>
    </w:p>
    <w:p w14:paraId="3477DC79" w14:textId="1EAA832B" w:rsidR="005F09A5" w:rsidRPr="005F09A5" w:rsidRDefault="005F09A5" w:rsidP="005F09A5">
      <w:pPr>
        <w:rPr>
          <w:sz w:val="20"/>
          <w:szCs w:val="20"/>
        </w:rPr>
      </w:pPr>
      <w:r w:rsidRPr="005F09A5">
        <w:rPr>
          <w:sz w:val="20"/>
          <w:szCs w:val="20"/>
        </w:rPr>
        <w:t xml:space="preserve">Consider these two phonemes: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ʊ</w:t>
      </w:r>
      <w:r w:rsidRPr="005F09A5">
        <w:rPr>
          <w:rFonts w:ascii="Consolas" w:hAnsi="Consolas"/>
          <w:sz w:val="20"/>
          <w:szCs w:val="20"/>
        </w:rPr>
        <w:t xml:space="preserve"> &amp;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5F09A5" w14:paraId="49C8E919" w14:textId="77777777" w:rsidTr="00C071A8">
        <w:trPr>
          <w:cantSplit/>
          <w:trHeight w:val="1241"/>
        </w:trPr>
        <w:tc>
          <w:tcPr>
            <w:tcW w:w="935" w:type="dxa"/>
          </w:tcPr>
          <w:p w14:paraId="398E72BF" w14:textId="77777777" w:rsidR="005F09A5" w:rsidRDefault="005F09A5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28D4E241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</w:p>
        </w:tc>
        <w:tc>
          <w:tcPr>
            <w:tcW w:w="935" w:type="dxa"/>
            <w:textDirection w:val="btLr"/>
            <w:vAlign w:val="center"/>
          </w:tcPr>
          <w:p w14:paraId="09F89B6D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935" w:type="dxa"/>
            <w:textDirection w:val="btLr"/>
            <w:vAlign w:val="center"/>
          </w:tcPr>
          <w:p w14:paraId="216F66D6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</w:tr>
      <w:tr w:rsidR="005F09A5" w:rsidRPr="00FD73D7" w14:paraId="0418F088" w14:textId="77777777" w:rsidTr="00C071A8">
        <w:tc>
          <w:tcPr>
            <w:tcW w:w="935" w:type="dxa"/>
          </w:tcPr>
          <w:p w14:paraId="3BA33741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935" w:type="dxa"/>
          </w:tcPr>
          <w:p w14:paraId="7F8B83EA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935" w:type="dxa"/>
          </w:tcPr>
          <w:p w14:paraId="265096E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CB9EF29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</w:tr>
      <w:tr w:rsidR="005F09A5" w:rsidRPr="00FD73D7" w14:paraId="75934955" w14:textId="77777777" w:rsidTr="00C071A8">
        <w:tc>
          <w:tcPr>
            <w:tcW w:w="935" w:type="dxa"/>
          </w:tcPr>
          <w:p w14:paraId="4BD055F7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close</w:t>
            </w:r>
          </w:p>
        </w:tc>
        <w:tc>
          <w:tcPr>
            <w:tcW w:w="935" w:type="dxa"/>
          </w:tcPr>
          <w:p w14:paraId="127EC64A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ɪ</w:t>
            </w:r>
          </w:p>
        </w:tc>
        <w:tc>
          <w:tcPr>
            <w:tcW w:w="935" w:type="dxa"/>
          </w:tcPr>
          <w:p w14:paraId="2489CB6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54C923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21D84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ʊ</w:t>
            </w:r>
          </w:p>
        </w:tc>
      </w:tr>
      <w:tr w:rsidR="005F09A5" w:rsidRPr="00FD73D7" w14:paraId="4346E3D4" w14:textId="77777777" w:rsidTr="00C071A8">
        <w:tc>
          <w:tcPr>
            <w:tcW w:w="935" w:type="dxa"/>
          </w:tcPr>
          <w:p w14:paraId="2E7148E7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</w:p>
        </w:tc>
        <w:tc>
          <w:tcPr>
            <w:tcW w:w="935" w:type="dxa"/>
          </w:tcPr>
          <w:p w14:paraId="4B0685A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</w:p>
        </w:tc>
        <w:tc>
          <w:tcPr>
            <w:tcW w:w="935" w:type="dxa"/>
          </w:tcPr>
          <w:p w14:paraId="5443542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21D84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ə</w:t>
            </w:r>
          </w:p>
        </w:tc>
        <w:tc>
          <w:tcPr>
            <w:tcW w:w="935" w:type="dxa"/>
          </w:tcPr>
          <w:p w14:paraId="3600443F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5F09A5" w:rsidRPr="00FD73D7" w14:paraId="1E2A8BCA" w14:textId="77777777" w:rsidTr="00C071A8">
        <w:tc>
          <w:tcPr>
            <w:tcW w:w="935" w:type="dxa"/>
          </w:tcPr>
          <w:p w14:paraId="119F05AC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open</w:t>
            </w:r>
          </w:p>
        </w:tc>
        <w:tc>
          <w:tcPr>
            <w:tcW w:w="935" w:type="dxa"/>
          </w:tcPr>
          <w:p w14:paraId="1CA9602B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ɛ</w:t>
            </w:r>
          </w:p>
        </w:tc>
        <w:tc>
          <w:tcPr>
            <w:tcW w:w="935" w:type="dxa"/>
          </w:tcPr>
          <w:p w14:paraId="28DB0C71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ɜ</w:t>
            </w:r>
          </w:p>
        </w:tc>
        <w:tc>
          <w:tcPr>
            <w:tcW w:w="935" w:type="dxa"/>
          </w:tcPr>
          <w:p w14:paraId="7679151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ɔ</w:t>
            </w:r>
          </w:p>
        </w:tc>
      </w:tr>
      <w:tr w:rsidR="005F09A5" w:rsidRPr="00FD73D7" w14:paraId="1A9B594B" w14:textId="77777777" w:rsidTr="00C071A8">
        <w:tc>
          <w:tcPr>
            <w:tcW w:w="935" w:type="dxa"/>
            <w:tcBorders>
              <w:bottom w:val="single" w:sz="4" w:space="0" w:color="auto"/>
            </w:tcBorders>
          </w:tcPr>
          <w:p w14:paraId="61419108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B65D92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æ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D480FD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ʌ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376C8">
              <w:rPr>
                <w:rFonts w:ascii="Consolas" w:hAnsi="Consolas"/>
                <w:sz w:val="20"/>
                <w:szCs w:val="20"/>
              </w:rPr>
              <w:t>ɑ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095B70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ɐ</w:t>
            </w:r>
          </w:p>
        </w:tc>
      </w:tr>
    </w:tbl>
    <w:p w14:paraId="5EA9F7A6" w14:textId="77777777" w:rsidR="005F09A5" w:rsidRDefault="005F09A5" w:rsidP="005F09A5">
      <w:pPr>
        <w:rPr>
          <w:rFonts w:cstheme="minorHAnsi"/>
          <w:sz w:val="20"/>
          <w:szCs w:val="20"/>
        </w:rPr>
      </w:pPr>
    </w:p>
    <w:p w14:paraId="3AC3D7A5" w14:textId="1CCF44DF" w:rsidR="005F09A5" w:rsidRDefault="005F09A5" w:rsidP="005F09A5">
      <w:pPr>
        <w:rPr>
          <w:sz w:val="20"/>
          <w:szCs w:val="20"/>
        </w:rPr>
      </w:pPr>
      <w:r>
        <w:rPr>
          <w:sz w:val="20"/>
          <w:szCs w:val="20"/>
        </w:rPr>
        <w:t>Middle-ness</w:t>
      </w:r>
      <w:r>
        <w:rPr>
          <w:sz w:val="20"/>
          <w:szCs w:val="20"/>
        </w:rPr>
        <w:t xml:space="preserve"> delta = 1</w:t>
      </w:r>
    </w:p>
    <w:p w14:paraId="0634A891" w14:textId="54BBF263" w:rsidR="005F09A5" w:rsidRDefault="005F09A5" w:rsidP="005F09A5">
      <w:pPr>
        <w:rPr>
          <w:sz w:val="20"/>
          <w:szCs w:val="20"/>
        </w:rPr>
      </w:pPr>
      <w:r>
        <w:rPr>
          <w:sz w:val="20"/>
          <w:szCs w:val="20"/>
        </w:rPr>
        <w:t>Central-ness</w:t>
      </w:r>
      <w:r>
        <w:rPr>
          <w:sz w:val="20"/>
          <w:szCs w:val="20"/>
        </w:rPr>
        <w:t xml:space="preserve"> delta = </w:t>
      </w:r>
      <w:r w:rsidR="00321D84">
        <w:rPr>
          <w:sz w:val="20"/>
          <w:szCs w:val="20"/>
        </w:rPr>
        <w:t>1</w:t>
      </w:r>
    </w:p>
    <w:p w14:paraId="289F1AFB" w14:textId="0B0CEFB0" w:rsidR="005F09A5" w:rsidRDefault="005F09A5" w:rsidP="005F09A5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Distance (1 + </w:t>
      </w:r>
      <w:r w:rsidR="00321D84">
        <w:rPr>
          <w:sz w:val="20"/>
          <w:szCs w:val="20"/>
        </w:rPr>
        <w:t>1</w:t>
      </w:r>
      <w:r>
        <w:rPr>
          <w:sz w:val="20"/>
          <w:szCs w:val="20"/>
        </w:rPr>
        <w:t xml:space="preserve">) = </w:t>
      </w:r>
      <w:r w:rsidR="00321D84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</w:t>
      </w:r>
      <w:r w:rsidR="00321D84">
        <w:rPr>
          <w:rFonts w:cstheme="minorHAnsi"/>
          <w:sz w:val="20"/>
          <w:szCs w:val="20"/>
        </w:rPr>
        <w:t>97</w:t>
      </w:r>
      <w:r>
        <w:rPr>
          <w:rFonts w:cstheme="minorHAnsi"/>
          <w:sz w:val="20"/>
          <w:szCs w:val="20"/>
        </w:rPr>
        <w:t>%</w:t>
      </w:r>
    </w:p>
    <w:p w14:paraId="657D4C57" w14:textId="77777777" w:rsidR="00397F1D" w:rsidRPr="00FD73D7" w:rsidRDefault="00397F1D" w:rsidP="00F60858">
      <w:pPr>
        <w:rPr>
          <w:sz w:val="20"/>
          <w:szCs w:val="20"/>
        </w:rPr>
      </w:pPr>
    </w:p>
    <w:sectPr w:rsidR="00397F1D" w:rsidRPr="00FD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7"/>
    <w:rsid w:val="001D5587"/>
    <w:rsid w:val="002A6CA9"/>
    <w:rsid w:val="00321D84"/>
    <w:rsid w:val="00397F1D"/>
    <w:rsid w:val="00445677"/>
    <w:rsid w:val="005F09A5"/>
    <w:rsid w:val="007376C8"/>
    <w:rsid w:val="009D6125"/>
    <w:rsid w:val="00BA0CDB"/>
    <w:rsid w:val="00CB050E"/>
    <w:rsid w:val="00F60858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BBF0"/>
  <w15:chartTrackingRefBased/>
  <w15:docId w15:val="{FFD5FCA4-9610-4FB9-A718-890BB31C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6</cp:revision>
  <dcterms:created xsi:type="dcterms:W3CDTF">2023-05-26T00:49:00Z</dcterms:created>
  <dcterms:modified xsi:type="dcterms:W3CDTF">2023-05-26T03:19:00Z</dcterms:modified>
</cp:coreProperties>
</file>