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color w:val="1F3864"/>
          <w:sz w:val="34"/>
          <w:szCs w:val="34"/>
        </w:rPr>
        <w:t xml:space="preserve">「悪魔ノ消エタ日」指導計画と指導のしかた</w:t>
      </w:r>
    </w:p>
    <w:p>
      <w:pPr>
        <w:spacing w:after="220" w:before="0"/>
        <w:jc w:val="center"/>
      </w:pPr>
      <w:r>
        <w:rPr>
          <w:b w:val="false"/>
          <w:bCs w:val="false"/>
          <w:color w:val="666666"/>
          <w:sz w:val="20"/>
          <w:szCs w:val="20"/>
        </w:rPr>
        <w:t xml:space="preserve">キボウグループ　音楽　2026年10月12日（先生用）</w:t>
      </w:r>
    </w:p>
    <w:p>
      <w:pPr>
        <w:shd w:fill="EAF1FB" w:val="clear"/>
        <w:spacing w:after="120" w:before="280"/>
      </w:pPr>
      <w:r>
        <w:rPr>
          <w:b/>
          <w:bCs/>
          <w:color w:val="1F3864"/>
          <w:sz w:val="25"/>
          <w:szCs w:val="25"/>
        </w:rPr>
        <w:t xml:space="preserve">  1．大まかな指導計画</w:t>
      </w:r>
    </w:p>
    <w:p>
      <w:pPr>
        <w:spacing w:after="80" w:before="0"/>
      </w:pPr>
      <w:r>
        <w:rPr>
          <w:b/>
          <w:bCs/>
          <w:sz w:val="20"/>
          <w:szCs w:val="20"/>
        </w:rPr>
        <w:t xml:space="preserve">毎時間：糸・カントリーロードをウクレレで2回以上ずつ／歌唱で1回ずつ／セリフか場面の練習。</w:t>
      </w:r>
    </w:p>
    <w:tbl>
      <w:tblPr>
        <w:tblW w:type="dxa" w:w="101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250"/>
        <w:gridCol w:w="3000"/>
        <w:gridCol w:w="2300"/>
        <w:gridCol w:w="3556"/>
      </w:tblGrid>
      <w:tr>
        <w:trPr>
          <w:tblHeader/>
        </w:trPr>
        <w:tc>
          <w:tcPr>
            <w:tcW w:type="dxa" w:w="1250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日</w:t>
            </w:r>
          </w:p>
        </w:tc>
        <w:tc>
          <w:tcPr>
            <w:tcW w:type="dxa" w:w="3000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ウクレレ</w:t>
            </w:r>
          </w:p>
        </w:tc>
        <w:tc>
          <w:tcPr>
            <w:tcW w:type="dxa" w:w="2300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歌</w:t>
            </w:r>
          </w:p>
        </w:tc>
        <w:tc>
          <w:tcPr>
            <w:tcW w:type="dxa" w:w="3556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セリフ・場面</w:t>
            </w:r>
          </w:p>
        </w:tc>
      </w:tr>
      <w:tr>
        <w:tc>
          <w:tcPr>
            <w:tcW w:type="dxa" w:w="12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10/15</w:t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コードチェンジ。糸・CRを座って2回ずつ。レベルを選ぶ</w:t>
            </w:r>
          </w:p>
        </w:tc>
        <w:tc>
          <w:tcPr>
            <w:tcW w:type="dxa" w:w="2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姿勢・息・全力の3か所</w:t>
            </w:r>
          </w:p>
        </w:tc>
        <w:tc>
          <w:tcPr>
            <w:tcW w:type="dxa" w:w="355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読み合わせ（マイクなし）。3つの言い方</w:t>
            </w:r>
          </w:p>
        </w:tc>
      </w:tr>
      <w:tr>
        <w:tc>
          <w:tcPr>
            <w:tcW w:type="dxa" w:w="12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10/22</w:t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苦手な2コードの部分練習。サビだけ → 通し</w:t>
            </w:r>
          </w:p>
        </w:tc>
        <w:tc>
          <w:tcPr>
            <w:tcW w:type="dxa" w:w="2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口の形・言葉をはっきり</w:t>
            </w:r>
          </w:p>
        </w:tc>
        <w:tc>
          <w:tcPr>
            <w:tcW w:type="dxa" w:w="355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場面1・2。出る・きめる・もどる</w:t>
            </w:r>
          </w:p>
        </w:tc>
      </w:tr>
      <w:tr>
        <w:tc>
          <w:tcPr>
            <w:tcW w:type="dxa" w:w="12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10/29</w:t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聞き合い（半分が弾き、半分が聞く）。立奏を試す人も</w:t>
            </w:r>
          </w:p>
        </w:tc>
        <w:tc>
          <w:tcPr>
            <w:tcW w:type="dxa" w:w="2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声を「届ける」</w:t>
            </w:r>
          </w:p>
        </w:tc>
        <w:tc>
          <w:tcPr>
            <w:tcW w:type="dxa" w:w="355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場面3（戦い）の流れ。楽器隊の効果音選び</w:t>
            </w:r>
          </w:p>
        </w:tc>
      </w:tr>
      <w:tr>
        <w:tc>
          <w:tcPr>
            <w:tcW w:type="dxa" w:w="12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11/12</w:t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立奏できる人は立って。全員で通し</w:t>
            </w:r>
          </w:p>
        </w:tc>
        <w:tc>
          <w:tcPr>
            <w:tcW w:type="dxa" w:w="2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サビの声の大きさ</w:t>
            </w:r>
          </w:p>
        </w:tc>
        <w:tc>
          <w:tcPr>
            <w:tcW w:type="dxa" w:w="355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場面4・5。戦いの「3」と「1」</w:t>
            </w:r>
          </w:p>
        </w:tc>
      </w:tr>
      <w:tr>
        <w:tc>
          <w:tcPr>
            <w:tcW w:type="dxa" w:w="12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11/26</w:t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本番の並びで（ウクレレ用マイク）</w:t>
            </w:r>
          </w:p>
        </w:tc>
        <w:tc>
          <w:tcPr>
            <w:tcW w:type="dxa" w:w="2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マイクで歌う</w:t>
            </w:r>
          </w:p>
        </w:tc>
        <w:tc>
          <w:tcPr>
            <w:tcW w:type="dxa" w:w="355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通し①（録画）</w:t>
            </w:r>
          </w:p>
        </w:tc>
      </w:tr>
      <w:tr>
        <w:tc>
          <w:tcPr>
            <w:tcW w:type="dxa" w:w="12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12/3</w:t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本番どおり</w:t>
            </w:r>
          </w:p>
        </w:tc>
        <w:tc>
          <w:tcPr>
            <w:tcW w:type="dxa" w:w="2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本番どおり</w:t>
            </w:r>
          </w:p>
        </w:tc>
        <w:tc>
          <w:tcPr>
            <w:tcW w:type="dxa" w:w="355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通し②（他の先生に見てもらう）</w:t>
            </w:r>
          </w:p>
        </w:tc>
      </w:tr>
      <w:tr>
        <w:tc>
          <w:tcPr>
            <w:tcW w:type="dxa" w:w="12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12/10</w:t>
            </w:r>
          </w:p>
        </w:tc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チューニング確認、軽く1回ずつ</w:t>
            </w:r>
          </w:p>
        </w:tc>
        <w:tc>
          <w:tcPr>
            <w:tcW w:type="dxa" w:w="2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軽く</w:t>
            </w:r>
          </w:p>
        </w:tc>
        <w:tc>
          <w:tcPr>
            <w:tcW w:type="dxa" w:w="355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確認だけ</w:t>
            </w:r>
          </w:p>
        </w:tc>
      </w:tr>
    </w:tbl>
    <w:p>
      <w:pPr>
        <w:spacing w:after="80" w:before="0"/>
      </w:pPr>
      <w:r>
        <w:rPr>
          <w:b w:val="false"/>
          <w:bCs w:val="false"/>
          <w:color w:val="666666"/>
          <w:sz w:val="18"/>
          <w:szCs w:val="18"/>
        </w:rPr>
        <w:t xml:space="preserve">※DJは10/29まで。11/12からはその5分を場面練習に回す。10/15が音楽の時間でない場合は、10/15の内容を10/22にして1つずつずらす。</w:t>
      </w:r>
    </w:p>
    <w:p>
      <w:pPr>
        <w:spacing w:after="80" w:before="0"/>
      </w:pPr>
      <w:r>
        <w:rPr>
          <w:b w:val="false"/>
          <w:bCs w:val="false"/>
          <w:sz w:val="19"/>
          <w:szCs w:val="19"/>
        </w:rPr>
        <w:t xml:space="preserve">朝の文化祭練習（11/9〜12/11）：前半は場面ごと、11/26からは体育館でマイク・音源・スライドを入れる。毎回どちらかの歌をウクレレで1回入れる。</w:t>
      </w:r>
    </w:p>
    <w:p>
      <w:pPr>
        <w:shd w:fill="EAF1FB" w:val="clear"/>
        <w:spacing w:after="120" w:before="280"/>
      </w:pPr>
      <w:r>
        <w:rPr>
          <w:b/>
          <w:bCs/>
          <w:color w:val="1F3864"/>
          <w:sz w:val="25"/>
          <w:szCs w:val="25"/>
        </w:rPr>
        <w:t xml:space="preserve">  2．ウクレレの指導（密度の濃い練習）</w:t>
      </w:r>
    </w:p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① 弾き方のレベルを自分で選ぶ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・レベル1：1小節の1拍目だけ「ジャーン」　レベル2：4つ打ち「ジャン・ジャン・ジャン・ジャン」　レベル3：ジャカジャカ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・全員が同じ曲を弾きながら、一人ひとりが自分の段階で参加できる。上がれたらほめる</w:t>
      </w:r>
    </w:p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② 部分練習 → 通し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・通すだけでは、できないところは何回やってもできない。むずかしい2つのコードだけを8回往復する（例：F→G7）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・サビだけ → Aメロだけ → 通し、の順にする</w:t>
      </w:r>
    </w:p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③ コードチェンジのこつ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・先取り：4拍目のときに、もう次のコードの形を作り始める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・空中チェンジ：右手は止めて、左手だけで形を変える練習（音を出さないので恥ずかしくない）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・指の目印：いつもの色シールを使う</w:t>
      </w:r>
    </w:p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④ 聞き合う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・半分が弾き、半分が聞く。聞く側は「そろっていた？」に〇か△で答える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・先生の録音を流して自分たちの音を聞く（月1回でよい）</w:t>
      </w:r>
    </w:p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⑤ 言葉かけの型</w:t>
      </w:r>
    </w:p>
    <w:p>
      <w:pPr>
        <w:spacing w:after="60" w:before="0"/>
      </w:pPr>
      <w:r>
        <w:rPr>
          <w:b/>
          <w:bCs/>
          <w:color w:val="1F3864"/>
          <w:sz w:val="22"/>
          <w:szCs w:val="22"/>
        </w:rPr>
        <w:t xml:space="preserve">ほめる → 1つだけ直す → もう一回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・「Fの音がきれいに鳴ったね。次は G7 の薬指だけ気をつけよう」。直すことは1回に1つ</w:t>
      </w:r>
    </w:p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⑥ 立って弾く（段階を追って）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・いすに座る → いすに浅く腰かける → ストラップをつけて立つ。弾けている人から</w:t>
      </w:r>
    </w:p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よくあるつまずき</w:t>
      </w:r>
    </w:p>
    <w:tbl>
      <w:tblPr>
        <w:tblW w:type="dxa" w:w="101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200"/>
        <w:gridCol w:w="6906"/>
      </w:tblGrid>
      <w:tr>
        <w:trPr>
          <w:tblHeader/>
        </w:trPr>
        <w:tc>
          <w:tcPr>
            <w:tcW w:type="dxa" w:w="3200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つまずき</w:t>
            </w:r>
          </w:p>
        </w:tc>
        <w:tc>
          <w:tcPr>
            <w:tcW w:type="dxa" w:w="6906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手立て</w:t>
            </w:r>
          </w:p>
        </w:tc>
      </w:tr>
      <w:tr>
        <w:tc>
          <w:tcPr>
            <w:tcW w:type="dxa" w:w="3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Fが鳴らない</w:t>
            </w:r>
          </w:p>
        </w:tc>
        <w:tc>
          <w:tcPr>
            <w:tcW w:type="dxa" w:w="69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1弦ずつ鳴らして確認。人さし指を立てる</w:t>
            </w:r>
          </w:p>
        </w:tc>
      </w:tr>
      <w:tr>
        <w:tc>
          <w:tcPr>
            <w:tcW w:type="dxa" w:w="3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G7で遅れる</w:t>
            </w:r>
          </w:p>
        </w:tc>
        <w:tc>
          <w:tcPr>
            <w:tcW w:type="dxa" w:w="69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G7だけレベル1にしてよい。先取りの練習</w:t>
            </w:r>
          </w:p>
        </w:tc>
      </w:tr>
      <w:tr>
        <w:tc>
          <w:tcPr>
            <w:tcW w:type="dxa" w:w="3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録音のテンポに置いていかれる</w:t>
            </w:r>
          </w:p>
        </w:tc>
        <w:tc>
          <w:tcPr>
            <w:tcW w:type="dxa" w:w="69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サビ以外は1拍目だけでよい。慣れるまで再生速度を0.8倍に</w:t>
            </w:r>
          </w:p>
        </w:tc>
      </w:tr>
      <w:tr>
        <w:tc>
          <w:tcPr>
            <w:tcW w:type="dxa" w:w="3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ストロークが強すぎる・弦に当たらない</w:t>
            </w:r>
          </w:p>
        </w:tc>
        <w:tc>
          <w:tcPr>
            <w:tcW w:type="dxa" w:w="69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「水切り」の手首。人さし指の爪で軽く</w:t>
            </w:r>
          </w:p>
        </w:tc>
      </w:tr>
      <w:tr>
        <w:tc>
          <w:tcPr>
            <w:tcW w:type="dxa" w:w="3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どこを弾いているかわからなくなる</w:t>
            </w:r>
          </w:p>
        </w:tc>
        <w:tc>
          <w:tcPr>
            <w:tcW w:type="dxa" w:w="69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先生がコードを声で言う（「エフ！」）。楽譜にコードの色を塗る</w:t>
            </w:r>
          </w:p>
        </w:tc>
      </w:tr>
    </w:tbl>
    <w:p>
      <w:pPr>
        <w:shd w:fill="EAF1FB" w:val="clear"/>
        <w:spacing w:after="120" w:before="280"/>
      </w:pPr>
      <w:r>
        <w:rPr>
          <w:b/>
          <w:bCs/>
          <w:color w:val="1F3864"/>
          <w:sz w:val="25"/>
          <w:szCs w:val="25"/>
        </w:rPr>
        <w:t xml:space="preserve">  3．歌唱の指導（声が小さい集団のために）</w:t>
      </w:r>
    </w:p>
    <w:p>
      <w:pPr>
        <w:spacing w:after="80" w:before="0"/>
      </w:pPr>
      <w:r>
        <w:rPr>
          <w:b/>
          <w:bCs/>
          <w:sz w:val="20"/>
          <w:szCs w:val="20"/>
        </w:rPr>
        <w:t xml:space="preserve">「大きな声で！」と言うだけでは大きくならない。体・息・口・言葉の順に整える。</w:t>
      </w:r>
    </w:p>
    <w:tbl>
      <w:tblPr>
        <w:tblW w:type="dxa" w:w="101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000"/>
        <w:gridCol w:w="3600"/>
        <w:gridCol w:w="4506"/>
      </w:tblGrid>
      <w:tr>
        <w:trPr>
          <w:tblHeader/>
        </w:trPr>
        <w:tc>
          <w:tcPr>
            <w:tcW w:type="dxa" w:w="2000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ステップ</w:t>
            </w:r>
          </w:p>
        </w:tc>
        <w:tc>
          <w:tcPr>
            <w:tcW w:type="dxa" w:w="3600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やること</w:t>
            </w:r>
          </w:p>
        </w:tc>
        <w:tc>
          <w:tcPr>
            <w:tcW w:type="dxa" w:w="4506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言葉かけの例</w:t>
            </w:r>
          </w:p>
        </w:tc>
      </w:tr>
      <w:t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姿勢</w:t>
            </w:r>
          </w:p>
        </w:tc>
        <w:tc>
          <w:tcPr>
            <w:tcW w:type="dxa" w:w="3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足を肩幅、背中をまっすぐ、あごを少し引く。顔は前のスクリーン</w:t>
            </w:r>
          </w:p>
        </w:tc>
        <w:tc>
          <w:tcPr>
            <w:tcW w:type="dxa" w:w="45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「頭のてっぺんを糸で引っぱられている感じ」</w:t>
            </w:r>
          </w:p>
        </w:tc>
      </w:tr>
      <w:t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息</w:t>
            </w:r>
          </w:p>
        </w:tc>
        <w:tc>
          <w:tcPr>
            <w:tcW w:type="dxa" w:w="3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鼻から吸って「スー」と8秒はく。だんだん10秒へ</w:t>
            </w:r>
          </w:p>
        </w:tc>
        <w:tc>
          <w:tcPr>
            <w:tcW w:type="dxa" w:w="45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「ろうそくを消さないように、長く」</w:t>
            </w:r>
          </w:p>
        </w:tc>
      </w:tr>
      <w:t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声</w:t>
            </w:r>
          </w:p>
        </w:tc>
        <w:tc>
          <w:tcPr>
            <w:tcW w:type="dxa" w:w="3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ハミング →「マ・メ・ミ・モ・ム」→ 歌</w:t>
            </w:r>
          </w:p>
        </w:tc>
        <w:tc>
          <w:tcPr>
            <w:tcW w:type="dxa" w:w="45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「あくびの口で」</w:t>
            </w:r>
          </w:p>
        </w:tc>
      </w:tr>
      <w:t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口</w:t>
            </w:r>
          </w:p>
        </w:tc>
        <w:tc>
          <w:tcPr>
            <w:tcW w:type="dxa" w:w="3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母音を大きく（「なぜ」の「あ」「え」）</w:t>
            </w:r>
          </w:p>
        </w:tc>
        <w:tc>
          <w:tcPr>
            <w:tcW w:type="dxa" w:w="45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「指が縦に2本入る口で」</w:t>
            </w:r>
          </w:p>
        </w:tc>
      </w:tr>
      <w:t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言葉</w:t>
            </w:r>
          </w:p>
        </w:tc>
        <w:tc>
          <w:tcPr>
            <w:tcW w:type="dxa" w:w="3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歌う前に歌詞をリズムで読む</w:t>
            </w:r>
          </w:p>
        </w:tc>
        <w:tc>
          <w:tcPr>
            <w:tcW w:type="dxa" w:w="45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「歌詞を1つも落とさずに届けよう」</w:t>
            </w:r>
          </w:p>
        </w:tc>
      </w:tr>
      <w:t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届ける</w:t>
            </w:r>
          </w:p>
        </w:tc>
        <w:tc>
          <w:tcPr>
            <w:tcW w:type="dxa" w:w="3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体育館の後ろの壁に向けて歌う</w:t>
            </w:r>
          </w:p>
        </w:tc>
        <w:tc>
          <w:tcPr>
            <w:tcW w:type="dxa" w:w="45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「後ろの壁にボールを投げるように」</w:t>
            </w:r>
          </w:p>
        </w:tc>
      </w:tr>
      <w:t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山場</w:t>
            </w:r>
          </w:p>
        </w:tc>
        <w:tc>
          <w:tcPr>
            <w:tcW w:type="dxa" w:w="3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全力は3か所「なぜ」「縦の糸は」「カントリーロード」</w:t>
            </w:r>
          </w:p>
        </w:tc>
        <w:tc>
          <w:tcPr>
            <w:tcW w:type="dxa" w:w="45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「ここだけは、いちばん大きく」</w:t>
            </w:r>
          </w:p>
        </w:tc>
      </w:tr>
    </w:tbl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留意点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・どならせない（音程がくずれ、のどを痛める）。大きさより「届く声」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・一人ずつ歌わせない。半分ずつ歌って聞き合う程度にする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・先生がいちばん大きな声で、一緒に歌う。上手でなくてよい。先生の声が生徒の声を引っぱる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・キーが合っているか、初回に確認（高い音で声が細くなる人がいないか）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・ほめ方は具体的に：「『なぜ』の声が後ろまで聞こえた」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・毎回、声の小さい人にだけ注意しない。全体に向けて言う</w:t>
      </w:r>
    </w:p>
    <w:p>
      <w:pPr>
        <w:shd w:fill="EAF1FB" w:val="clear"/>
        <w:spacing w:after="120" w:before="280"/>
      </w:pPr>
      <w:r>
        <w:rPr>
          <w:b/>
          <w:bCs/>
          <w:color w:val="1F3864"/>
          <w:sz w:val="25"/>
          <w:szCs w:val="25"/>
        </w:rPr>
        <w:t xml:space="preserve">  4．セリフの指導（マイクなしで、生き生きと）</w:t>
      </w:r>
    </w:p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① 声を届けるゲーム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・先生が教室のいちばん後ろに立つ。聞こえたら両手で〇。〇が出るまでくり返す（遊びとして）</w:t>
      </w:r>
    </w:p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② 3つの言い方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・同じセリフを「ふつう」「大げさ」「ささやき」で言ってみる → 自分の役に合うものを本人が選ぶ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・王女なら「こわく」「かわいく」、家来なら「元気に」「ふざけて」など、役に合う言い方の候補を出し合う</w:t>
      </w:r>
    </w:p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③ 体から声を出す</w:t>
      </w:r>
    </w:p>
    <w:p>
      <w:pPr>
        <w:spacing w:after="45" w:before="0"/>
        <w:ind w:left="240"/>
      </w:pPr>
      <w:r>
        <w:rPr>
          <w:b w:val="false"/>
          <w:bCs w:val="false"/>
          <w:sz w:val="20"/>
          <w:szCs w:val="20"/>
        </w:rPr>
        <w:t xml:space="preserve">・「出る・きめる・もどる」とセットで言う。決めの姿勢をとると声も大きくなる</w:t>
      </w:r>
    </w:p>
    <w:p>
      <w:pPr>
        <w:spacing w:after="60" w:before="140"/>
      </w:pPr>
      <w:r>
        <w:rPr>
          <w:b/>
          <w:bCs/>
          <w:color w:val="1F3864"/>
          <w:sz w:val="22"/>
          <w:szCs w:val="22"/>
        </w:rPr>
        <w:t xml:space="preserve">④ 一人ひとりへの配慮</w:t>
      </w:r>
    </w:p>
    <w:tbl>
      <w:tblPr>
        <w:tblW w:type="dxa" w:w="101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000"/>
        <w:gridCol w:w="8106"/>
      </w:tblGrid>
      <w:tr>
        <w:trPr>
          <w:tblHeader/>
        </w:trPr>
        <w:tc>
          <w:tcPr>
            <w:tcW w:type="dxa" w:w="2000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生徒</w:t>
            </w:r>
          </w:p>
        </w:tc>
        <w:tc>
          <w:tcPr>
            <w:tcW w:type="dxa" w:w="8106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配慮</w:t>
            </w:r>
          </w:p>
        </w:tc>
      </w:tr>
      <w:t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大畑</w:t>
            </w:r>
          </w:p>
        </w:tc>
        <w:tc>
          <w:tcPr>
            <w:tcW w:type="dxa" w:w="81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吃音があるので、急がせない・言い直しを求めない・先回りして言わない。言い終わるまで全員で待つ</w:t>
            </w:r>
          </w:p>
        </w:tc>
      </w:tr>
      <w:t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西井</w:t>
            </w:r>
          </w:p>
        </w:tc>
        <w:tc>
          <w:tcPr>
            <w:tcW w:type="dxa" w:w="81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短く区切って言う。言いにくいところは一緒にリズム読み</w:t>
            </w:r>
          </w:p>
        </w:tc>
      </w:tr>
      <w:t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玉井</w:t>
            </w:r>
          </w:p>
        </w:tc>
        <w:tc>
          <w:tcPr>
            <w:tcW w:type="dxa" w:w="81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声が小さいが、ワイヤレスマイクを使う。読み合わせでは「低く、ゆっくり」で役らしさを出す</w:t>
            </w:r>
          </w:p>
        </w:tc>
      </w:tr>
      <w:t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奥平</w:t>
            </w:r>
          </w:p>
        </w:tc>
        <w:tc>
          <w:tcPr>
            <w:tcW w:type="dxa" w:w="81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来られた日に優先して合わせる。録画と台本で家でも見られるように</w:t>
            </w:r>
          </w:p>
        </w:tc>
      </w:tr>
      <w:t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日下部・野村</w:t>
            </w:r>
          </w:p>
        </w:tc>
        <w:tc>
          <w:tcPr>
            <w:tcW w:type="dxa" w:w="81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楽しく大げさにできるので、全体のお手本に。ほかの生徒の前でほめる</w:t>
            </w:r>
          </w:p>
        </w:tc>
      </w:tr>
    </w:tbl>
    <w:p>
      <w:pPr>
        <w:shd w:fill="FFF6E5" w:val="clear"/>
        <w:spacing w:after="110" w:before="50"/>
        <w:ind w:left="200"/>
      </w:pPr>
      <w:r>
        <w:rPr>
          <w:b w:val="false"/>
          <w:bCs w:val="false"/>
          <w:sz w:val="19"/>
          <w:szCs w:val="19"/>
        </w:rPr>
        <w:t xml:space="preserve">★ 言い終わったら、毎回全員で拍手。「笑われるのではなく、笑わせる」を合言葉に</w:t>
      </w:r>
    </w:p>
    <w:p>
      <w:pPr>
        <w:shd w:fill="EAF1FB" w:val="clear"/>
        <w:spacing w:after="120" w:before="280"/>
      </w:pPr>
      <w:r>
        <w:rPr>
          <w:b/>
          <w:bCs/>
          <w:color w:val="1F3864"/>
          <w:sz w:val="25"/>
          <w:szCs w:val="25"/>
        </w:rPr>
        <w:t xml:space="preserve">  5．お手本動画（YouTube）</w:t>
      </w:r>
    </w:p>
    <w:p>
      <w:pPr>
        <w:spacing w:after="80" w:before="0"/>
      </w:pPr>
      <w:r>
        <w:rPr>
          <w:b w:val="false"/>
          <w:bCs w:val="false"/>
          <w:sz w:val="20"/>
          <w:szCs w:val="20"/>
        </w:rPr>
        <w:t xml:space="preserve">見る前に「大げさに動いているところ」「決めポーズ」を見るポイントとして伝える。2〜3分だけ見せる。</w:t>
      </w:r>
    </w:p>
    <w:tbl>
      <w:tblPr>
        <w:tblW w:type="dxa" w:w="101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600"/>
        <w:gridCol w:w="6506"/>
      </w:tblGrid>
      <w:tr>
        <w:trPr>
          <w:tblHeader/>
        </w:trPr>
        <w:tc>
          <w:tcPr>
            <w:tcW w:type="dxa" w:w="3600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動画</w:t>
            </w:r>
          </w:p>
        </w:tc>
        <w:tc>
          <w:tcPr>
            <w:tcW w:type="dxa" w:w="6506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見るポイント</w:t>
            </w:r>
          </w:p>
        </w:tc>
      </w:tr>
      <w:tr>
        <w:tc>
          <w:tcPr>
            <w:tcW w:type="dxa" w:w="3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劇団四季「美女と野獣」プロモーションVTR
https://www.youtube.com/watch?v=egpxp1y0v5A</w:t>
            </w:r>
          </w:p>
        </w:tc>
        <w:tc>
          <w:tcPr>
            <w:tcW w:type="dxa" w:w="65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日本語のミュージカル。大きな動き、場面がかわる</w:t>
            </w:r>
          </w:p>
        </w:tc>
      </w:tr>
      <w:tr>
        <w:tc>
          <w:tcPr>
            <w:tcW w:type="dxa" w:w="3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The Greatest Showman - This Is Me (Official Video)
https://www.youtube.com/watch?v=AlTtfIrordM</w:t>
            </w:r>
          </w:p>
        </w:tc>
        <w:tc>
          <w:tcPr>
            <w:tcW w:type="dxa" w:w="65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堂々と歌う姿。全員で前に出てくる</w:t>
            </w:r>
          </w:p>
        </w:tc>
      </w:tr>
      <w:tr>
        <w:tc>
          <w:tcPr>
            <w:tcW w:type="dxa" w:w="36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Tangled - I've Got a Dream
https://www.youtube.com/watch?v=mJICrhJD4-M</w:t>
            </w:r>
          </w:p>
        </w:tc>
        <w:tc>
          <w:tcPr>
            <w:tcW w:type="dxa" w:w="650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こわもての男たちが楽しそうに歌う（家来の参考）</w:t>
            </w:r>
          </w:p>
        </w:tc>
      </w:tr>
    </w:tbl>
    <w:p>
      <w:pPr>
        <w:spacing w:after="80" w:before="0"/>
      </w:pPr>
      <w:r>
        <w:rPr>
          <w:b w:val="false"/>
          <w:bCs w:val="false"/>
          <w:color w:val="666666"/>
          <w:sz w:val="18"/>
          <w:szCs w:val="18"/>
        </w:rPr>
        <w:t xml:space="preserve">※公開の状況や投稿者が変わることがあるので、授業の前に先生が再生して確認する。</w:t>
      </w:r>
    </w:p>
    <w:sectPr>
      <w:footerReference w:type="default" r:id="rId6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2026-10-12T08:52:35.014Z</dcterms:created>
  <dcterms:modified xsi:type="dcterms:W3CDTF">2026-10-12T08:52:35.024Z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