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 w:val="false"/>
          <w:bCs w:val="false"/>
          <w:i w:val="false"/>
          <w:iCs w:val="false"/>
          <w:color w:val="666666"/>
          <w:sz w:val="20"/>
          <w:szCs w:val="20"/>
        </w:rPr>
        <w:t xml:space="preserve">キボウグループ　文化祭　ミュージカル</w:t>
      </w:r>
    </w:p>
    <w:p>
      <w:pPr>
        <w:spacing w:after="60" w:before="0"/>
        <w:jc w:val="center"/>
      </w:pPr>
      <w:r>
        <w:rPr>
          <w:b/>
          <w:bCs/>
          <w:i w:val="false"/>
          <w:iCs w:val="false"/>
          <w:color w:val="1F3864"/>
          <w:sz w:val="40"/>
          <w:szCs w:val="40"/>
        </w:rPr>
        <w:t xml:space="preserve">「ひとりじめより、はんぶんこ」</w:t>
      </w:r>
    </w:p>
    <w:p>
      <w:pPr>
        <w:spacing w:after="200" w:before="0"/>
        <w:jc w:val="center"/>
      </w:pPr>
      <w:r>
        <w:rPr>
          <w:b w:val="false"/>
          <w:bCs w:val="false"/>
          <w:i w:val="false"/>
          <w:iCs w:val="false"/>
          <w:color w:val="666666"/>
          <w:sz w:val="20"/>
          <w:szCs w:val="20"/>
        </w:rPr>
        <w:t xml:space="preserve">台本　（やく 7分30秒）</w:t>
      </w:r>
    </w:p>
    <w:p>
      <w:pPr>
        <w:shd w:fill="EAF1FB" w:val="clear"/>
        <w:spacing w:after="100" w:before="0"/>
      </w:pPr>
      <w:r>
        <w:rPr>
          <w:b/>
          <w:bCs/>
          <w:i w:val="false"/>
          <w:iCs w:val="false"/>
          <w:color w:val="1F3864"/>
          <w:sz w:val="24"/>
          <w:szCs w:val="24"/>
        </w:rPr>
        <w:t xml:space="preserve">どんな おはなし？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わがままな 王女と、ひとりぼっちの 剣士。おにぎりを「はんぶんこ」したことで、ふたりは わかりあう。そして みんなで、新しい 道を 歩きはじめる。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 ）の中は 動き。　♪ は 全員で うたう ところ。</w:t>
      </w:r>
    </w:p>
    <w:tbl>
      <w:tblPr>
        <w:tblW w:type="dxa" w:w="1038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700"/>
        <w:gridCol w:w="1000"/>
        <w:gridCol w:w="6686"/>
      </w:tblGrid>
      <w:tr>
        <w:tc>
          <w:tcPr>
            <w:tcW w:type="dxa" w:w="2700"/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役</w:t>
            </w:r>
          </w:p>
        </w:tc>
        <w:tc>
          <w:tcPr>
            <w:tcW w:type="dxa" w:w="1000"/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人数</w:t>
            </w:r>
          </w:p>
        </w:tc>
        <w:tc>
          <w:tcPr>
            <w:tcW w:type="dxa" w:w="6686"/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どんな 役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66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わがままで こわい 王女。でも 本当は ひとりぼっち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66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王女の ふたご。いつも 王女の そばに いる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66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とても 強い、ひとりぼっちの 剣士。たたかいの 主役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家来頭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66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家来の リーダー。王女に 報告する。たたかいの さいごの 見せ場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66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王女に「ブブー！」と 言う 家来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家来B〜D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3人</w:t>
            </w:r>
          </w:p>
        </w:tc>
        <w:tc>
          <w:tcPr>
            <w:tcW w:type="dxa" w:w="66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たたかう 家来。B「やあっ！」 C「とうっ！」 D は声を そろえる ところだけ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語り部A〜D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4人</w:t>
            </w:r>
          </w:p>
        </w:tc>
        <w:tc>
          <w:tcPr>
            <w:tcW w:type="dxa" w:w="66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お話を 語る。ウクレレを ひきながら うたう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鐘・ボンゴ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1人</w:t>
            </w:r>
          </w:p>
        </w:tc>
        <w:tc>
          <w:tcPr>
            <w:tcW w:type="dxa" w:w="668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おやつの 鐘を 鳴らす。たたかいで ボンゴを たたく</w:t>
            </w:r>
          </w:p>
        </w:tc>
      </w:tr>
    </w:tbl>
    <w:p>
      <w:pPr>
        <w:spacing w:after="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1F3864" w:sz="10"/>
        </w:pBdr>
        <w:spacing w:after="80" w:before="180"/>
      </w:pPr>
      <w:r>
        <w:rPr>
          <w:b/>
          <w:bCs/>
          <w:color w:val="1F3864"/>
          <w:sz w:val="26"/>
          <w:szCs w:val="26"/>
        </w:rPr>
        <w:t xml:space="preserve">プロローグ</w:t>
      </w:r>
      <w:r>
        <w:rPr>
          <w:color w:val="666666"/>
          <w:sz w:val="18"/>
          <w:szCs w:val="18"/>
        </w:rPr>
        <w:t xml:space="preserve">　0:00〜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語り部A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これは、誰にも 知られていない、遠い昔の 物語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語り部B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ひとりぼっちの 心には、悪魔が すみつくと いいます</w:t>
            </w:r>
          </w:p>
        </w:tc>
      </w:tr>
    </w:tbl>
    <w:p>
      <w:pPr>
        <w:pBdr>
          <w:bottom w:val="single" w:color="1F3864" w:sz="10"/>
        </w:pBdr>
        <w:spacing w:after="80" w:before="180"/>
      </w:pPr>
      <w:r>
        <w:rPr>
          <w:b/>
          <w:bCs/>
          <w:color w:val="1F3864"/>
          <w:sz w:val="26"/>
          <w:szCs w:val="26"/>
        </w:rPr>
        <w:t xml:space="preserve">場面1　王女の城</w:t>
      </w:r>
      <w:r>
        <w:rPr>
          <w:color w:val="666666"/>
          <w:sz w:val="18"/>
          <w:szCs w:val="18"/>
        </w:rPr>
        <w:t xml:space="preserve">　0:20〜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（王女が 王座に すわる。となりに 召使い。家来たちは ひざまずいている）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家来頭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王女様、ご報告が あります。フトクスイーツ王国の プリンが、世界一 おいしいそうです</w:t>
            </w:r>
          </w:p>
        </w:tc>
      </w:tr>
    </w:tbl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（王女が 召使いに 耳打ちする）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召使い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王女は プリンが 食べたいのです。フトクスイーツ王国から 全て 奪ってきなさい</w:t>
            </w:r>
            <w:r>
              <w:rPr>
                <w:color w:val="666666"/>
                <w:sz w:val="19"/>
                <w:szCs w:val="19"/>
              </w:rPr>
              <w:t xml:space="preserve">　（すました顔で）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家来A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ブブー！　奪っては いけませーん！</w:t>
            </w:r>
            <w:r>
              <w:rPr>
                <w:color w:val="666666"/>
                <w:sz w:val="19"/>
                <w:szCs w:val="19"/>
              </w:rPr>
              <w:t xml:space="preserve">　（立ち上がって、両手で 大きく ×）</w:t>
            </w:r>
          </w:p>
        </w:tc>
      </w:tr>
    </w:tbl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（しーん。王女が ゆっくり 立ち上がる）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王女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聞こえないのかしら？　フトクスイーツ王国から 全てを 奪いなさい</w:t>
            </w:r>
            <w:r>
              <w:rPr>
                <w:color w:val="666666"/>
                <w:sz w:val="19"/>
                <w:szCs w:val="19"/>
              </w:rPr>
              <w:t xml:space="preserve">　（こわい顔で、ひくい声）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家来みんな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は、はっ！</w:t>
            </w:r>
            <w:r>
              <w:rPr>
                <w:color w:val="666666"/>
                <w:sz w:val="19"/>
                <w:szCs w:val="19"/>
              </w:rPr>
              <w:t xml:space="preserve">　（声を そろえて）</w:t>
            </w:r>
          </w:p>
        </w:tc>
      </w:tr>
    </w:tbl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（鐘「カラン、カラン」）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王女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あら、おやつの時間だわ</w:t>
            </w:r>
            <w:r>
              <w:rPr>
                <w:color w:val="666666"/>
                <w:sz w:val="19"/>
                <w:szCs w:val="19"/>
              </w:rPr>
              <w:t xml:space="preserve">　（急に 笑顔。ひとりで ドーナツを 食べる）</w:t>
            </w:r>
          </w:p>
        </w:tc>
      </w:tr>
    </w:tbl>
    <w:p>
      <w:pPr>
        <w:pBdr>
          <w:bottom w:val="single" w:color="1F3864" w:sz="10"/>
        </w:pBdr>
        <w:spacing w:after="80" w:before="180"/>
      </w:pPr>
      <w:r>
        <w:rPr>
          <w:b/>
          <w:bCs/>
          <w:color w:val="1F3864"/>
          <w:sz w:val="26"/>
          <w:szCs w:val="26"/>
        </w:rPr>
        <w:t xml:space="preserve">場面2　ひとりの剣士</w:t>
      </w:r>
      <w:r>
        <w:rPr>
          <w:color w:val="666666"/>
          <w:sz w:val="18"/>
          <w:szCs w:val="18"/>
        </w:rPr>
        <w:t xml:space="preserve">　1:10〜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語り部C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フトクスイーツ王国の はずれに、だれも 近よらない 剣士が いました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剣士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いただきます</w:t>
            </w:r>
            <w:r>
              <w:rPr>
                <w:color w:val="666666"/>
                <w:sz w:val="19"/>
                <w:szCs w:val="19"/>
              </w:rPr>
              <w:t xml:space="preserve">　（となりを 見る。だれも いない）</w:t>
            </w:r>
          </w:p>
        </w:tc>
      </w:tr>
    </w:tbl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（ボンゴ「ドン！」　家来たちと 王女が やってくる）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家来頭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王女様の ご命令により、全てを ちょうだいする！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剣士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何人でも 来い。わたしは、ひとりで 十分だ</w:t>
            </w:r>
            <w:r>
              <w:rPr>
                <w:color w:val="666666"/>
                <w:sz w:val="19"/>
                <w:szCs w:val="19"/>
              </w:rPr>
              <w:t xml:space="preserve">　（黒い 剣を 抜く）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王女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早く しなさい。ドーナツが かたくなるわ</w:t>
            </w:r>
            <w:r>
              <w:rPr>
                <w:color w:val="666666"/>
                <w:sz w:val="19"/>
                <w:szCs w:val="19"/>
              </w:rPr>
              <w:t xml:space="preserve">　（いすに すわって、たいくつそうに）</w:t>
            </w:r>
          </w:p>
        </w:tc>
      </w:tr>
    </w:tbl>
    <w:p>
      <w:pPr>
        <w:pBdr>
          <w:bottom w:val="single" w:color="1F3864" w:sz="10"/>
        </w:pBdr>
        <w:spacing w:after="80" w:before="180"/>
      </w:pPr>
      <w:r>
        <w:rPr>
          <w:b/>
          <w:bCs/>
          <w:color w:val="1F3864"/>
          <w:sz w:val="26"/>
          <w:szCs w:val="26"/>
        </w:rPr>
        <w:t xml:space="preserve">場面3　たたかい（セリフなし）</w:t>
      </w:r>
      <w:r>
        <w:rPr>
          <w:color w:val="666666"/>
          <w:sz w:val="18"/>
          <w:szCs w:val="18"/>
        </w:rPr>
        <w:t xml:space="preserve">　1:50〜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（ボンゴと ウクレレの 音に 合わせて、決めポーズ）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①　家来B「やあっ！」→ 剣士が 受ける → 家来B、ひざを つく　「ドン！」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②　家来C「とうっ！」→ 剣士が よける → 家来C、ひざを つく　「ドン！」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③　家来Aと 家来D の 2人 → 剣士の 一振り → 2人、ひざを つく　「ドン！」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④　家来頭 → 剣と 剣で にらみあい → 剣を 落として ひざを つく　「ドン！」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（しーん。王女の ドーナツが 口の 前で 止まる）</w:t>
      </w:r>
    </w:p>
    <w:p>
      <w:pPr>
        <w:spacing w:after="6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※剣は やわらかい 材料で 作る。当てるのは 剣と 剣だけ。体には 当てない</w:t>
      </w:r>
    </w:p>
    <w:p>
      <w:pPr>
        <w:pBdr>
          <w:bottom w:val="single" w:color="1F3864" w:sz="10"/>
        </w:pBdr>
        <w:spacing w:after="80" w:before="180"/>
      </w:pPr>
      <w:r>
        <w:rPr>
          <w:b/>
          <w:bCs/>
          <w:color w:val="1F3864"/>
          <w:sz w:val="26"/>
          <w:szCs w:val="26"/>
        </w:rPr>
        <w:t xml:space="preserve">場面4　はんぶんこ</w:t>
      </w:r>
      <w:r>
        <w:rPr>
          <w:color w:val="666666"/>
          <w:sz w:val="18"/>
          <w:szCs w:val="18"/>
        </w:rPr>
        <w:t xml:space="preserve">　2:25〜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（剣士が 王女に 剣を 向ける）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召使い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王女様には、指一本 ふれさせません</w:t>
            </w:r>
            <w:r>
              <w:rPr>
                <w:color w:val="666666"/>
                <w:sz w:val="19"/>
                <w:szCs w:val="19"/>
              </w:rPr>
              <w:t xml:space="preserve">　（両手を 広げて 王女の 前に 立つ）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王女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下がりなさい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剣士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言いのこすことは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王女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そうね。……一度でいいから、だれかと おやつを 食べてみたかった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剣士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おにぎりしか ないが、半分ずつ 食べるか</w:t>
            </w:r>
            <w:r>
              <w:rPr>
                <w:color w:val="666666"/>
                <w:sz w:val="19"/>
                <w:szCs w:val="19"/>
              </w:rPr>
              <w:t xml:space="preserve">　（剣を 置いて、おにぎりを 2つに 割る）</w:t>
            </w:r>
          </w:p>
        </w:tc>
      </w:tr>
    </w:tbl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（王女が 黒い 王冠を 外す）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王女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おいしい</w:t>
            </w:r>
            <w:r>
              <w:rPr>
                <w:color w:val="666666"/>
                <w:sz w:val="19"/>
                <w:szCs w:val="19"/>
              </w:rPr>
              <w:t xml:space="preserve">　（2人 ならんで すわる。目が 合う）</w:t>
            </w:r>
          </w:p>
        </w:tc>
      </w:tr>
    </w:tbl>
    <w:p>
      <w:pPr>
        <w:shd w:fill="F4F4F4" w:val="clear"/>
        <w:spacing w:after="60" w:before="60"/>
        <w:ind w:left="1910"/>
      </w:pPr>
      <w:r>
        <w:rPr>
          <w:b/>
          <w:bCs/>
          <w:sz w:val="24"/>
          <w:szCs w:val="24"/>
        </w:rPr>
        <w:t xml:space="preserve">♪ 糸（1番）</w:t>
      </w:r>
      <w:r>
        <w:rPr>
          <w:color w:val="666666"/>
          <w:sz w:val="19"/>
          <w:szCs w:val="19"/>
        </w:rPr>
        <w:t xml:space="preserve">　全員で うたう　（王女と 剣士は ならんで 客席を 向く。サビは 手話も）</w:t>
      </w:r>
    </w:p>
    <w:p>
      <w:pPr>
        <w:pBdr>
          <w:bottom w:val="single" w:color="1F3864" w:sz="10"/>
        </w:pBdr>
        <w:spacing w:after="80" w:before="180"/>
      </w:pPr>
      <w:r>
        <w:rPr>
          <w:b/>
          <w:bCs/>
          <w:color w:val="1F3864"/>
          <w:sz w:val="26"/>
          <w:szCs w:val="26"/>
        </w:rPr>
        <w:t xml:space="preserve">場面5　新しい道</w:t>
      </w:r>
      <w:r>
        <w:rPr>
          <w:color w:val="666666"/>
          <w:sz w:val="18"/>
          <w:szCs w:val="18"/>
        </w:rPr>
        <w:t xml:space="preserve">　4:55〜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王女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まるで、悪魔に</w:t>
            </w:r>
            <w:r>
              <w:rPr>
                <w:color w:val="666666"/>
                <w:sz w:val="19"/>
                <w:szCs w:val="19"/>
              </w:rPr>
              <w:t xml:space="preserve">　（床の 王冠と 剣を 見て）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剣士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とりつかれていたみたいだ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家来A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フトクスイーツ王国は、ゆるして くれるでしょうか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王女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分からない。でも、一人で あやまりに 行くわ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召使い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ひとりでは、行かせません</w:t>
            </w:r>
            <w:r>
              <w:rPr>
                <w:color w:val="666666"/>
                <w:sz w:val="19"/>
                <w:szCs w:val="19"/>
              </w:rPr>
              <w:t xml:space="preserve">　（王女の 手を 取る）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家来頭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わたしたちも、お供します</w:t>
            </w:r>
            <w:r>
              <w:rPr>
                <w:color w:val="666666"/>
                <w:sz w:val="19"/>
                <w:szCs w:val="19"/>
              </w:rPr>
              <w:t xml:space="preserve">　（家来たちが うしろに ならぶ）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剣士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ひとりじゃない。一緒に 行こう</w:t>
            </w:r>
          </w:p>
        </w:tc>
      </w:tr>
    </w:tbl>
    <w:p>
      <w:pPr>
        <w:shd w:fill="F4F4F4" w:val="clear"/>
        <w:spacing w:after="60" w:before="60"/>
        <w:ind w:left="1910"/>
      </w:pPr>
      <w:r>
        <w:rPr>
          <w:b/>
          <w:bCs/>
          <w:sz w:val="24"/>
          <w:szCs w:val="24"/>
        </w:rPr>
        <w:t xml:space="preserve">♪ カントリーロード（1番）</w:t>
      </w:r>
      <w:r>
        <w:rPr>
          <w:color w:val="666666"/>
          <w:sz w:val="19"/>
          <w:szCs w:val="19"/>
        </w:rPr>
        <w:t xml:space="preserve">　全員で うたう　（ひとりずつ 列に 加わって、歩き出す）</w:t>
      </w:r>
    </w:p>
    <w:p>
      <w:pPr>
        <w:pBdr>
          <w:bottom w:val="single" w:color="1F3864" w:sz="10"/>
        </w:pBdr>
        <w:spacing w:after="80" w:before="180"/>
      </w:pPr>
      <w:r>
        <w:rPr>
          <w:b/>
          <w:bCs/>
          <w:color w:val="1F3864"/>
          <w:sz w:val="26"/>
          <w:szCs w:val="26"/>
        </w:rPr>
        <w:t xml:space="preserve">エピローグ</w:t>
      </w:r>
      <w:r>
        <w:rPr>
          <w:color w:val="666666"/>
          <w:sz w:val="18"/>
          <w:szCs w:val="18"/>
        </w:rPr>
        <w:t xml:space="preserve">　7:05〜</w:t>
      </w:r>
    </w:p>
    <w:p>
      <w:pPr>
        <w:spacing w:after="30" w:before="0"/>
        <w:ind w:left="191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（鐘「カラン、カラン」。王女が ドーナツを 半分に 割って、召使いに わたす）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語り部A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これは、誰にも 知られていない、遠い昔の 物語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語り部B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ひとりぼっちの 心には、悪魔が すみつくと いいます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語り部D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でも、だれかが きっと、味方に なってくれます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語り部4人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ひとりじめより、はんぶんこ</w:t>
            </w:r>
            <w:r>
              <w:rPr>
                <w:color w:val="666666"/>
                <w:sz w:val="19"/>
                <w:szCs w:val="19"/>
              </w:rPr>
              <w:t xml:space="preserve">　（声を そろえて）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586"/>
      </w:tblGrid>
      <w:tr>
        <w:tc>
          <w:tcPr>
            <w:tcW w:type="dxa" w:w="1800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b/>
                <w:bCs/>
                <w:sz w:val="21"/>
                <w:szCs w:val="21"/>
              </w:rPr>
              <w:t xml:space="preserve">全員</w:t>
            </w:r>
          </w:p>
        </w:tc>
        <w:tc>
          <w:tcPr>
            <w:tcW w:type="dxa" w:w="8586"/>
            <w:tcMar>
              <w:top w:type="dxa" w:w="25"/>
              <w:left w:type="dxa" w:w="110"/>
              <w:bottom w:type="dxa" w:w="25"/>
              <w:right w:type="dxa" w:w="110"/>
            </w:tcMar>
            <w:vAlign w:val="top"/>
          </w:tcPr>
          <w:p>
            <w:r>
              <w:rPr>
                <w:sz w:val="22"/>
                <w:szCs w:val="22"/>
              </w:rPr>
              <w:t xml:space="preserve">これで、キボウグループの 発表を 終わります</w:t>
            </w:r>
            <w:r>
              <w:rPr>
                <w:color w:val="666666"/>
                <w:sz w:val="19"/>
                <w:szCs w:val="19"/>
              </w:rPr>
              <w:t xml:space="preserve">　（みんなで おじぎ）</w:t>
            </w:r>
          </w:p>
        </w:tc>
      </w:tr>
    </w:tbl>
    <w:sectPr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2026-10-06T06:22:29.757Z</dcterms:created>
  <dcterms:modified xsi:type="dcterms:W3CDTF">2026-10-06T06:22:29.768Z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