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10D1D">
      <w:pPr>
        <w:widowControl w:val="0"/>
        <w:overflowPunct w:val="0"/>
        <w:autoSpaceDE w:val="0"/>
        <w:autoSpaceDN w:val="0"/>
        <w:adjustRightInd w:val="0"/>
        <w:jc w:val="center"/>
        <w:textAlignment w:val="baseline"/>
        <w:rPr>
          <w:rFonts w:ascii="Times New Roman" w:hAnsi="Times New Roman" w:eastAsia="MingLiU"/>
          <w:b/>
          <w:sz w:val="24"/>
          <w:lang w:val="en-US" w:eastAsia="zh-TW"/>
        </w:rPr>
      </w:pPr>
      <w:r>
        <w:rPr>
          <w:rFonts w:ascii="Times New Roman" w:hAnsi="Times New Roman" w:eastAsia="MingLiU"/>
          <w:b/>
          <w:sz w:val="24"/>
          <w:lang w:val="en-US" w:eastAsia="zh-TW"/>
        </w:rPr>
        <w:t>THE CHINESE UNIVERSITY OF HONG KONG</w:t>
      </w:r>
    </w:p>
    <w:p w14:paraId="5A80D63E">
      <w:pPr>
        <w:widowControl w:val="0"/>
        <w:overflowPunct w:val="0"/>
        <w:autoSpaceDE w:val="0"/>
        <w:autoSpaceDN w:val="0"/>
        <w:adjustRightInd w:val="0"/>
        <w:jc w:val="center"/>
        <w:textAlignment w:val="baseline"/>
        <w:rPr>
          <w:rFonts w:ascii="Times New Roman" w:hAnsi="Times New Roman" w:eastAsia="MingLiU"/>
          <w:b/>
          <w:sz w:val="24"/>
          <w:lang w:val="en-US" w:eastAsia="zh-TW"/>
        </w:rPr>
      </w:pPr>
    </w:p>
    <w:p w14:paraId="1BA7F805">
      <w:pPr>
        <w:jc w:val="center"/>
        <w:rPr>
          <w:rFonts w:ascii="Times New Roman"/>
          <w:b/>
          <w:sz w:val="24"/>
        </w:rPr>
      </w:pPr>
      <w:r>
        <w:rPr>
          <w:rFonts w:ascii="Times New Roman" w:hAnsi="Times New Roman" w:eastAsia="MingLiU"/>
          <w:b/>
          <w:sz w:val="24"/>
          <w:lang w:val="en-US" w:eastAsia="zh-TW"/>
        </w:rPr>
        <w:t>Department of Decisions, Operations and Technology</w:t>
      </w:r>
    </w:p>
    <w:p w14:paraId="15E29616">
      <w:pPr>
        <w:widowControl w:val="0"/>
        <w:overflowPunct w:val="0"/>
        <w:autoSpaceDE w:val="0"/>
        <w:autoSpaceDN w:val="0"/>
        <w:adjustRightInd w:val="0"/>
        <w:jc w:val="center"/>
        <w:textAlignment w:val="baseline"/>
        <w:rPr>
          <w:rFonts w:ascii="Times New Roman" w:hAnsi="Times New Roman" w:eastAsia="MingLiU"/>
          <w:b/>
          <w:sz w:val="8"/>
          <w:szCs w:val="8"/>
          <w:lang w:val="en-US" w:eastAsia="zh-TW"/>
        </w:rPr>
      </w:pPr>
    </w:p>
    <w:p w14:paraId="30A47B4C">
      <w:pPr>
        <w:widowControl w:val="0"/>
        <w:overflowPunct w:val="0"/>
        <w:autoSpaceDE w:val="0"/>
        <w:autoSpaceDN w:val="0"/>
        <w:adjustRightInd w:val="0"/>
        <w:jc w:val="center"/>
        <w:textAlignment w:val="baseline"/>
        <w:rPr>
          <w:rFonts w:ascii="Times New Roman" w:hAnsi="Times New Roman" w:eastAsia="MingLiU"/>
          <w:b/>
          <w:sz w:val="8"/>
          <w:szCs w:val="8"/>
          <w:lang w:val="en-US" w:eastAsia="zh-TW"/>
        </w:rPr>
      </w:pPr>
    </w:p>
    <w:p w14:paraId="311ADA04">
      <w:pPr>
        <w:jc w:val="center"/>
        <w:rPr>
          <w:rFonts w:ascii="Times New Roman" w:hAnsi="Times New Roman"/>
          <w:b/>
          <w:sz w:val="24"/>
          <w:szCs w:val="22"/>
        </w:rPr>
      </w:pPr>
      <w:r>
        <w:rPr>
          <w:rFonts w:ascii="Times New Roman" w:hAnsi="Times New Roman"/>
          <w:b/>
          <w:sz w:val="24"/>
          <w:szCs w:val="22"/>
        </w:rPr>
        <w:t>DOTE2011 Statistical Analysis for Business Decisions</w:t>
      </w:r>
    </w:p>
    <w:p w14:paraId="6E2AA943">
      <w:pPr>
        <w:jc w:val="center"/>
        <w:rPr>
          <w:rFonts w:ascii="Times New Roman" w:hAnsi="Times New Roman"/>
          <w:b/>
          <w:sz w:val="24"/>
          <w:szCs w:val="24"/>
        </w:rPr>
      </w:pPr>
      <w:r>
        <w:rPr>
          <w:rFonts w:ascii="Times New Roman" w:hAnsi="Times New Roman"/>
          <w:b/>
          <w:sz w:val="24"/>
          <w:szCs w:val="24"/>
        </w:rPr>
        <w:t>企業決策之統計分析</w:t>
      </w:r>
    </w:p>
    <w:p w14:paraId="75AC5910">
      <w:pPr>
        <w:widowControl w:val="0"/>
        <w:overflowPunct w:val="0"/>
        <w:autoSpaceDE w:val="0"/>
        <w:autoSpaceDN w:val="0"/>
        <w:adjustRightInd w:val="0"/>
        <w:jc w:val="center"/>
        <w:textAlignment w:val="baseline"/>
        <w:rPr>
          <w:rFonts w:hint="default" w:ascii="Times New Roman" w:hAnsi="Times New Roman" w:eastAsia="MingLiU"/>
          <w:b/>
          <w:sz w:val="24"/>
          <w:szCs w:val="24"/>
          <w:lang w:val="en-US" w:eastAsia="zh-TW"/>
        </w:rPr>
      </w:pPr>
      <w:r>
        <w:rPr>
          <w:rFonts w:ascii="Times New Roman" w:hAnsi="Times New Roman" w:eastAsia="MingLiU"/>
          <w:b/>
          <w:sz w:val="24"/>
          <w:szCs w:val="24"/>
          <w:lang w:val="en-US" w:eastAsia="zh-TW"/>
        </w:rPr>
        <w:t xml:space="preserve">Section  </w:t>
      </w:r>
      <w:r>
        <w:rPr>
          <w:rFonts w:hint="default" w:ascii="Times New Roman" w:hAnsi="Times New Roman" w:eastAsia="MingLiU"/>
          <w:b/>
          <w:sz w:val="24"/>
          <w:szCs w:val="24"/>
          <w:lang w:val="en-US" w:eastAsia="zh-TW"/>
        </w:rPr>
        <w:t>G</w:t>
      </w:r>
    </w:p>
    <w:p w14:paraId="3C2BF25A">
      <w:pPr>
        <w:widowControl w:val="0"/>
        <w:overflowPunct w:val="0"/>
        <w:autoSpaceDE w:val="0"/>
        <w:autoSpaceDN w:val="0"/>
        <w:adjustRightInd w:val="0"/>
        <w:jc w:val="center"/>
        <w:textAlignment w:val="baseline"/>
        <w:rPr>
          <w:rFonts w:ascii="Times New Roman" w:hAnsi="Times New Roman" w:eastAsia="MingLiU"/>
          <w:b/>
          <w:sz w:val="24"/>
          <w:lang w:val="en-US" w:eastAsia="zh-TW"/>
        </w:rPr>
      </w:pPr>
    </w:p>
    <w:p w14:paraId="7CFD4075">
      <w:pPr>
        <w:snapToGrid w:val="0"/>
        <w:jc w:val="center"/>
        <w:rPr>
          <w:rFonts w:ascii="Times New Roman"/>
          <w:b/>
          <w:sz w:val="22"/>
          <w:szCs w:val="22"/>
          <w:lang w:eastAsia="zh-TW"/>
        </w:rPr>
      </w:pPr>
      <w:r>
        <w:rPr>
          <w:rFonts w:ascii="Times New Roman"/>
          <w:b/>
          <w:sz w:val="24"/>
          <w:szCs w:val="24"/>
        </w:rPr>
        <w:t>(First Term, 202</w:t>
      </w:r>
      <w:r>
        <w:rPr>
          <w:rFonts w:hint="default" w:ascii="Times New Roman"/>
          <w:b/>
          <w:sz w:val="24"/>
          <w:szCs w:val="24"/>
          <w:lang w:val="en-US"/>
        </w:rPr>
        <w:t>6</w:t>
      </w:r>
      <w:r>
        <w:rPr>
          <w:rFonts w:ascii="Times New Roman"/>
          <w:b/>
          <w:sz w:val="24"/>
          <w:szCs w:val="24"/>
        </w:rPr>
        <w:t>-2</w:t>
      </w:r>
      <w:r>
        <w:rPr>
          <w:rFonts w:hint="default" w:ascii="Times New Roman"/>
          <w:b/>
          <w:sz w:val="24"/>
          <w:szCs w:val="24"/>
          <w:lang w:val="en-US"/>
        </w:rPr>
        <w:t>7</w:t>
      </w:r>
      <w:r>
        <w:rPr>
          <w:rFonts w:ascii="Times New Roman"/>
          <w:b/>
          <w:sz w:val="22"/>
          <w:szCs w:val="22"/>
        </w:rPr>
        <w:t>)</w:t>
      </w:r>
    </w:p>
    <w:p w14:paraId="3E52F156">
      <w:pPr>
        <w:snapToGrid w:val="0"/>
        <w:jc w:val="center"/>
        <w:rPr>
          <w:rFonts w:ascii="Times New Roman"/>
          <w:b/>
          <w:sz w:val="22"/>
          <w:szCs w:val="22"/>
          <w:lang w:eastAsia="zh-TW"/>
        </w:rPr>
      </w:pPr>
    </w:p>
    <w:p w14:paraId="1BDED86F">
      <w:pPr>
        <w:snapToGrid w:val="0"/>
        <w:jc w:val="center"/>
        <w:rPr>
          <w:rFonts w:ascii="Times New Roman"/>
          <w:b/>
          <w:sz w:val="22"/>
          <w:szCs w:val="22"/>
          <w:lang w:eastAsia="zh-TW"/>
        </w:rPr>
      </w:pPr>
    </w:p>
    <w:p w14:paraId="4F21E3C1">
      <w:pPr>
        <w:pBdr>
          <w:top w:val="single" w:color="auto" w:sz="4" w:space="1"/>
          <w:bottom w:val="single" w:color="auto" w:sz="4" w:space="1"/>
        </w:pBdr>
        <w:shd w:val="clear" w:color="auto" w:fill="A6A6A6"/>
        <w:tabs>
          <w:tab w:val="right" w:pos="8505"/>
        </w:tabs>
        <w:snapToGrid w:val="0"/>
        <w:ind w:left="983" w:hanging="983" w:hangingChars="409"/>
        <w:rPr>
          <w:rFonts w:ascii="Times New Roman"/>
          <w:b/>
          <w:sz w:val="24"/>
          <w:szCs w:val="24"/>
        </w:rPr>
      </w:pPr>
      <w:r>
        <w:rPr>
          <w:rFonts w:ascii="Times New Roman"/>
          <w:b/>
          <w:sz w:val="24"/>
          <w:szCs w:val="24"/>
        </w:rPr>
        <w:t>BASIC INFORMATION</w:t>
      </w:r>
    </w:p>
    <w:p w14:paraId="622B48C0">
      <w:pPr>
        <w:snapToGrid w:val="0"/>
        <w:ind w:left="983" w:hanging="983" w:hangingChars="409"/>
        <w:rPr>
          <w:rFonts w:ascii="Times New Roman"/>
          <w:b/>
          <w:iCs/>
          <w:sz w:val="24"/>
          <w:szCs w:val="24"/>
        </w:rPr>
      </w:pPr>
    </w:p>
    <w:p w14:paraId="6D45F236">
      <w:pPr>
        <w:snapToGrid w:val="0"/>
        <w:rPr>
          <w:rFonts w:ascii="Times New Roman"/>
          <w:bCs/>
          <w:iCs/>
          <w:sz w:val="24"/>
          <w:szCs w:val="24"/>
        </w:rPr>
      </w:pPr>
      <w:r>
        <w:rPr>
          <w:rFonts w:ascii="Times New Roman"/>
          <w:bCs/>
          <w:iCs/>
          <w:sz w:val="24"/>
          <w:szCs w:val="24"/>
        </w:rPr>
        <w:t>Course Code: DOTE2011</w:t>
      </w:r>
    </w:p>
    <w:p w14:paraId="7AF00F22">
      <w:pPr>
        <w:snapToGrid w:val="0"/>
        <w:rPr>
          <w:rFonts w:hint="default" w:ascii="Times New Roman"/>
          <w:bCs/>
          <w:iCs/>
          <w:sz w:val="24"/>
          <w:szCs w:val="24"/>
          <w:lang w:val="en-US"/>
        </w:rPr>
      </w:pPr>
      <w:r>
        <w:rPr>
          <w:rFonts w:ascii="Times New Roman"/>
          <w:bCs/>
          <w:iCs/>
          <w:sz w:val="24"/>
          <w:szCs w:val="24"/>
        </w:rPr>
        <w:t xml:space="preserve">Section: </w:t>
      </w:r>
      <w:r>
        <w:rPr>
          <w:rFonts w:hint="default" w:ascii="Times New Roman"/>
          <w:bCs/>
          <w:iCs/>
          <w:sz w:val="24"/>
          <w:szCs w:val="24"/>
          <w:lang w:val="en-US"/>
        </w:rPr>
        <w:t>G</w:t>
      </w:r>
    </w:p>
    <w:p w14:paraId="2F69F66F">
      <w:pPr>
        <w:snapToGrid w:val="0"/>
        <w:rPr>
          <w:rFonts w:ascii="Times New Roman"/>
          <w:bCs/>
          <w:iCs/>
          <w:sz w:val="24"/>
          <w:szCs w:val="24"/>
        </w:rPr>
      </w:pPr>
      <w:r>
        <w:rPr>
          <w:rFonts w:ascii="Times New Roman"/>
          <w:bCs/>
          <w:iCs/>
          <w:sz w:val="24"/>
          <w:szCs w:val="24"/>
        </w:rPr>
        <w:t>Title in English: Statistical Analysis for Business Decisions</w:t>
      </w:r>
    </w:p>
    <w:p w14:paraId="2CCD6E53">
      <w:pPr>
        <w:snapToGrid w:val="0"/>
        <w:rPr>
          <w:rFonts w:ascii="Times New Roman"/>
          <w:bCs/>
          <w:iCs/>
          <w:sz w:val="24"/>
          <w:szCs w:val="24"/>
        </w:rPr>
      </w:pPr>
      <w:r>
        <w:rPr>
          <w:rFonts w:ascii="Times New Roman"/>
          <w:bCs/>
          <w:iCs/>
          <w:sz w:val="24"/>
          <w:szCs w:val="24"/>
        </w:rPr>
        <w:t xml:space="preserve">Title in Chinese: </w:t>
      </w:r>
      <w:r>
        <w:rPr>
          <w:rFonts w:hint="eastAsia" w:ascii="Times New Roman"/>
          <w:bCs/>
          <w:iCs/>
          <w:sz w:val="21"/>
          <w:szCs w:val="21"/>
        </w:rPr>
        <w:t>企業決策之統計分析</w:t>
      </w:r>
    </w:p>
    <w:p w14:paraId="0E0E94BB">
      <w:pPr>
        <w:snapToGrid w:val="0"/>
        <w:rPr>
          <w:rFonts w:hint="default" w:ascii="Times New Roman"/>
          <w:bCs/>
          <w:iCs/>
          <w:sz w:val="24"/>
          <w:szCs w:val="24"/>
          <w:lang w:val="en-US"/>
        </w:rPr>
      </w:pPr>
      <w:r>
        <w:rPr>
          <w:rFonts w:ascii="Times New Roman"/>
          <w:bCs/>
          <w:iCs/>
          <w:sz w:val="24"/>
          <w:szCs w:val="24"/>
        </w:rPr>
        <w:t>Term: First Term, 202</w:t>
      </w:r>
      <w:r>
        <w:rPr>
          <w:rFonts w:hint="default" w:ascii="Times New Roman"/>
          <w:bCs/>
          <w:iCs/>
          <w:sz w:val="24"/>
          <w:szCs w:val="24"/>
          <w:lang w:val="en-US"/>
        </w:rPr>
        <w:t>6</w:t>
      </w:r>
      <w:r>
        <w:rPr>
          <w:rFonts w:ascii="Times New Roman"/>
          <w:bCs/>
          <w:iCs/>
          <w:sz w:val="24"/>
          <w:szCs w:val="24"/>
        </w:rPr>
        <w:t>-2</w:t>
      </w:r>
      <w:r>
        <w:rPr>
          <w:rFonts w:hint="default" w:ascii="Times New Roman"/>
          <w:bCs/>
          <w:iCs/>
          <w:sz w:val="24"/>
          <w:szCs w:val="24"/>
          <w:lang w:val="en-US"/>
        </w:rPr>
        <w:t>7</w:t>
      </w:r>
    </w:p>
    <w:p w14:paraId="1AF6A4C3">
      <w:pPr>
        <w:snapToGrid w:val="0"/>
        <w:jc w:val="center"/>
        <w:rPr>
          <w:rFonts w:ascii="Times New Roman"/>
          <w:b/>
          <w:sz w:val="22"/>
          <w:szCs w:val="22"/>
          <w:lang w:eastAsia="zh-TW"/>
        </w:rPr>
      </w:pPr>
    </w:p>
    <w:p w14:paraId="0F013ACD">
      <w:pPr>
        <w:pBdr>
          <w:top w:val="single" w:color="auto" w:sz="4" w:space="1"/>
          <w:bottom w:val="single" w:color="auto" w:sz="4" w:space="1"/>
        </w:pBdr>
        <w:shd w:val="clear" w:color="auto" w:fill="A6A6A6"/>
        <w:tabs>
          <w:tab w:val="right" w:pos="8505"/>
        </w:tabs>
        <w:snapToGrid w:val="0"/>
        <w:ind w:left="983" w:hanging="983" w:hangingChars="409"/>
        <w:rPr>
          <w:rFonts w:ascii="Times New Roman"/>
          <w:b/>
          <w:sz w:val="24"/>
          <w:szCs w:val="24"/>
        </w:rPr>
      </w:pPr>
      <w:r>
        <w:rPr>
          <w:rFonts w:ascii="Times New Roman"/>
          <w:b/>
          <w:sz w:val="24"/>
          <w:szCs w:val="24"/>
        </w:rPr>
        <w:t xml:space="preserve">INSTRUCTOR </w:t>
      </w:r>
    </w:p>
    <w:p w14:paraId="3D3973AF">
      <w:pPr>
        <w:snapToGrid w:val="0"/>
        <w:ind w:left="983" w:hanging="983" w:hangingChars="409"/>
        <w:rPr>
          <w:rFonts w:ascii="Times New Roman"/>
          <w:b/>
          <w:iCs/>
          <w:sz w:val="24"/>
          <w:szCs w:val="24"/>
        </w:rPr>
      </w:pPr>
    </w:p>
    <w:p w14:paraId="02A939EE">
      <w:pPr>
        <w:snapToGrid w:val="0"/>
        <w:rPr>
          <w:rFonts w:ascii="Times New Roman" w:eastAsia="宋体"/>
          <w:b/>
          <w:bCs/>
          <w:sz w:val="24"/>
          <w:szCs w:val="24"/>
        </w:rPr>
      </w:pPr>
      <w:r>
        <w:rPr>
          <w:rFonts w:hint="default" w:ascii="Times New Roman"/>
          <w:b/>
          <w:bCs/>
          <w:sz w:val="24"/>
          <w:szCs w:val="24"/>
          <w:lang w:val="en-US"/>
        </w:rPr>
        <w:t>Ka Wai</w:t>
      </w:r>
      <w:r>
        <w:rPr>
          <w:rFonts w:ascii="Times New Roman"/>
          <w:b/>
          <w:bCs/>
          <w:sz w:val="24"/>
          <w:szCs w:val="24"/>
        </w:rPr>
        <w:t xml:space="preserve"> </w:t>
      </w:r>
      <w:r>
        <w:rPr>
          <w:rFonts w:hint="default" w:ascii="Times New Roman"/>
          <w:b/>
          <w:bCs/>
          <w:sz w:val="24"/>
          <w:szCs w:val="24"/>
          <w:lang w:val="en-US"/>
        </w:rPr>
        <w:t>TS</w:t>
      </w:r>
      <w:r>
        <w:rPr>
          <w:rFonts w:ascii="Times New Roman"/>
          <w:b/>
          <w:bCs/>
          <w:sz w:val="24"/>
          <w:szCs w:val="24"/>
        </w:rPr>
        <w:t>ANG</w:t>
      </w:r>
    </w:p>
    <w:p w14:paraId="37F06270">
      <w:pPr>
        <w:tabs>
          <w:tab w:val="left" w:pos="1800"/>
          <w:tab w:val="left" w:pos="3240"/>
        </w:tabs>
        <w:snapToGrid w:val="0"/>
        <w:rPr>
          <w:rFonts w:ascii="Times New Roman"/>
          <w:iCs/>
          <w:sz w:val="24"/>
          <w:szCs w:val="24"/>
        </w:rPr>
      </w:pPr>
      <w:r>
        <w:rPr>
          <w:rFonts w:ascii="Times New Roman"/>
          <w:iCs/>
          <w:sz w:val="24"/>
          <w:szCs w:val="24"/>
        </w:rPr>
        <w:t xml:space="preserve">Office: </w:t>
      </w:r>
      <w:r>
        <w:rPr>
          <w:rFonts w:hint="default" w:ascii="Times New Roman"/>
          <w:iCs/>
          <w:sz w:val="24"/>
          <w:szCs w:val="24"/>
          <w:lang w:val="en-US"/>
        </w:rPr>
        <w:t>TB</w:t>
      </w:r>
      <w:r>
        <w:rPr>
          <w:rFonts w:hint="eastAsia" w:ascii="Times New Roman"/>
          <w:iCs/>
          <w:sz w:val="24"/>
          <w:szCs w:val="24"/>
          <w:lang w:val="en-US" w:eastAsia="zh-TW"/>
        </w:rPr>
        <w:t>A</w:t>
      </w:r>
      <w:bookmarkStart w:id="0" w:name="_GoBack"/>
      <w:bookmarkEnd w:id="0"/>
      <w:r>
        <w:rPr>
          <w:rFonts w:ascii="Times New Roman"/>
          <w:iCs/>
          <w:sz w:val="24"/>
          <w:szCs w:val="24"/>
        </w:rPr>
        <w:tab/>
      </w:r>
    </w:p>
    <w:p w14:paraId="5CB75C56">
      <w:pPr>
        <w:tabs>
          <w:tab w:val="left" w:pos="1800"/>
          <w:tab w:val="left" w:pos="3240"/>
        </w:tabs>
        <w:snapToGrid w:val="0"/>
        <w:rPr>
          <w:rFonts w:ascii="Times New Roman"/>
          <w:iCs/>
          <w:sz w:val="24"/>
          <w:szCs w:val="24"/>
        </w:rPr>
      </w:pPr>
      <w:r>
        <w:rPr>
          <w:rFonts w:ascii="Times New Roman"/>
          <w:iCs/>
          <w:sz w:val="24"/>
          <w:szCs w:val="24"/>
        </w:rPr>
        <w:t xml:space="preserve">E-mail: </w:t>
      </w:r>
      <w:r>
        <w:rPr>
          <w:rFonts w:hint="default" w:ascii="Times New Roman"/>
          <w:iCs/>
          <w:sz w:val="24"/>
          <w:szCs w:val="24"/>
          <w:lang w:val="en-US"/>
        </w:rPr>
        <w:t>kwtsang</w:t>
      </w:r>
      <w:r>
        <w:rPr>
          <w:rFonts w:ascii="Times New Roman"/>
          <w:iCs/>
          <w:sz w:val="24"/>
          <w:szCs w:val="24"/>
        </w:rPr>
        <w:t>@cuhk.edu.</w:t>
      </w:r>
      <w:r>
        <w:rPr>
          <w:rFonts w:hint="default" w:ascii="Times New Roman"/>
          <w:iCs/>
          <w:sz w:val="24"/>
          <w:szCs w:val="24"/>
          <w:lang w:val="en-US"/>
        </w:rPr>
        <w:t>cn</w:t>
      </w:r>
      <w:r>
        <w:rPr>
          <w:rFonts w:ascii="Times New Roman"/>
          <w:iCs/>
          <w:sz w:val="24"/>
          <w:szCs w:val="24"/>
        </w:rPr>
        <w:tab/>
      </w:r>
    </w:p>
    <w:p w14:paraId="015E28EF">
      <w:pPr>
        <w:tabs>
          <w:tab w:val="left" w:pos="1418"/>
          <w:tab w:val="left" w:pos="3240"/>
        </w:tabs>
        <w:snapToGrid w:val="0"/>
        <w:rPr>
          <w:rFonts w:ascii="Times New Roman"/>
          <w:iCs/>
          <w:sz w:val="22"/>
          <w:szCs w:val="22"/>
        </w:rPr>
      </w:pPr>
      <w:r>
        <w:rPr>
          <w:rFonts w:ascii="Times New Roman"/>
          <w:iCs/>
          <w:sz w:val="24"/>
          <w:szCs w:val="24"/>
        </w:rPr>
        <w:t xml:space="preserve">Office hour: </w:t>
      </w:r>
      <w:r>
        <w:rPr>
          <w:rFonts w:hint="default" w:ascii="Times New Roman"/>
          <w:iCs/>
          <w:sz w:val="24"/>
          <w:szCs w:val="24"/>
          <w:lang w:val="en-US"/>
        </w:rPr>
        <w:t>(</w:t>
      </w:r>
      <w:r>
        <w:rPr>
          <w:rFonts w:ascii="Times New Roman"/>
          <w:iCs/>
          <w:sz w:val="24"/>
          <w:szCs w:val="24"/>
        </w:rPr>
        <w:t>By appointment</w:t>
      </w:r>
      <w:r>
        <w:rPr>
          <w:rFonts w:hint="default" w:ascii="Times New Roman"/>
          <w:iCs/>
          <w:sz w:val="24"/>
          <w:szCs w:val="24"/>
          <w:lang w:val="en-US"/>
        </w:rPr>
        <w:t xml:space="preserve">) </w:t>
      </w:r>
      <w:r>
        <w:rPr>
          <w:rFonts w:hint="eastAsia" w:ascii="Times New Roman"/>
          <w:sz w:val="22"/>
          <w:szCs w:val="22"/>
          <w:lang w:eastAsia="zh-CN"/>
        </w:rPr>
        <w:t>1</w:t>
      </w:r>
      <w:r>
        <w:rPr>
          <w:rFonts w:hint="default" w:ascii="Times New Roman"/>
          <w:sz w:val="22"/>
          <w:szCs w:val="22"/>
          <w:lang w:val="en-US" w:eastAsia="zh-CN"/>
        </w:rPr>
        <w:t>3</w:t>
      </w:r>
      <w:r>
        <w:rPr>
          <w:rFonts w:hint="eastAsia" w:ascii="Times New Roman"/>
          <w:sz w:val="22"/>
          <w:szCs w:val="22"/>
          <w:lang w:eastAsia="zh-CN"/>
        </w:rPr>
        <w:t>:</w:t>
      </w:r>
      <w:r>
        <w:rPr>
          <w:rFonts w:hint="default" w:ascii="Times New Roman"/>
          <w:sz w:val="22"/>
          <w:szCs w:val="22"/>
          <w:lang w:val="en-US" w:eastAsia="zh-CN"/>
        </w:rPr>
        <w:t>0</w:t>
      </w:r>
      <w:r>
        <w:rPr>
          <w:rFonts w:hint="eastAsia" w:ascii="Times New Roman"/>
          <w:sz w:val="22"/>
          <w:szCs w:val="22"/>
          <w:lang w:eastAsia="zh-CN"/>
        </w:rPr>
        <w:t>0-1</w:t>
      </w:r>
      <w:r>
        <w:rPr>
          <w:rFonts w:hint="default" w:ascii="Times New Roman"/>
          <w:sz w:val="22"/>
          <w:szCs w:val="22"/>
          <w:lang w:val="en-US" w:eastAsia="zh-CN"/>
        </w:rPr>
        <w:t>7</w:t>
      </w:r>
      <w:r>
        <w:rPr>
          <w:rFonts w:hint="eastAsia" w:ascii="Times New Roman"/>
          <w:sz w:val="22"/>
          <w:szCs w:val="22"/>
          <w:lang w:eastAsia="zh-CN"/>
        </w:rPr>
        <w:t>:</w:t>
      </w:r>
      <w:r>
        <w:rPr>
          <w:rFonts w:hint="default" w:ascii="Times New Roman"/>
          <w:sz w:val="22"/>
          <w:szCs w:val="22"/>
          <w:lang w:val="en-US" w:eastAsia="zh-CN"/>
        </w:rPr>
        <w:t>0</w:t>
      </w:r>
      <w:r>
        <w:rPr>
          <w:rFonts w:hint="eastAsia" w:ascii="Times New Roman"/>
          <w:sz w:val="22"/>
          <w:szCs w:val="22"/>
          <w:lang w:eastAsia="zh-CN"/>
        </w:rPr>
        <w:t>0 on Wednesdays</w:t>
      </w:r>
      <w:r>
        <w:rPr>
          <w:rFonts w:hint="default" w:ascii="Times New Roman"/>
          <w:iCs/>
          <w:sz w:val="24"/>
          <w:szCs w:val="24"/>
          <w:lang w:val="en-US"/>
        </w:rPr>
        <w:t xml:space="preserve"> </w:t>
      </w:r>
      <w:r>
        <w:rPr>
          <w:rFonts w:ascii="Times New Roman"/>
          <w:iCs/>
          <w:sz w:val="22"/>
          <w:szCs w:val="22"/>
        </w:rPr>
        <w:tab/>
      </w:r>
    </w:p>
    <w:p w14:paraId="56A1F4E0">
      <w:pPr>
        <w:tabs>
          <w:tab w:val="left" w:pos="1800"/>
          <w:tab w:val="left" w:pos="3240"/>
        </w:tabs>
        <w:snapToGrid w:val="0"/>
        <w:rPr>
          <w:rFonts w:ascii="Times New Roman"/>
          <w:iCs/>
          <w:sz w:val="22"/>
          <w:szCs w:val="22"/>
        </w:rPr>
      </w:pPr>
    </w:p>
    <w:p w14:paraId="1E3C07F3">
      <w:pPr>
        <w:pBdr>
          <w:top w:val="single" w:color="auto" w:sz="4" w:space="1"/>
          <w:bottom w:val="single" w:color="auto" w:sz="4" w:space="1"/>
        </w:pBdr>
        <w:shd w:val="clear" w:color="auto" w:fill="A6A6A6"/>
        <w:snapToGrid w:val="0"/>
        <w:ind w:left="983" w:hanging="983" w:hangingChars="409"/>
        <w:rPr>
          <w:rFonts w:ascii="Times New Roman"/>
          <w:b/>
          <w:sz w:val="24"/>
          <w:szCs w:val="24"/>
        </w:rPr>
      </w:pPr>
      <w:r>
        <w:rPr>
          <w:rFonts w:ascii="Times New Roman"/>
          <w:b/>
          <w:sz w:val="24"/>
          <w:szCs w:val="24"/>
        </w:rPr>
        <w:t>TEACHING ASSISTANT</w:t>
      </w:r>
    </w:p>
    <w:p w14:paraId="0009AF33">
      <w:pPr>
        <w:snapToGrid w:val="0"/>
        <w:ind w:left="983" w:hanging="983" w:hangingChars="409"/>
        <w:rPr>
          <w:rFonts w:ascii="Times New Roman"/>
          <w:b/>
          <w:iCs/>
          <w:sz w:val="24"/>
          <w:szCs w:val="24"/>
          <w:lang w:val="zh-CN"/>
        </w:rPr>
      </w:pPr>
    </w:p>
    <w:p w14:paraId="3F409ED8">
      <w:pPr>
        <w:snapToGrid w:val="0"/>
        <w:rPr>
          <w:rFonts w:hint="default" w:ascii="Times New Roman" w:eastAsia="宋体"/>
          <w:b/>
          <w:bCs/>
          <w:sz w:val="24"/>
          <w:szCs w:val="24"/>
          <w:lang w:val="en-US"/>
        </w:rPr>
      </w:pPr>
      <w:r>
        <w:rPr>
          <w:rFonts w:hint="default" w:ascii="Times New Roman"/>
          <w:b/>
          <w:bCs/>
          <w:sz w:val="24"/>
          <w:szCs w:val="24"/>
          <w:lang w:val="en-US"/>
        </w:rPr>
        <w:t>Keyu</w:t>
      </w:r>
      <w:r>
        <w:rPr>
          <w:rFonts w:ascii="Times New Roman"/>
          <w:b/>
          <w:bCs/>
          <w:sz w:val="24"/>
          <w:szCs w:val="24"/>
        </w:rPr>
        <w:t xml:space="preserve"> </w:t>
      </w:r>
      <w:r>
        <w:rPr>
          <w:rFonts w:hint="default" w:ascii="Times New Roman"/>
          <w:b/>
          <w:bCs/>
          <w:sz w:val="24"/>
          <w:szCs w:val="24"/>
          <w:lang w:val="en-US"/>
        </w:rPr>
        <w:t>CHEN</w:t>
      </w:r>
    </w:p>
    <w:p w14:paraId="2D1AA1C2">
      <w:pPr>
        <w:tabs>
          <w:tab w:val="left" w:pos="1800"/>
          <w:tab w:val="left" w:pos="3240"/>
        </w:tabs>
        <w:snapToGrid w:val="0"/>
        <w:rPr>
          <w:rFonts w:ascii="Times New Roman"/>
          <w:iCs/>
          <w:sz w:val="24"/>
          <w:szCs w:val="24"/>
        </w:rPr>
      </w:pPr>
      <w:r>
        <w:rPr>
          <w:rFonts w:ascii="Times New Roman"/>
          <w:iCs/>
          <w:sz w:val="24"/>
          <w:szCs w:val="24"/>
        </w:rPr>
        <w:t>Office: TBA</w:t>
      </w:r>
      <w:r>
        <w:rPr>
          <w:rFonts w:ascii="Times New Roman"/>
          <w:iCs/>
          <w:sz w:val="24"/>
          <w:szCs w:val="24"/>
        </w:rPr>
        <w:tab/>
      </w:r>
      <w:r>
        <w:rPr>
          <w:rFonts w:ascii="Times New Roman"/>
          <w:iCs/>
          <w:sz w:val="24"/>
          <w:szCs w:val="24"/>
        </w:rPr>
        <w:tab/>
      </w:r>
    </w:p>
    <w:p w14:paraId="71BC486B">
      <w:pPr>
        <w:tabs>
          <w:tab w:val="left" w:pos="1800"/>
          <w:tab w:val="left" w:pos="3240"/>
        </w:tabs>
        <w:snapToGrid w:val="0"/>
        <w:rPr>
          <w:rFonts w:ascii="Times New Roman"/>
          <w:iCs/>
          <w:sz w:val="24"/>
          <w:szCs w:val="24"/>
        </w:rPr>
      </w:pPr>
      <w:r>
        <w:rPr>
          <w:rFonts w:ascii="Times New Roman"/>
          <w:iCs/>
          <w:sz w:val="24"/>
          <w:szCs w:val="24"/>
        </w:rPr>
        <w:t xml:space="preserve">E-mail: </w:t>
      </w:r>
      <w:r>
        <w:rPr>
          <w:rFonts w:hint="eastAsia" w:ascii="Times New Roman"/>
          <w:iCs/>
          <w:sz w:val="24"/>
          <w:szCs w:val="24"/>
        </w:rPr>
        <w:t>1155247293@link.cuhk.edu.hk</w:t>
      </w:r>
      <w:r>
        <w:rPr>
          <w:rFonts w:ascii="Times New Roman"/>
          <w:iCs/>
          <w:sz w:val="24"/>
          <w:szCs w:val="24"/>
        </w:rPr>
        <w:tab/>
      </w:r>
    </w:p>
    <w:p w14:paraId="5F3332DF">
      <w:pPr>
        <w:tabs>
          <w:tab w:val="left" w:pos="1800"/>
          <w:tab w:val="left" w:pos="3240"/>
        </w:tabs>
        <w:snapToGrid w:val="0"/>
        <w:rPr>
          <w:rFonts w:ascii="Times New Roman"/>
          <w:iCs/>
          <w:sz w:val="22"/>
          <w:szCs w:val="22"/>
        </w:rPr>
      </w:pPr>
      <w:r>
        <w:rPr>
          <w:rFonts w:ascii="Times New Roman"/>
          <w:iCs/>
          <w:sz w:val="24"/>
          <w:szCs w:val="24"/>
        </w:rPr>
        <w:t>Office hour: By appointment</w:t>
      </w:r>
    </w:p>
    <w:p w14:paraId="34A15EDC">
      <w:pPr>
        <w:tabs>
          <w:tab w:val="left" w:pos="1800"/>
          <w:tab w:val="left" w:pos="3240"/>
        </w:tabs>
        <w:snapToGrid w:val="0"/>
        <w:rPr>
          <w:rFonts w:ascii="Times New Roman"/>
          <w:iCs/>
          <w:sz w:val="24"/>
          <w:szCs w:val="24"/>
        </w:rPr>
      </w:pPr>
    </w:p>
    <w:p w14:paraId="2DC0EA93">
      <w:pPr>
        <w:pBdr>
          <w:top w:val="single" w:color="auto" w:sz="4" w:space="1"/>
          <w:bottom w:val="single" w:color="auto" w:sz="4" w:space="1"/>
        </w:pBdr>
        <w:shd w:val="clear" w:color="auto" w:fill="A6A6A6"/>
        <w:snapToGrid w:val="0"/>
        <w:ind w:left="983" w:hanging="983" w:hangingChars="409"/>
        <w:rPr>
          <w:rFonts w:ascii="Times New Roman"/>
          <w:b/>
          <w:sz w:val="24"/>
          <w:szCs w:val="24"/>
        </w:rPr>
      </w:pPr>
      <w:r>
        <w:rPr>
          <w:rFonts w:ascii="Times New Roman"/>
          <w:b/>
          <w:sz w:val="24"/>
          <w:szCs w:val="24"/>
        </w:rPr>
        <w:t>COURSE DESCRIPTION</w:t>
      </w:r>
    </w:p>
    <w:p w14:paraId="5CF3DC46">
      <w:pPr>
        <w:tabs>
          <w:tab w:val="left" w:pos="1800"/>
          <w:tab w:val="left" w:pos="3240"/>
        </w:tabs>
        <w:snapToGrid w:val="0"/>
        <w:rPr>
          <w:rFonts w:ascii="Times New Roman"/>
          <w:iCs/>
          <w:sz w:val="24"/>
          <w:szCs w:val="24"/>
        </w:rPr>
      </w:pPr>
    </w:p>
    <w:p w14:paraId="12563F3A">
      <w:pPr>
        <w:tabs>
          <w:tab w:val="left" w:pos="1800"/>
          <w:tab w:val="left" w:pos="3240"/>
        </w:tabs>
        <w:snapToGrid w:val="0"/>
        <w:rPr>
          <w:rFonts w:ascii="Times New Roman"/>
          <w:sz w:val="24"/>
          <w:szCs w:val="24"/>
        </w:rPr>
      </w:pPr>
      <w:r>
        <w:rPr>
          <w:rFonts w:ascii="Times New Roman"/>
          <w:sz w:val="24"/>
          <w:szCs w:val="24"/>
        </w:rPr>
        <w:t>This course deals with the fundamentals of statistical methods, including descriptive statistics, probability, statistical inference, and general linear model. Application of statistical methods to problems pertaining to business will be emphasized throughout this course.</w:t>
      </w:r>
    </w:p>
    <w:p w14:paraId="11C446BA">
      <w:pPr>
        <w:tabs>
          <w:tab w:val="left" w:pos="1800"/>
          <w:tab w:val="left" w:pos="3240"/>
        </w:tabs>
        <w:snapToGrid w:val="0"/>
        <w:jc w:val="both"/>
        <w:rPr>
          <w:rFonts w:ascii="Times New Roman"/>
          <w:iCs/>
          <w:sz w:val="24"/>
          <w:szCs w:val="24"/>
        </w:rPr>
      </w:pPr>
    </w:p>
    <w:p w14:paraId="31D9F8F4">
      <w:pPr>
        <w:pBdr>
          <w:top w:val="single" w:color="auto" w:sz="4" w:space="1"/>
          <w:bottom w:val="single" w:color="auto" w:sz="4" w:space="1"/>
        </w:pBdr>
        <w:shd w:val="clear" w:color="auto" w:fill="A6A6A6"/>
        <w:snapToGrid w:val="0"/>
        <w:ind w:left="983" w:hanging="983" w:hangingChars="409"/>
        <w:rPr>
          <w:rFonts w:ascii="Times New Roman" w:hAnsi="Times New Roman"/>
          <w:b/>
          <w:sz w:val="24"/>
          <w:szCs w:val="24"/>
        </w:rPr>
      </w:pPr>
      <w:r>
        <w:rPr>
          <w:rFonts w:ascii="Times New Roman" w:hAnsi="Times New Roman"/>
          <w:b/>
          <w:sz w:val="24"/>
          <w:szCs w:val="24"/>
        </w:rPr>
        <w:t>LEARNING OUTCOMES</w:t>
      </w:r>
    </w:p>
    <w:p w14:paraId="12308900">
      <w:pPr>
        <w:rPr>
          <w:rFonts w:ascii="Times New Roman" w:hAnsi="Times New Roman"/>
          <w:color w:val="000000"/>
          <w:sz w:val="24"/>
          <w:szCs w:val="24"/>
        </w:rPr>
      </w:pPr>
    </w:p>
    <w:p w14:paraId="4F516845">
      <w:pPr>
        <w:jc w:val="both"/>
        <w:rPr>
          <w:rFonts w:ascii="Times New Roman" w:hAnsi="Times New Roman"/>
          <w:color w:val="000000"/>
          <w:sz w:val="24"/>
          <w:szCs w:val="24"/>
        </w:rPr>
      </w:pPr>
      <w:r>
        <w:rPr>
          <w:rFonts w:ascii="Times New Roman" w:hAnsi="Times New Roman"/>
          <w:color w:val="000000"/>
          <w:sz w:val="24"/>
          <w:szCs w:val="24"/>
        </w:rPr>
        <w:t>After completing this course, students should be able to:</w:t>
      </w:r>
    </w:p>
    <w:p w14:paraId="0119F1DE">
      <w:pPr>
        <w:numPr>
          <w:ilvl w:val="0"/>
          <w:numId w:val="2"/>
        </w:numPr>
        <w:ind w:left="468" w:hanging="468"/>
        <w:jc w:val="both"/>
        <w:rPr>
          <w:rFonts w:ascii="Times New Roman" w:hAnsi="Times New Roman"/>
          <w:color w:val="000000"/>
          <w:sz w:val="24"/>
          <w:szCs w:val="24"/>
        </w:rPr>
      </w:pPr>
      <w:r>
        <w:rPr>
          <w:rFonts w:ascii="Times New Roman" w:hAnsi="Times New Roman"/>
          <w:color w:val="000000"/>
          <w:sz w:val="24"/>
          <w:szCs w:val="24"/>
        </w:rPr>
        <w:t>Understand and use the basic language and tools of statistics: knowing what statistical terms mean, understanding the use of statistical symbols, and recognizing and being able to interpret representations of data;</w:t>
      </w:r>
    </w:p>
    <w:p w14:paraId="5B607A1C">
      <w:pPr>
        <w:numPr>
          <w:ilvl w:val="0"/>
          <w:numId w:val="2"/>
        </w:numPr>
        <w:ind w:left="468" w:hanging="468"/>
        <w:jc w:val="both"/>
        <w:rPr>
          <w:rFonts w:ascii="Times New Roman" w:hAnsi="Times New Roman"/>
          <w:color w:val="000000"/>
          <w:sz w:val="24"/>
          <w:szCs w:val="24"/>
        </w:rPr>
      </w:pPr>
      <w:r>
        <w:rPr>
          <w:rFonts w:ascii="Times New Roman" w:hAnsi="Times New Roman"/>
          <w:color w:val="000000"/>
          <w:sz w:val="24"/>
          <w:szCs w:val="24"/>
        </w:rPr>
        <w:t>Master several important distributions, including normal distribution;</w:t>
      </w:r>
    </w:p>
    <w:p w14:paraId="1F396150">
      <w:pPr>
        <w:numPr>
          <w:ilvl w:val="0"/>
          <w:numId w:val="2"/>
        </w:numPr>
        <w:ind w:left="468" w:hanging="468"/>
        <w:jc w:val="both"/>
        <w:rPr>
          <w:rFonts w:ascii="Times New Roman" w:hAnsi="Times New Roman"/>
          <w:color w:val="000000"/>
          <w:sz w:val="24"/>
          <w:szCs w:val="24"/>
        </w:rPr>
      </w:pPr>
      <w:r>
        <w:rPr>
          <w:rFonts w:ascii="Times New Roman" w:hAnsi="Times New Roman"/>
          <w:color w:val="000000" w:themeColor="text1"/>
          <w:sz w:val="24"/>
          <w:szCs w:val="24"/>
          <w14:textFill>
            <w14:solidFill>
              <w14:schemeClr w14:val="tx1"/>
            </w14:solidFill>
          </w14:textFill>
        </w:rPr>
        <w:t>Recognize how, when, and why existing inferential tools can be used;</w:t>
      </w:r>
    </w:p>
    <w:p w14:paraId="7756F088">
      <w:pPr>
        <w:numPr>
          <w:ilvl w:val="0"/>
          <w:numId w:val="2"/>
        </w:numPr>
        <w:ind w:left="468" w:hanging="468"/>
        <w:jc w:val="both"/>
        <w:rPr>
          <w:rFonts w:ascii="Times New Roman" w:hAnsi="Times New Roman"/>
          <w:color w:val="000000"/>
          <w:sz w:val="24"/>
          <w:szCs w:val="24"/>
        </w:rPr>
      </w:pPr>
      <w:r>
        <w:rPr>
          <w:rFonts w:ascii="Times New Roman" w:hAnsi="Times New Roman"/>
          <w:color w:val="000000"/>
          <w:sz w:val="24"/>
          <w:szCs w:val="24"/>
        </w:rPr>
        <w:t>Understand the context of a business problem, and to apply statistics analysis to solve the problem and to draw conclusions;</w:t>
      </w:r>
    </w:p>
    <w:p w14:paraId="5D5693A1">
      <w:pPr>
        <w:numPr>
          <w:ilvl w:val="0"/>
          <w:numId w:val="2"/>
        </w:numPr>
        <w:ind w:left="468" w:hanging="468"/>
        <w:jc w:val="both"/>
        <w:rPr>
          <w:rFonts w:ascii="Times New Roman" w:hAnsi="Times New Roman"/>
          <w:color w:val="000000"/>
          <w:sz w:val="24"/>
          <w:szCs w:val="24"/>
        </w:rPr>
      </w:pPr>
      <w:r>
        <w:rPr>
          <w:rFonts w:ascii="Times New Roman" w:hAnsi="Times New Roman"/>
          <w:color w:val="000000"/>
          <w:sz w:val="24"/>
          <w:szCs w:val="24"/>
        </w:rPr>
        <w:t>Have working knowledge of Excel or other statistic software in terms of basic data analysis tasks.</w:t>
      </w:r>
    </w:p>
    <w:p w14:paraId="6D1C11CE">
      <w:pPr>
        <w:jc w:val="both"/>
        <w:rPr>
          <w:rFonts w:ascii="Times New Roman" w:hAnsi="Times New Roman"/>
          <w:color w:val="000000"/>
          <w:sz w:val="24"/>
          <w:szCs w:val="24"/>
        </w:rPr>
      </w:pPr>
    </w:p>
    <w:p w14:paraId="67856FF7">
      <w:pPr>
        <w:jc w:val="both"/>
        <w:rPr>
          <w:rFonts w:ascii="Times New Roman" w:hAnsi="Times New Roman"/>
          <w:color w:val="000000"/>
          <w:sz w:val="24"/>
          <w:szCs w:val="24"/>
        </w:rPr>
      </w:pPr>
    </w:p>
    <w:p w14:paraId="052539B7">
      <w:pPr>
        <w:pBdr>
          <w:top w:val="single" w:color="auto" w:sz="4" w:space="1"/>
          <w:bottom w:val="single" w:color="auto" w:sz="4" w:space="1"/>
        </w:pBdr>
        <w:shd w:val="clear" w:color="auto" w:fill="A6A6A6"/>
        <w:snapToGrid w:val="0"/>
        <w:ind w:left="983" w:hanging="983" w:hangingChars="409"/>
        <w:rPr>
          <w:rFonts w:ascii="Times New Roman"/>
          <w:b/>
          <w:sz w:val="24"/>
          <w:szCs w:val="24"/>
        </w:rPr>
      </w:pPr>
      <w:r>
        <w:rPr>
          <w:rFonts w:ascii="Times New Roman"/>
          <w:b/>
          <w:sz w:val="24"/>
          <w:szCs w:val="24"/>
        </w:rPr>
        <w:t>COURSE SYLLABUS</w:t>
      </w:r>
    </w:p>
    <w:p w14:paraId="0023D2F0">
      <w:pPr>
        <w:jc w:val="both"/>
        <w:rPr>
          <w:rFonts w:ascii="Times New Roman"/>
          <w:sz w:val="24"/>
          <w:szCs w:val="24"/>
        </w:rPr>
      </w:pPr>
    </w:p>
    <w:p w14:paraId="68ED0C34">
      <w:pPr>
        <w:jc w:val="both"/>
        <w:rPr>
          <w:rFonts w:ascii="Times New Roman"/>
          <w:sz w:val="24"/>
          <w:szCs w:val="24"/>
        </w:rPr>
      </w:pPr>
      <w:r>
        <w:rPr>
          <w:rFonts w:ascii="Times New Roman"/>
          <w:sz w:val="24"/>
          <w:szCs w:val="24"/>
        </w:rPr>
        <w:t xml:space="preserve">- Descriptive Statistics </w:t>
      </w:r>
    </w:p>
    <w:p w14:paraId="7E22654B">
      <w:pPr>
        <w:jc w:val="both"/>
        <w:rPr>
          <w:rFonts w:ascii="Times New Roman"/>
          <w:sz w:val="24"/>
          <w:szCs w:val="24"/>
        </w:rPr>
      </w:pPr>
      <w:r>
        <w:rPr>
          <w:rFonts w:ascii="Times New Roman"/>
          <w:sz w:val="24"/>
          <w:szCs w:val="24"/>
        </w:rPr>
        <w:t xml:space="preserve">- Probability  </w:t>
      </w:r>
    </w:p>
    <w:p w14:paraId="547B444D">
      <w:pPr>
        <w:jc w:val="both"/>
        <w:rPr>
          <w:rFonts w:ascii="Times New Roman"/>
          <w:sz w:val="24"/>
          <w:szCs w:val="24"/>
        </w:rPr>
      </w:pPr>
      <w:r>
        <w:rPr>
          <w:rFonts w:ascii="Times New Roman"/>
          <w:sz w:val="24"/>
          <w:szCs w:val="24"/>
        </w:rPr>
        <w:t xml:space="preserve">- Probability Distributions   </w:t>
      </w:r>
    </w:p>
    <w:p w14:paraId="17F810B2">
      <w:pPr>
        <w:jc w:val="both"/>
        <w:rPr>
          <w:rFonts w:ascii="Times New Roman"/>
          <w:sz w:val="24"/>
          <w:szCs w:val="24"/>
        </w:rPr>
      </w:pPr>
      <w:r>
        <w:rPr>
          <w:rFonts w:ascii="Times New Roman"/>
          <w:sz w:val="24"/>
          <w:szCs w:val="24"/>
        </w:rPr>
        <w:t xml:space="preserve">- Sampling and Sampling Distribution  </w:t>
      </w:r>
    </w:p>
    <w:p w14:paraId="22A54486">
      <w:pPr>
        <w:jc w:val="both"/>
        <w:rPr>
          <w:rFonts w:ascii="Times New Roman"/>
          <w:sz w:val="24"/>
          <w:szCs w:val="24"/>
        </w:rPr>
      </w:pPr>
      <w:r>
        <w:rPr>
          <w:rFonts w:ascii="Times New Roman"/>
          <w:sz w:val="24"/>
          <w:szCs w:val="24"/>
        </w:rPr>
        <w:t xml:space="preserve">- Interval Estimation  </w:t>
      </w:r>
    </w:p>
    <w:p w14:paraId="39428393">
      <w:pPr>
        <w:jc w:val="both"/>
        <w:rPr>
          <w:rFonts w:ascii="Times New Roman"/>
          <w:sz w:val="24"/>
          <w:szCs w:val="24"/>
        </w:rPr>
      </w:pPr>
      <w:r>
        <w:rPr>
          <w:rFonts w:ascii="Times New Roman"/>
          <w:sz w:val="24"/>
          <w:szCs w:val="24"/>
        </w:rPr>
        <w:t xml:space="preserve">- Hypothesis Tests  </w:t>
      </w:r>
    </w:p>
    <w:p w14:paraId="7B67B3CA">
      <w:pPr>
        <w:jc w:val="both"/>
        <w:rPr>
          <w:rFonts w:ascii="Times New Roman"/>
          <w:sz w:val="24"/>
          <w:szCs w:val="24"/>
        </w:rPr>
      </w:pPr>
      <w:r>
        <w:rPr>
          <w:rFonts w:ascii="Times New Roman"/>
          <w:sz w:val="24"/>
          <w:szCs w:val="24"/>
        </w:rPr>
        <w:t>- Regression Analysis</w:t>
      </w:r>
    </w:p>
    <w:p w14:paraId="7619A5BC">
      <w:pPr>
        <w:tabs>
          <w:tab w:val="left" w:pos="-720"/>
        </w:tabs>
        <w:rPr>
          <w:rFonts w:ascii="Times New Roman" w:hAnsi="Times New Roman"/>
          <w:color w:val="0000A4"/>
          <w:sz w:val="24"/>
          <w:szCs w:val="24"/>
        </w:rPr>
      </w:pPr>
    </w:p>
    <w:p w14:paraId="5BE3B038">
      <w:pPr>
        <w:pBdr>
          <w:top w:val="single" w:color="auto" w:sz="4" w:space="1"/>
          <w:bottom w:val="single" w:color="auto" w:sz="4" w:space="1"/>
        </w:pBdr>
        <w:shd w:val="clear" w:color="auto" w:fill="A6A6A6"/>
        <w:snapToGrid w:val="0"/>
        <w:ind w:left="983" w:hanging="983" w:hangingChars="409"/>
        <w:rPr>
          <w:rFonts w:ascii="Times New Roman"/>
          <w:b/>
          <w:sz w:val="24"/>
          <w:szCs w:val="24"/>
        </w:rPr>
      </w:pPr>
      <w:r>
        <w:rPr>
          <w:rFonts w:ascii="Times New Roman"/>
          <w:b/>
          <w:sz w:val="24"/>
          <w:szCs w:val="24"/>
        </w:rPr>
        <w:t>ASSESSMENT SCHEME</w:t>
      </w:r>
    </w:p>
    <w:p w14:paraId="48EC3EBE">
      <w:pPr>
        <w:tabs>
          <w:tab w:val="left" w:pos="720"/>
          <w:tab w:val="left" w:pos="1120"/>
          <w:tab w:val="right" w:pos="6660"/>
        </w:tabs>
        <w:jc w:val="both"/>
        <w:rPr>
          <w:rFonts w:ascii="Times New Roman"/>
          <w:sz w:val="24"/>
          <w:szCs w:val="24"/>
        </w:rPr>
      </w:pPr>
    </w:p>
    <w:p w14:paraId="72EAB986">
      <w:pPr>
        <w:snapToGrid w:val="0"/>
        <w:jc w:val="both"/>
        <w:rPr>
          <w:rFonts w:ascii="Times New Roman"/>
          <w:sz w:val="24"/>
          <w:szCs w:val="24"/>
        </w:rPr>
      </w:pPr>
      <w:r>
        <w:rPr>
          <w:rFonts w:ascii="Times New Roman"/>
          <w:sz w:val="24"/>
          <w:szCs w:val="24"/>
        </w:rPr>
        <w:t>Course grade will be based on the following elements:</w:t>
      </w:r>
    </w:p>
    <w:p w14:paraId="31DC2F0F">
      <w:pPr>
        <w:snapToGrid w:val="0"/>
        <w:jc w:val="both"/>
        <w:rPr>
          <w:rFonts w:ascii="Times New Roman"/>
          <w:sz w:val="12"/>
          <w:szCs w:val="12"/>
        </w:rPr>
      </w:pPr>
    </w:p>
    <w:p w14:paraId="67062325">
      <w:pPr>
        <w:tabs>
          <w:tab w:val="left" w:pos="720"/>
          <w:tab w:val="left" w:pos="1440"/>
          <w:tab w:val="right" w:pos="6660"/>
        </w:tabs>
        <w:jc w:val="both"/>
        <w:rPr>
          <w:rFonts w:ascii="Times New Roman"/>
          <w:sz w:val="24"/>
          <w:szCs w:val="24"/>
        </w:rPr>
      </w:pPr>
      <w:r>
        <w:rPr>
          <w:rFonts w:ascii="Times New Roman"/>
          <w:sz w:val="24"/>
          <w:szCs w:val="24"/>
        </w:rPr>
        <w:t xml:space="preserve">Individual Assignment </w:t>
      </w:r>
      <w:r>
        <w:rPr>
          <w:rFonts w:ascii="Times New Roman"/>
          <w:sz w:val="24"/>
          <w:szCs w:val="24"/>
        </w:rPr>
        <w:tab/>
      </w:r>
      <w:r>
        <w:rPr>
          <w:rFonts w:ascii="Times New Roman"/>
          <w:sz w:val="24"/>
          <w:szCs w:val="24"/>
        </w:rPr>
        <w:t>20%</w:t>
      </w:r>
    </w:p>
    <w:p w14:paraId="717F3454">
      <w:pPr>
        <w:tabs>
          <w:tab w:val="left" w:pos="720"/>
          <w:tab w:val="left" w:pos="1440"/>
          <w:tab w:val="right" w:pos="6660"/>
        </w:tabs>
        <w:jc w:val="both"/>
        <w:rPr>
          <w:rFonts w:ascii="Times New Roman"/>
          <w:sz w:val="24"/>
          <w:szCs w:val="24"/>
        </w:rPr>
      </w:pPr>
      <w:r>
        <w:rPr>
          <w:rFonts w:ascii="Times New Roman"/>
          <w:sz w:val="24"/>
          <w:szCs w:val="24"/>
        </w:rPr>
        <w:t>Course Participation</w:t>
      </w:r>
      <w:r>
        <w:rPr>
          <w:rFonts w:ascii="Times New Roman"/>
          <w:sz w:val="24"/>
          <w:szCs w:val="24"/>
        </w:rPr>
        <w:tab/>
      </w:r>
      <w:r>
        <w:rPr>
          <w:rFonts w:ascii="Times New Roman"/>
          <w:sz w:val="24"/>
          <w:szCs w:val="24"/>
        </w:rPr>
        <w:t>10%</w:t>
      </w:r>
    </w:p>
    <w:p w14:paraId="38077E51">
      <w:pPr>
        <w:tabs>
          <w:tab w:val="left" w:pos="720"/>
          <w:tab w:val="left" w:pos="1440"/>
          <w:tab w:val="right" w:pos="6660"/>
        </w:tabs>
        <w:jc w:val="both"/>
        <w:rPr>
          <w:rFonts w:ascii="Times New Roman"/>
          <w:sz w:val="24"/>
          <w:szCs w:val="24"/>
        </w:rPr>
      </w:pPr>
      <w:r>
        <w:rPr>
          <w:rFonts w:ascii="Times New Roman"/>
          <w:sz w:val="24"/>
          <w:szCs w:val="24"/>
        </w:rPr>
        <w:t>Midterm</w:t>
      </w:r>
      <w:r>
        <w:rPr>
          <w:rFonts w:ascii="Times New Roman"/>
          <w:sz w:val="24"/>
          <w:szCs w:val="24"/>
        </w:rPr>
        <w:tab/>
      </w:r>
      <w:r>
        <w:rPr>
          <w:rFonts w:ascii="Times New Roman"/>
          <w:sz w:val="24"/>
          <w:szCs w:val="24"/>
        </w:rPr>
        <w:tab/>
      </w:r>
      <w:r>
        <w:rPr>
          <w:rFonts w:ascii="Times New Roman"/>
          <w:sz w:val="24"/>
          <w:szCs w:val="24"/>
        </w:rPr>
        <w:t>30%</w:t>
      </w:r>
    </w:p>
    <w:p w14:paraId="1285B063">
      <w:pPr>
        <w:snapToGrid w:val="0"/>
        <w:jc w:val="both"/>
        <w:rPr>
          <w:rFonts w:ascii="Times New Roman"/>
          <w:sz w:val="24"/>
          <w:szCs w:val="24"/>
          <w:u w:val="single"/>
        </w:rPr>
      </w:pPr>
      <w:r>
        <w:rPr>
          <w:rFonts w:ascii="Times New Roman"/>
          <w:sz w:val="24"/>
          <w:szCs w:val="24"/>
          <w:u w:val="single"/>
        </w:rPr>
        <w:t>Final</w:t>
      </w:r>
      <w:r>
        <w:rPr>
          <w:rFonts w:hint="eastAsia" w:ascii="Times New Roman"/>
          <w:sz w:val="24"/>
          <w:szCs w:val="24"/>
          <w:u w:val="single"/>
        </w:rPr>
        <w:t xml:space="preserve"> </w:t>
      </w:r>
      <w:r>
        <w:rPr>
          <w:rFonts w:hint="eastAsia" w:ascii="Times New Roman"/>
          <w:sz w:val="24"/>
          <w:szCs w:val="24"/>
          <w:u w:val="single"/>
        </w:rPr>
        <w:tab/>
      </w:r>
      <w:r>
        <w:rPr>
          <w:rFonts w:hint="default" w:ascii="Times New Roman"/>
          <w:sz w:val="24"/>
          <w:szCs w:val="24"/>
          <w:u w:val="single"/>
          <w:lang w:val="en-US"/>
        </w:rPr>
        <w:tab/>
      </w:r>
      <w:r>
        <w:rPr>
          <w:rFonts w:ascii="Times New Roman"/>
          <w:sz w:val="24"/>
          <w:szCs w:val="24"/>
          <w:u w:val="single"/>
        </w:rPr>
        <w:t xml:space="preserve">        </w:t>
      </w:r>
      <w:r>
        <w:rPr>
          <w:rFonts w:ascii="Times New Roman"/>
          <w:sz w:val="24"/>
          <w:szCs w:val="24"/>
          <w:u w:val="single"/>
        </w:rPr>
        <w:tab/>
      </w:r>
      <w:r>
        <w:rPr>
          <w:rFonts w:ascii="Times New Roman"/>
          <w:sz w:val="24"/>
          <w:szCs w:val="24"/>
          <w:u w:val="single"/>
        </w:rPr>
        <w:tab/>
      </w:r>
      <w:r>
        <w:rPr>
          <w:rFonts w:ascii="Times New Roman"/>
          <w:sz w:val="24"/>
          <w:szCs w:val="24"/>
          <w:u w:val="single"/>
        </w:rPr>
        <w:tab/>
      </w:r>
      <w:r>
        <w:rPr>
          <w:rFonts w:ascii="Times New Roman"/>
          <w:sz w:val="24"/>
          <w:szCs w:val="24"/>
          <w:u w:val="single"/>
        </w:rPr>
        <w:tab/>
      </w:r>
      <w:r>
        <w:rPr>
          <w:rFonts w:ascii="Times New Roman"/>
          <w:sz w:val="24"/>
          <w:szCs w:val="24"/>
          <w:u w:val="single"/>
        </w:rPr>
        <w:tab/>
      </w:r>
      <w:r>
        <w:rPr>
          <w:rFonts w:ascii="Times New Roman"/>
          <w:sz w:val="24"/>
          <w:szCs w:val="24"/>
          <w:u w:val="single"/>
        </w:rPr>
        <w:tab/>
      </w:r>
      <w:r>
        <w:rPr>
          <w:rFonts w:hint="default" w:ascii="Times New Roman"/>
          <w:sz w:val="24"/>
          <w:szCs w:val="24"/>
          <w:u w:val="single"/>
          <w:lang w:val="en-US"/>
        </w:rPr>
        <w:t xml:space="preserve">        </w:t>
      </w:r>
      <w:r>
        <w:rPr>
          <w:rFonts w:ascii="Times New Roman"/>
          <w:sz w:val="24"/>
          <w:szCs w:val="24"/>
          <w:u w:val="single"/>
        </w:rPr>
        <w:t>40%</w:t>
      </w:r>
    </w:p>
    <w:p w14:paraId="2DCC79F7">
      <w:pPr>
        <w:snapToGrid w:val="0"/>
        <w:jc w:val="both"/>
        <w:rPr>
          <w:rFonts w:ascii="Times New Roman"/>
          <w:sz w:val="24"/>
          <w:szCs w:val="24"/>
          <w:u w:val="double"/>
        </w:rPr>
      </w:pPr>
      <w:r>
        <w:rPr>
          <w:rFonts w:ascii="Times New Roman"/>
          <w:sz w:val="24"/>
          <w:szCs w:val="24"/>
        </w:rPr>
        <w:t xml:space="preserve">Total                                                                           </w:t>
      </w:r>
      <w:r>
        <w:rPr>
          <w:rFonts w:ascii="Times New Roman"/>
          <w:sz w:val="24"/>
          <w:szCs w:val="24"/>
        </w:rPr>
        <w:tab/>
      </w:r>
      <w:r>
        <w:rPr>
          <w:rFonts w:ascii="Times New Roman"/>
          <w:sz w:val="24"/>
          <w:szCs w:val="24"/>
        </w:rPr>
        <w:tab/>
      </w:r>
      <w:r>
        <w:rPr>
          <w:rFonts w:ascii="Times New Roman"/>
          <w:sz w:val="24"/>
          <w:szCs w:val="24"/>
        </w:rPr>
        <w:t xml:space="preserve">      </w:t>
      </w:r>
      <w:r>
        <w:rPr>
          <w:rFonts w:ascii="Times New Roman"/>
          <w:sz w:val="24"/>
          <w:szCs w:val="24"/>
          <w:u w:val="double"/>
        </w:rPr>
        <w:t>100%</w:t>
      </w:r>
    </w:p>
    <w:p w14:paraId="186FD4D2">
      <w:pPr>
        <w:snapToGrid w:val="0"/>
        <w:jc w:val="both"/>
        <w:rPr>
          <w:rFonts w:ascii="Times New Roman"/>
          <w:sz w:val="22"/>
          <w:szCs w:val="22"/>
          <w:u w:val="double"/>
        </w:rPr>
      </w:pPr>
    </w:p>
    <w:p w14:paraId="154438D6">
      <w:pPr>
        <w:pBdr>
          <w:top w:val="single" w:color="auto" w:sz="4" w:space="1"/>
          <w:bottom w:val="single" w:color="auto" w:sz="4" w:space="1"/>
        </w:pBdr>
        <w:shd w:val="clear" w:color="auto" w:fill="D9D9D9"/>
        <w:tabs>
          <w:tab w:val="right" w:pos="9641"/>
        </w:tabs>
        <w:snapToGrid w:val="0"/>
        <w:ind w:left="901" w:hanging="901" w:hangingChars="409"/>
        <w:rPr>
          <w:rFonts w:ascii="Times New Roman"/>
          <w:b/>
          <w:sz w:val="22"/>
          <w:szCs w:val="22"/>
        </w:rPr>
      </w:pPr>
      <w:r>
        <w:rPr>
          <w:rFonts w:ascii="Times New Roman"/>
          <w:b/>
          <w:sz w:val="22"/>
          <w:szCs w:val="22"/>
        </w:rPr>
        <w:t>INDIVIDUAL ASSIGNMENT</w:t>
      </w:r>
    </w:p>
    <w:p w14:paraId="75451439">
      <w:pPr>
        <w:tabs>
          <w:tab w:val="left" w:pos="720"/>
          <w:tab w:val="right" w:pos="5760"/>
        </w:tabs>
        <w:jc w:val="both"/>
        <w:rPr>
          <w:rFonts w:ascii="Times New Roman"/>
          <w:sz w:val="4"/>
          <w:szCs w:val="4"/>
        </w:rPr>
      </w:pPr>
    </w:p>
    <w:p w14:paraId="7625CE88">
      <w:pPr>
        <w:jc w:val="both"/>
        <w:rPr>
          <w:rFonts w:ascii="Times New Roman"/>
          <w:sz w:val="22"/>
          <w:szCs w:val="22"/>
        </w:rPr>
      </w:pPr>
      <w:r>
        <w:rPr>
          <w:rFonts w:ascii="Times New Roman"/>
          <w:sz w:val="22"/>
          <w:szCs w:val="22"/>
        </w:rPr>
        <w:t>You are required to submit assigned homework on or before the due date. No late submission will be accepted.</w:t>
      </w:r>
    </w:p>
    <w:p w14:paraId="237132F7">
      <w:pPr>
        <w:snapToGrid w:val="0"/>
        <w:jc w:val="both"/>
        <w:rPr>
          <w:rFonts w:ascii="Times New Roman"/>
          <w:sz w:val="22"/>
          <w:szCs w:val="22"/>
          <w:u w:val="double"/>
        </w:rPr>
      </w:pPr>
    </w:p>
    <w:p w14:paraId="48BCF570">
      <w:pPr>
        <w:pBdr>
          <w:top w:val="single" w:color="auto" w:sz="4" w:space="1"/>
          <w:bottom w:val="single" w:color="auto" w:sz="4" w:space="1"/>
        </w:pBdr>
        <w:shd w:val="clear" w:color="auto" w:fill="D9D9D9"/>
        <w:tabs>
          <w:tab w:val="right" w:pos="9641"/>
        </w:tabs>
        <w:snapToGrid w:val="0"/>
        <w:ind w:left="901" w:hanging="901" w:hangingChars="409"/>
        <w:rPr>
          <w:rFonts w:ascii="Times New Roman"/>
          <w:b/>
          <w:sz w:val="22"/>
          <w:szCs w:val="22"/>
        </w:rPr>
      </w:pPr>
      <w:r>
        <w:rPr>
          <w:rFonts w:ascii="Times New Roman"/>
          <w:b/>
          <w:sz w:val="22"/>
          <w:szCs w:val="22"/>
        </w:rPr>
        <w:t>COURSE PARTICIPATION</w:t>
      </w:r>
    </w:p>
    <w:p w14:paraId="14209D03">
      <w:pPr>
        <w:jc w:val="both"/>
        <w:rPr>
          <w:rFonts w:ascii="Times New Roman"/>
          <w:sz w:val="6"/>
          <w:szCs w:val="6"/>
        </w:rPr>
      </w:pPr>
    </w:p>
    <w:p w14:paraId="42342EF7">
      <w:pPr>
        <w:jc w:val="both"/>
        <w:rPr>
          <w:rFonts w:ascii="Times New Roman"/>
          <w:sz w:val="24"/>
          <w:szCs w:val="24"/>
        </w:rPr>
      </w:pPr>
      <w:r>
        <w:rPr>
          <w:rFonts w:ascii="Times New Roman"/>
          <w:sz w:val="24"/>
          <w:szCs w:val="24"/>
        </w:rPr>
        <w:t>This is mainly to assess your effort throughout the semester. You need to get 10 points to get all 10% for course participation (1 point for 1%). There are t</w:t>
      </w:r>
      <w:r>
        <w:rPr>
          <w:rFonts w:hint="default" w:ascii="Times New Roman"/>
          <w:sz w:val="24"/>
          <w:szCs w:val="24"/>
          <w:lang w:val="en-US"/>
        </w:rPr>
        <w:t>hree</w:t>
      </w:r>
      <w:r>
        <w:rPr>
          <w:rFonts w:ascii="Times New Roman"/>
          <w:sz w:val="24"/>
          <w:szCs w:val="24"/>
        </w:rPr>
        <w:t xml:space="preserve"> ways to get the points.</w:t>
      </w:r>
    </w:p>
    <w:p w14:paraId="66FAA061">
      <w:pPr>
        <w:jc w:val="both"/>
        <w:rPr>
          <w:rFonts w:ascii="Times New Roman"/>
          <w:sz w:val="24"/>
          <w:szCs w:val="24"/>
        </w:rPr>
      </w:pPr>
    </w:p>
    <w:p w14:paraId="37E7A399">
      <w:pPr>
        <w:numPr>
          <w:ilvl w:val="0"/>
          <w:numId w:val="3"/>
        </w:numPr>
        <w:jc w:val="both"/>
        <w:rPr>
          <w:rFonts w:ascii="Times New Roman"/>
          <w:sz w:val="24"/>
          <w:szCs w:val="24"/>
        </w:rPr>
      </w:pPr>
      <w:r>
        <w:rPr>
          <w:rFonts w:ascii="Times New Roman"/>
          <w:sz w:val="24"/>
          <w:szCs w:val="24"/>
        </w:rPr>
        <w:t>In-class exercises (4 times, max 5 points each)</w:t>
      </w:r>
    </w:p>
    <w:p w14:paraId="4C7BEFCF">
      <w:pPr>
        <w:numPr>
          <w:ilvl w:val="0"/>
          <w:numId w:val="3"/>
        </w:numPr>
        <w:jc w:val="both"/>
        <w:rPr>
          <w:rFonts w:ascii="Times New Roman"/>
          <w:sz w:val="24"/>
          <w:szCs w:val="24"/>
        </w:rPr>
      </w:pPr>
      <w:r>
        <w:rPr>
          <w:rFonts w:hint="default" w:ascii="Times New Roman"/>
          <w:sz w:val="24"/>
          <w:szCs w:val="24"/>
          <w:lang w:val="en-US"/>
        </w:rPr>
        <w:t>Score more than 60 points</w:t>
      </w:r>
      <w:r>
        <w:rPr>
          <w:rFonts w:ascii="Times New Roman"/>
          <w:sz w:val="24"/>
          <w:szCs w:val="24"/>
        </w:rPr>
        <w:t xml:space="preserve"> in midterm (5 points)</w:t>
      </w:r>
    </w:p>
    <w:p w14:paraId="567DE65D">
      <w:pPr>
        <w:numPr>
          <w:ilvl w:val="0"/>
          <w:numId w:val="3"/>
        </w:numPr>
        <w:jc w:val="both"/>
        <w:rPr>
          <w:rFonts w:ascii="Times New Roman"/>
          <w:sz w:val="24"/>
          <w:szCs w:val="24"/>
        </w:rPr>
      </w:pPr>
      <w:r>
        <w:rPr>
          <w:rFonts w:hint="default" w:ascii="Times New Roman"/>
          <w:sz w:val="24"/>
          <w:szCs w:val="24"/>
          <w:lang w:val="en-US"/>
        </w:rPr>
        <w:t>Score more than 60 points</w:t>
      </w:r>
      <w:r>
        <w:rPr>
          <w:rFonts w:ascii="Times New Roman"/>
          <w:sz w:val="24"/>
          <w:szCs w:val="24"/>
        </w:rPr>
        <w:t xml:space="preserve"> in final (</w:t>
      </w:r>
      <w:r>
        <w:rPr>
          <w:rFonts w:hint="default" w:ascii="Times New Roman"/>
          <w:sz w:val="24"/>
          <w:szCs w:val="24"/>
          <w:lang w:val="en-US"/>
        </w:rPr>
        <w:t>10</w:t>
      </w:r>
      <w:r>
        <w:rPr>
          <w:rFonts w:ascii="Times New Roman"/>
          <w:sz w:val="24"/>
          <w:szCs w:val="24"/>
        </w:rPr>
        <w:t xml:space="preserve"> points)</w:t>
      </w:r>
    </w:p>
    <w:p w14:paraId="49ABC020">
      <w:pPr>
        <w:jc w:val="both"/>
        <w:rPr>
          <w:rFonts w:ascii="Times New Roman"/>
          <w:sz w:val="24"/>
          <w:szCs w:val="24"/>
        </w:rPr>
      </w:pPr>
    </w:p>
    <w:p w14:paraId="5CF662FD">
      <w:pPr>
        <w:jc w:val="both"/>
        <w:rPr>
          <w:rFonts w:ascii="Times New Roman"/>
          <w:sz w:val="24"/>
          <w:szCs w:val="24"/>
        </w:rPr>
      </w:pPr>
      <w:r>
        <w:rPr>
          <w:rFonts w:ascii="Times New Roman"/>
          <w:sz w:val="24"/>
          <w:szCs w:val="24"/>
        </w:rPr>
        <w:t xml:space="preserve">Your most up-to-date accumulated points should be available on the Blackboard; if you find there are any mistakes about the points you get, please send an email to the TA to make a correction </w:t>
      </w:r>
      <w:r>
        <w:rPr>
          <w:rFonts w:ascii="Times New Roman"/>
          <w:b/>
          <w:bCs/>
          <w:sz w:val="24"/>
          <w:szCs w:val="24"/>
          <w:u w:val="single"/>
        </w:rPr>
        <w:t>within 7 days</w:t>
      </w:r>
      <w:r>
        <w:rPr>
          <w:rFonts w:ascii="Times New Roman"/>
          <w:b/>
          <w:bCs/>
          <w:sz w:val="24"/>
          <w:szCs w:val="24"/>
        </w:rPr>
        <w:t xml:space="preserve"> </w:t>
      </w:r>
      <w:r>
        <w:rPr>
          <w:rFonts w:ascii="Times New Roman"/>
          <w:bCs/>
          <w:sz w:val="24"/>
          <w:szCs w:val="24"/>
        </w:rPr>
        <w:t>since the points were last updated</w:t>
      </w:r>
      <w:r>
        <w:rPr>
          <w:rFonts w:ascii="Times New Roman"/>
          <w:sz w:val="24"/>
          <w:szCs w:val="24"/>
        </w:rPr>
        <w:t>.</w:t>
      </w:r>
    </w:p>
    <w:p w14:paraId="73407C2B">
      <w:pPr>
        <w:jc w:val="both"/>
        <w:rPr>
          <w:rFonts w:ascii="Times New Roman"/>
          <w:sz w:val="24"/>
          <w:szCs w:val="24"/>
        </w:rPr>
      </w:pPr>
    </w:p>
    <w:p w14:paraId="0BE86BEB">
      <w:pPr>
        <w:pBdr>
          <w:top w:val="single" w:color="auto" w:sz="4" w:space="1"/>
          <w:bottom w:val="single" w:color="auto" w:sz="4" w:space="1"/>
        </w:pBdr>
        <w:shd w:val="clear" w:color="auto" w:fill="D9D9D9"/>
        <w:tabs>
          <w:tab w:val="right" w:pos="9641"/>
        </w:tabs>
        <w:snapToGrid w:val="0"/>
        <w:ind w:left="901" w:hanging="901" w:hangingChars="409"/>
        <w:rPr>
          <w:rFonts w:ascii="Times New Roman"/>
          <w:b/>
          <w:sz w:val="22"/>
          <w:szCs w:val="22"/>
        </w:rPr>
      </w:pPr>
      <w:r>
        <w:rPr>
          <w:rFonts w:ascii="Times New Roman"/>
          <w:b/>
          <w:sz w:val="22"/>
          <w:szCs w:val="22"/>
        </w:rPr>
        <w:t>MIDTERM/FINAL</w:t>
      </w:r>
    </w:p>
    <w:p w14:paraId="6E80D83B">
      <w:pPr>
        <w:tabs>
          <w:tab w:val="left" w:pos="720"/>
          <w:tab w:val="right" w:pos="5760"/>
        </w:tabs>
        <w:snapToGrid w:val="0"/>
        <w:jc w:val="both"/>
        <w:rPr>
          <w:rFonts w:ascii="Times New Roman"/>
          <w:sz w:val="8"/>
          <w:szCs w:val="8"/>
        </w:rPr>
      </w:pPr>
    </w:p>
    <w:p w14:paraId="5FF442AC">
      <w:pPr>
        <w:tabs>
          <w:tab w:val="left" w:pos="720"/>
          <w:tab w:val="right" w:pos="5760"/>
        </w:tabs>
        <w:snapToGrid w:val="0"/>
        <w:jc w:val="both"/>
        <w:rPr>
          <w:rFonts w:ascii="Times New Roman"/>
          <w:sz w:val="24"/>
          <w:szCs w:val="24"/>
        </w:rPr>
      </w:pPr>
      <w:r>
        <w:rPr>
          <w:rFonts w:ascii="Times New Roman"/>
          <w:sz w:val="22"/>
          <w:szCs w:val="22"/>
        </w:rPr>
        <w:t xml:space="preserve">The exam allows you to open notes and books, and will test your conceptual understanding. </w:t>
      </w:r>
      <w:r>
        <w:rPr>
          <w:rFonts w:ascii="Times New Roman"/>
          <w:sz w:val="24"/>
          <w:szCs w:val="24"/>
        </w:rPr>
        <w:t xml:space="preserve">It is a comprehensive test that covers all topics taught in this course.  It will be 1.5 hours long. </w:t>
      </w:r>
    </w:p>
    <w:p w14:paraId="38AEA843">
      <w:pPr>
        <w:tabs>
          <w:tab w:val="left" w:pos="720"/>
          <w:tab w:val="right" w:pos="5760"/>
        </w:tabs>
        <w:snapToGrid w:val="0"/>
        <w:jc w:val="both"/>
        <w:rPr>
          <w:rFonts w:ascii="Times New Roman"/>
          <w:sz w:val="24"/>
          <w:szCs w:val="24"/>
        </w:rPr>
      </w:pPr>
      <w:r>
        <w:rPr>
          <w:rFonts w:ascii="Times New Roman"/>
          <w:sz w:val="24"/>
          <w:szCs w:val="24"/>
        </w:rPr>
        <w:t xml:space="preserve">The midterm will be held on </w:t>
      </w:r>
      <w:r>
        <w:rPr>
          <w:rFonts w:hint="default" w:ascii="Times New Roman"/>
          <w:b/>
          <w:bCs/>
          <w:color w:val="FF0000"/>
          <w:sz w:val="24"/>
          <w:szCs w:val="24"/>
          <w:u w:val="single"/>
          <w:lang w:val="en-US"/>
        </w:rPr>
        <w:t>Wednesday</w:t>
      </w:r>
      <w:r>
        <w:rPr>
          <w:rFonts w:ascii="Times New Roman"/>
          <w:b/>
          <w:bCs/>
          <w:color w:val="FF0000"/>
          <w:sz w:val="24"/>
          <w:szCs w:val="24"/>
          <w:u w:val="single"/>
        </w:rPr>
        <w:t xml:space="preserve">, </w:t>
      </w:r>
      <w:r>
        <w:rPr>
          <w:rFonts w:hint="default" w:ascii="Times New Roman"/>
          <w:b/>
          <w:bCs/>
          <w:color w:val="FF0000"/>
          <w:sz w:val="24"/>
          <w:szCs w:val="24"/>
          <w:u w:val="single"/>
          <w:lang w:val="en-US"/>
        </w:rPr>
        <w:t>21</w:t>
      </w:r>
      <w:r>
        <w:rPr>
          <w:rFonts w:ascii="Times New Roman"/>
          <w:b/>
          <w:bCs/>
          <w:color w:val="FF0000"/>
          <w:sz w:val="24"/>
          <w:szCs w:val="24"/>
          <w:u w:val="single"/>
        </w:rPr>
        <w:t xml:space="preserve"> </w:t>
      </w:r>
      <w:r>
        <w:rPr>
          <w:rFonts w:hint="eastAsia" w:ascii="Times New Roman"/>
          <w:b/>
          <w:bCs/>
          <w:color w:val="FF0000"/>
          <w:sz w:val="24"/>
          <w:szCs w:val="24"/>
          <w:u w:val="single"/>
        </w:rPr>
        <w:t>October</w:t>
      </w:r>
      <w:r>
        <w:rPr>
          <w:rFonts w:ascii="Times New Roman"/>
          <w:color w:val="000000"/>
          <w:sz w:val="24"/>
          <w:szCs w:val="24"/>
        </w:rPr>
        <w:t>.</w:t>
      </w:r>
    </w:p>
    <w:p w14:paraId="1F79DBC6">
      <w:pPr>
        <w:tabs>
          <w:tab w:val="left" w:pos="720"/>
          <w:tab w:val="right" w:pos="5760"/>
        </w:tabs>
        <w:snapToGrid w:val="0"/>
        <w:jc w:val="both"/>
        <w:rPr>
          <w:rFonts w:ascii="Times New Roman"/>
          <w:sz w:val="24"/>
          <w:szCs w:val="24"/>
        </w:rPr>
      </w:pPr>
      <w:r>
        <w:rPr>
          <w:rFonts w:ascii="Times New Roman"/>
          <w:sz w:val="24"/>
          <w:szCs w:val="24"/>
        </w:rPr>
        <w:t>The final will be</w:t>
      </w:r>
      <w:r>
        <w:rPr>
          <w:rFonts w:hint="default" w:ascii="Times New Roman"/>
          <w:sz w:val="24"/>
          <w:szCs w:val="24"/>
          <w:lang w:val="en-US"/>
        </w:rPr>
        <w:t xml:space="preserve"> arranged by the university</w:t>
      </w:r>
      <w:r>
        <w:rPr>
          <w:rFonts w:ascii="Times New Roman"/>
          <w:color w:val="000000"/>
          <w:sz w:val="24"/>
          <w:szCs w:val="24"/>
        </w:rPr>
        <w:t>.</w:t>
      </w:r>
    </w:p>
    <w:p w14:paraId="20F0EEB5">
      <w:pPr>
        <w:tabs>
          <w:tab w:val="left" w:pos="720"/>
          <w:tab w:val="right" w:pos="5760"/>
        </w:tabs>
        <w:snapToGrid w:val="0"/>
        <w:jc w:val="both"/>
        <w:rPr>
          <w:rFonts w:ascii="Times New Roman"/>
          <w:sz w:val="24"/>
          <w:szCs w:val="24"/>
        </w:rPr>
      </w:pPr>
    </w:p>
    <w:p w14:paraId="56025CEF">
      <w:pPr>
        <w:tabs>
          <w:tab w:val="left" w:pos="720"/>
          <w:tab w:val="right" w:pos="5760"/>
        </w:tabs>
        <w:snapToGrid w:val="0"/>
        <w:jc w:val="both"/>
        <w:rPr>
          <w:rFonts w:ascii="Times New Roman"/>
          <w:b/>
          <w:bCs/>
          <w:i/>
          <w:iCs/>
          <w:sz w:val="24"/>
          <w:szCs w:val="24"/>
        </w:rPr>
      </w:pPr>
      <w:r>
        <w:rPr>
          <w:rFonts w:ascii="Times New Roman"/>
          <w:b/>
          <w:bCs/>
          <w:i/>
          <w:iCs/>
          <w:sz w:val="24"/>
          <w:szCs w:val="24"/>
        </w:rPr>
        <w:t>No individual make-up examination will be offered in this course.</w:t>
      </w:r>
    </w:p>
    <w:p w14:paraId="2B9CDEE3">
      <w:pPr>
        <w:tabs>
          <w:tab w:val="left" w:pos="720"/>
          <w:tab w:val="left" w:pos="1120"/>
          <w:tab w:val="right" w:pos="6660"/>
        </w:tabs>
        <w:jc w:val="both"/>
        <w:rPr>
          <w:rFonts w:ascii="Times New Roman"/>
          <w:sz w:val="24"/>
          <w:szCs w:val="24"/>
        </w:rPr>
      </w:pPr>
    </w:p>
    <w:p w14:paraId="0C3B6892">
      <w:pPr>
        <w:tabs>
          <w:tab w:val="left" w:pos="720"/>
          <w:tab w:val="left" w:pos="1120"/>
          <w:tab w:val="right" w:pos="6660"/>
        </w:tabs>
        <w:jc w:val="both"/>
        <w:rPr>
          <w:rFonts w:ascii="Times New Roman"/>
          <w:sz w:val="24"/>
          <w:szCs w:val="24"/>
        </w:rPr>
      </w:pPr>
      <w:r>
        <w:rPr>
          <w:rFonts w:ascii="Times New Roman"/>
          <w:sz w:val="24"/>
          <w:szCs w:val="24"/>
        </w:rPr>
        <w:t xml:space="preserve"> </w:t>
      </w:r>
    </w:p>
    <w:p w14:paraId="5E27711F">
      <w:pPr>
        <w:pBdr>
          <w:top w:val="single" w:color="auto" w:sz="4" w:space="1"/>
          <w:bottom w:val="single" w:color="auto" w:sz="4" w:space="1"/>
        </w:pBdr>
        <w:shd w:val="clear" w:color="auto" w:fill="A6A6A6"/>
        <w:snapToGrid w:val="0"/>
        <w:ind w:left="983" w:hanging="983" w:hangingChars="409"/>
        <w:rPr>
          <w:rFonts w:ascii="Times New Roman"/>
          <w:b/>
          <w:sz w:val="24"/>
          <w:szCs w:val="24"/>
          <w:lang w:eastAsia="zh-TW"/>
        </w:rPr>
      </w:pPr>
      <w:r>
        <w:rPr>
          <w:rFonts w:hint="eastAsia" w:ascii="Times New Roman"/>
          <w:b/>
          <w:sz w:val="24"/>
          <w:szCs w:val="24"/>
          <w:lang w:eastAsia="zh-TW"/>
        </w:rPr>
        <w:t>GRADE DESCRIPTORS</w:t>
      </w:r>
    </w:p>
    <w:p w14:paraId="2A2B8D90">
      <w:pPr>
        <w:snapToGrid w:val="0"/>
        <w:jc w:val="both"/>
        <w:rPr>
          <w:rFonts w:ascii="Times New Roman"/>
          <w:sz w:val="24"/>
          <w:szCs w:val="24"/>
          <w:lang w:eastAsia="zh-TW"/>
        </w:rPr>
      </w:pPr>
    </w:p>
    <w:tbl>
      <w:tblPr>
        <w:tblStyle w:val="15"/>
        <w:tblW w:w="972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0"/>
        <w:gridCol w:w="8730"/>
      </w:tblGrid>
      <w:tr w14:paraId="5A2A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 w:hRule="atLeast"/>
        </w:trPr>
        <w:tc>
          <w:tcPr>
            <w:tcW w:w="990" w:type="dxa"/>
          </w:tcPr>
          <w:p w14:paraId="78EB3AFA">
            <w:pPr>
              <w:pStyle w:val="23"/>
              <w:rPr>
                <w:color w:val="auto"/>
                <w:lang w:eastAsia="zh-TW"/>
              </w:rPr>
            </w:pPr>
            <w:r>
              <w:rPr>
                <w:b/>
                <w:bCs/>
                <w:color w:val="auto"/>
              </w:rPr>
              <w:t xml:space="preserve">Grade </w:t>
            </w:r>
          </w:p>
        </w:tc>
        <w:tc>
          <w:tcPr>
            <w:tcW w:w="8730" w:type="dxa"/>
          </w:tcPr>
          <w:p w14:paraId="73428666">
            <w:pPr>
              <w:pStyle w:val="23"/>
              <w:rPr>
                <w:color w:val="auto"/>
              </w:rPr>
            </w:pPr>
            <w:r>
              <w:rPr>
                <w:b/>
                <w:bCs/>
                <w:color w:val="auto"/>
              </w:rPr>
              <w:t xml:space="preserve">Overall course </w:t>
            </w:r>
          </w:p>
        </w:tc>
      </w:tr>
      <w:tr w14:paraId="38D08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 w:hRule="atLeast"/>
        </w:trPr>
        <w:tc>
          <w:tcPr>
            <w:tcW w:w="990" w:type="dxa"/>
          </w:tcPr>
          <w:p w14:paraId="3A15167D">
            <w:pPr>
              <w:pStyle w:val="23"/>
              <w:rPr>
                <w:color w:val="auto"/>
              </w:rPr>
            </w:pPr>
            <w:r>
              <w:rPr>
                <w:color w:val="auto"/>
              </w:rPr>
              <w:t xml:space="preserve">A </w:t>
            </w:r>
          </w:p>
        </w:tc>
        <w:tc>
          <w:tcPr>
            <w:tcW w:w="8730" w:type="dxa"/>
          </w:tcPr>
          <w:p w14:paraId="560C817D">
            <w:pPr>
              <w:pStyle w:val="23"/>
              <w:rPr>
                <w:color w:val="auto"/>
              </w:rPr>
            </w:pPr>
            <w:r>
              <w:rPr>
                <w:color w:val="auto"/>
              </w:rPr>
              <w:t xml:space="preserve">Outstanding performance on all learning outcomes. </w:t>
            </w:r>
          </w:p>
        </w:tc>
      </w:tr>
      <w:tr w14:paraId="54EF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 w:hRule="atLeast"/>
        </w:trPr>
        <w:tc>
          <w:tcPr>
            <w:tcW w:w="990" w:type="dxa"/>
          </w:tcPr>
          <w:p w14:paraId="33FA620A">
            <w:pPr>
              <w:pStyle w:val="23"/>
              <w:rPr>
                <w:color w:val="auto"/>
              </w:rPr>
            </w:pPr>
            <w:r>
              <w:rPr>
                <w:color w:val="auto"/>
              </w:rPr>
              <w:t xml:space="preserve">A- </w:t>
            </w:r>
          </w:p>
        </w:tc>
        <w:tc>
          <w:tcPr>
            <w:tcW w:w="8730" w:type="dxa"/>
          </w:tcPr>
          <w:p w14:paraId="278FDBCC">
            <w:pPr>
              <w:pStyle w:val="23"/>
              <w:rPr>
                <w:color w:val="auto"/>
                <w:lang w:val="en-GB"/>
              </w:rPr>
            </w:pPr>
            <w:r>
              <w:rPr>
                <w:color w:val="auto"/>
                <w:lang w:val="en-GB"/>
              </w:rPr>
              <w:t xml:space="preserve">Generally outstanding performance on all (or almost all) learning outcomes. </w:t>
            </w:r>
          </w:p>
        </w:tc>
      </w:tr>
      <w:tr w14:paraId="2CE5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trPr>
        <w:tc>
          <w:tcPr>
            <w:tcW w:w="990" w:type="dxa"/>
          </w:tcPr>
          <w:p w14:paraId="11F7566E">
            <w:pPr>
              <w:pStyle w:val="23"/>
              <w:rPr>
                <w:color w:val="auto"/>
              </w:rPr>
            </w:pPr>
            <w:r>
              <w:rPr>
                <w:color w:val="auto"/>
              </w:rPr>
              <w:t xml:space="preserve">B </w:t>
            </w:r>
          </w:p>
        </w:tc>
        <w:tc>
          <w:tcPr>
            <w:tcW w:w="8730" w:type="dxa"/>
          </w:tcPr>
          <w:p w14:paraId="58BB84E3">
            <w:pPr>
              <w:pStyle w:val="23"/>
              <w:rPr>
                <w:color w:val="auto"/>
              </w:rPr>
            </w:pPr>
            <w:r>
              <w:rPr>
                <w:color w:val="auto"/>
              </w:rPr>
              <w:t xml:space="preserve">Substantial performance on all learning outcomes, OR high performance on some learning outcomes which compensates for less satisfactory performance on others, resulting in overall substantial performance. </w:t>
            </w:r>
          </w:p>
        </w:tc>
      </w:tr>
      <w:tr w14:paraId="7B080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 w:hRule="atLeast"/>
        </w:trPr>
        <w:tc>
          <w:tcPr>
            <w:tcW w:w="990" w:type="dxa"/>
          </w:tcPr>
          <w:p w14:paraId="0B70A198">
            <w:pPr>
              <w:pStyle w:val="23"/>
              <w:rPr>
                <w:color w:val="auto"/>
              </w:rPr>
            </w:pPr>
            <w:r>
              <w:rPr>
                <w:color w:val="auto"/>
              </w:rPr>
              <w:t xml:space="preserve">C </w:t>
            </w:r>
          </w:p>
        </w:tc>
        <w:tc>
          <w:tcPr>
            <w:tcW w:w="8730" w:type="dxa"/>
          </w:tcPr>
          <w:p w14:paraId="7AF3EE40">
            <w:pPr>
              <w:pStyle w:val="23"/>
              <w:rPr>
                <w:color w:val="auto"/>
                <w:lang w:val="en-GB"/>
              </w:rPr>
            </w:pPr>
            <w:r>
              <w:rPr>
                <w:color w:val="auto"/>
                <w:lang w:val="en-GB"/>
              </w:rPr>
              <w:t xml:space="preserve">Satisfactory performance on the majority of learning outcomes, possibly with a few weaknesses. </w:t>
            </w:r>
          </w:p>
        </w:tc>
      </w:tr>
      <w:tr w14:paraId="66430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 w:hRule="atLeast"/>
        </w:trPr>
        <w:tc>
          <w:tcPr>
            <w:tcW w:w="990" w:type="dxa"/>
          </w:tcPr>
          <w:p w14:paraId="7E665368">
            <w:pPr>
              <w:pStyle w:val="23"/>
              <w:rPr>
                <w:color w:val="auto"/>
              </w:rPr>
            </w:pPr>
            <w:r>
              <w:rPr>
                <w:color w:val="auto"/>
              </w:rPr>
              <w:t xml:space="preserve">D </w:t>
            </w:r>
          </w:p>
        </w:tc>
        <w:tc>
          <w:tcPr>
            <w:tcW w:w="8730" w:type="dxa"/>
          </w:tcPr>
          <w:p w14:paraId="369AA89B">
            <w:pPr>
              <w:pStyle w:val="23"/>
              <w:rPr>
                <w:color w:val="auto"/>
                <w:lang w:val="en-GB"/>
              </w:rPr>
            </w:pPr>
            <w:r>
              <w:rPr>
                <w:color w:val="auto"/>
                <w:lang w:val="en-GB"/>
              </w:rPr>
              <w:t xml:space="preserve">Barely satisfactory performance on a number of learning outcomes </w:t>
            </w:r>
          </w:p>
        </w:tc>
      </w:tr>
      <w:tr w14:paraId="2C997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 w:hRule="atLeast"/>
        </w:trPr>
        <w:tc>
          <w:tcPr>
            <w:tcW w:w="990" w:type="dxa"/>
          </w:tcPr>
          <w:p w14:paraId="340F5858">
            <w:pPr>
              <w:pStyle w:val="23"/>
              <w:rPr>
                <w:color w:val="auto"/>
              </w:rPr>
            </w:pPr>
            <w:r>
              <w:rPr>
                <w:color w:val="auto"/>
              </w:rPr>
              <w:t xml:space="preserve">F </w:t>
            </w:r>
          </w:p>
        </w:tc>
        <w:tc>
          <w:tcPr>
            <w:tcW w:w="8730" w:type="dxa"/>
          </w:tcPr>
          <w:p w14:paraId="4BBCFF43">
            <w:pPr>
              <w:pStyle w:val="23"/>
              <w:rPr>
                <w:color w:val="auto"/>
                <w:lang w:val="en-GB"/>
              </w:rPr>
            </w:pPr>
            <w:r>
              <w:rPr>
                <w:color w:val="auto"/>
                <w:lang w:val="en-GB"/>
              </w:rPr>
              <w:t xml:space="preserve">Unsatisfactory performance on a number of learning outcomes, OR failure to meet specified assessment requirements. </w:t>
            </w:r>
          </w:p>
        </w:tc>
      </w:tr>
    </w:tbl>
    <w:p w14:paraId="409E6BFC">
      <w:pPr>
        <w:snapToGrid w:val="0"/>
        <w:jc w:val="both"/>
        <w:rPr>
          <w:rFonts w:ascii="Times New Roman"/>
          <w:sz w:val="24"/>
          <w:szCs w:val="24"/>
          <w:lang w:eastAsia="zh-TW"/>
        </w:rPr>
      </w:pPr>
    </w:p>
    <w:p w14:paraId="0672B089">
      <w:pPr>
        <w:snapToGrid w:val="0"/>
        <w:jc w:val="both"/>
        <w:rPr>
          <w:rFonts w:ascii="Times New Roman"/>
          <w:sz w:val="24"/>
          <w:szCs w:val="24"/>
          <w:lang w:eastAsia="zh-TW"/>
        </w:rPr>
      </w:pPr>
    </w:p>
    <w:p w14:paraId="72EB8B8F">
      <w:pPr>
        <w:pBdr>
          <w:top w:val="single" w:color="auto" w:sz="4" w:space="1"/>
          <w:bottom w:val="single" w:color="auto" w:sz="4" w:space="1"/>
        </w:pBdr>
        <w:shd w:val="clear" w:color="auto" w:fill="A6A6A6"/>
        <w:snapToGrid w:val="0"/>
        <w:ind w:left="983" w:hanging="983" w:hangingChars="409"/>
        <w:rPr>
          <w:rFonts w:ascii="Times New Roman"/>
          <w:b/>
          <w:sz w:val="24"/>
          <w:szCs w:val="24"/>
        </w:rPr>
      </w:pPr>
      <w:r>
        <w:rPr>
          <w:rFonts w:ascii="Times New Roman"/>
          <w:b/>
          <w:sz w:val="24"/>
          <w:szCs w:val="24"/>
        </w:rPr>
        <w:t>REFERENCE TEXTBOOK</w:t>
      </w:r>
    </w:p>
    <w:p w14:paraId="5155F086">
      <w:pPr>
        <w:snapToGrid w:val="0"/>
        <w:jc w:val="both"/>
        <w:rPr>
          <w:rFonts w:ascii="Times New Roman" w:hAnsi="Times New Roman"/>
          <w:b/>
          <w:sz w:val="24"/>
          <w:szCs w:val="24"/>
        </w:rPr>
      </w:pPr>
    </w:p>
    <w:p w14:paraId="05FB7C64">
      <w:pPr>
        <w:snapToGrid w:val="0"/>
        <w:jc w:val="both"/>
        <w:rPr>
          <w:rFonts w:ascii="Times New Roman"/>
          <w:sz w:val="24"/>
          <w:szCs w:val="24"/>
          <w:u w:val="single"/>
        </w:rPr>
      </w:pPr>
      <w:r>
        <w:rPr>
          <w:rFonts w:ascii="Times New Roman"/>
          <w:sz w:val="24"/>
          <w:szCs w:val="24"/>
          <w:u w:val="single"/>
        </w:rPr>
        <w:t>Required Textbooks</w:t>
      </w:r>
    </w:p>
    <w:p w14:paraId="1BDFAB8C">
      <w:pPr>
        <w:snapToGrid w:val="0"/>
        <w:jc w:val="both"/>
        <w:rPr>
          <w:rFonts w:ascii="Times New Roman"/>
          <w:sz w:val="24"/>
          <w:szCs w:val="24"/>
        </w:rPr>
      </w:pPr>
    </w:p>
    <w:p w14:paraId="0499BE99">
      <w:pPr>
        <w:snapToGrid w:val="0"/>
        <w:jc w:val="both"/>
        <w:rPr>
          <w:rFonts w:ascii="Times New Roman" w:eastAsia="宋体"/>
          <w:sz w:val="24"/>
          <w:szCs w:val="24"/>
        </w:rPr>
      </w:pPr>
      <w:r>
        <w:rPr>
          <w:rFonts w:ascii="Times New Roman" w:eastAsia="宋体"/>
          <w:sz w:val="24"/>
          <w:szCs w:val="24"/>
        </w:rPr>
        <w:t xml:space="preserve">Levine, D.M., Stephan, D.F., and Szabat, K.A., </w:t>
      </w:r>
      <w:r>
        <w:rPr>
          <w:rFonts w:ascii="Times New Roman" w:eastAsia="宋体"/>
          <w:i/>
          <w:sz w:val="24"/>
          <w:szCs w:val="24"/>
        </w:rPr>
        <w:t>Statistics for Managers using Microsoft Excel</w:t>
      </w:r>
      <w:r>
        <w:rPr>
          <w:rFonts w:ascii="Times New Roman" w:eastAsia="宋体"/>
          <w:sz w:val="24"/>
          <w:szCs w:val="24"/>
        </w:rPr>
        <w:t>, Pearson.</w:t>
      </w:r>
      <w:r>
        <w:rPr>
          <w:rFonts w:ascii="Times New Roman" w:eastAsia="Arial Unicode MS"/>
          <w:sz w:val="24"/>
          <w:szCs w:val="24"/>
        </w:rPr>
        <w:t xml:space="preserve"> (latest edition)</w:t>
      </w:r>
    </w:p>
    <w:p w14:paraId="14325558">
      <w:pPr>
        <w:pBdr>
          <w:top w:val="single" w:color="auto" w:sz="4" w:space="1"/>
          <w:bottom w:val="single" w:color="auto" w:sz="4" w:space="1"/>
        </w:pBdr>
        <w:shd w:val="clear" w:color="auto" w:fill="A6A6A6"/>
        <w:snapToGrid w:val="0"/>
        <w:ind w:left="983" w:hanging="983" w:hangingChars="409"/>
        <w:rPr>
          <w:rFonts w:ascii="Times New Roman"/>
          <w:b/>
          <w:sz w:val="24"/>
          <w:szCs w:val="24"/>
        </w:rPr>
      </w:pPr>
      <w:r>
        <w:rPr>
          <w:rFonts w:ascii="Times New Roman"/>
          <w:b/>
          <w:sz w:val="24"/>
          <w:szCs w:val="24"/>
        </w:rPr>
        <w:t>FEEDBACK FOR EVALUATION</w:t>
      </w:r>
    </w:p>
    <w:p w14:paraId="049B31C9">
      <w:pPr>
        <w:tabs>
          <w:tab w:val="left" w:pos="720"/>
          <w:tab w:val="right" w:pos="5760"/>
        </w:tabs>
        <w:snapToGrid w:val="0"/>
        <w:rPr>
          <w:rFonts w:ascii="Times New Roman"/>
          <w:sz w:val="24"/>
          <w:szCs w:val="24"/>
          <w:lang w:val="en-US"/>
        </w:rPr>
      </w:pPr>
    </w:p>
    <w:p w14:paraId="3C4346A7">
      <w:pPr>
        <w:tabs>
          <w:tab w:val="left" w:pos="720"/>
          <w:tab w:val="right" w:pos="5760"/>
        </w:tabs>
        <w:snapToGrid w:val="0"/>
        <w:rPr>
          <w:rFonts w:ascii="Times New Roman"/>
          <w:sz w:val="24"/>
          <w:szCs w:val="24"/>
          <w:lang w:val="en-US"/>
        </w:rPr>
      </w:pPr>
      <w:r>
        <w:rPr>
          <w:rFonts w:ascii="Times New Roman"/>
          <w:sz w:val="24"/>
          <w:szCs w:val="24"/>
          <w:lang w:val="en-US"/>
        </w:rPr>
        <w:t xml:space="preserve">Course and teaching evaluations will be conducted by the end of the term. </w:t>
      </w:r>
    </w:p>
    <w:p w14:paraId="7BFA4F1A">
      <w:pPr>
        <w:rPr>
          <w:rFonts w:ascii="Times New Roman" w:hAnsi="Times New Roman"/>
          <w:sz w:val="24"/>
          <w:szCs w:val="24"/>
          <w:lang w:val="en-US" w:eastAsia="zh-TW"/>
        </w:rPr>
      </w:pPr>
    </w:p>
    <w:p w14:paraId="4CB9A1DD">
      <w:pPr>
        <w:pBdr>
          <w:top w:val="single" w:color="auto" w:sz="4" w:space="1"/>
          <w:bottom w:val="single" w:color="auto" w:sz="4" w:space="1"/>
        </w:pBdr>
        <w:shd w:val="clear" w:color="auto" w:fill="A6A6A6"/>
        <w:snapToGrid w:val="0"/>
        <w:ind w:left="983" w:hanging="983" w:hangingChars="409"/>
        <w:rPr>
          <w:rFonts w:ascii="Times New Roman" w:hAnsi="Times New Roman"/>
          <w:b/>
          <w:sz w:val="24"/>
          <w:szCs w:val="24"/>
        </w:rPr>
      </w:pPr>
      <w:r>
        <w:rPr>
          <w:rFonts w:ascii="Times New Roman" w:hAnsi="Times New Roman"/>
          <w:b/>
          <w:sz w:val="24"/>
          <w:szCs w:val="24"/>
        </w:rPr>
        <w:t>COURSE SCHEDULE (Tentative)</w:t>
      </w:r>
    </w:p>
    <w:p w14:paraId="60184390">
      <w:pPr>
        <w:tabs>
          <w:tab w:val="left" w:pos="-720"/>
        </w:tabs>
        <w:rPr>
          <w:rFonts w:ascii="Times New Roman" w:hAnsi="Times New Roman"/>
          <w:b/>
          <w:bCs/>
          <w:sz w:val="28"/>
          <w:szCs w:val="28"/>
          <w:lang w:val="en-US"/>
        </w:rPr>
      </w:pPr>
    </w:p>
    <w:tbl>
      <w:tblPr>
        <w:tblStyle w:val="15"/>
        <w:tblW w:w="96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1218"/>
        <w:gridCol w:w="2355"/>
        <w:gridCol w:w="4945"/>
      </w:tblGrid>
      <w:tr w14:paraId="4A3B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27712845">
            <w:pPr>
              <w:tabs>
                <w:tab w:val="left" w:pos="360"/>
              </w:tabs>
              <w:snapToGrid w:val="0"/>
              <w:rPr>
                <w:rFonts w:ascii="Times New Roman" w:hAnsi="Times New Roman"/>
                <w:b/>
                <w:sz w:val="24"/>
                <w:szCs w:val="24"/>
              </w:rPr>
            </w:pPr>
            <w:r>
              <w:rPr>
                <w:rFonts w:ascii="Times New Roman" w:hAnsi="Times New Roman"/>
                <w:b/>
                <w:sz w:val="24"/>
                <w:szCs w:val="24"/>
              </w:rPr>
              <w:t>Week</w:t>
            </w:r>
          </w:p>
        </w:tc>
        <w:tc>
          <w:tcPr>
            <w:tcW w:w="1218" w:type="dxa"/>
          </w:tcPr>
          <w:p w14:paraId="3B229564">
            <w:pPr>
              <w:tabs>
                <w:tab w:val="left" w:pos="360"/>
              </w:tabs>
              <w:snapToGrid w:val="0"/>
              <w:rPr>
                <w:rFonts w:ascii="Times New Roman" w:hAnsi="Times New Roman"/>
                <w:b/>
                <w:sz w:val="24"/>
                <w:szCs w:val="24"/>
              </w:rPr>
            </w:pPr>
            <w:r>
              <w:rPr>
                <w:rFonts w:ascii="Times New Roman" w:hAnsi="Times New Roman"/>
                <w:b/>
                <w:sz w:val="24"/>
                <w:szCs w:val="24"/>
              </w:rPr>
              <w:t>Date</w:t>
            </w:r>
          </w:p>
        </w:tc>
        <w:tc>
          <w:tcPr>
            <w:tcW w:w="2355" w:type="dxa"/>
          </w:tcPr>
          <w:p w14:paraId="64D79552">
            <w:pPr>
              <w:tabs>
                <w:tab w:val="left" w:pos="360"/>
              </w:tabs>
              <w:snapToGrid w:val="0"/>
              <w:rPr>
                <w:rFonts w:ascii="Times New Roman" w:hAnsi="Times New Roman"/>
                <w:b/>
                <w:sz w:val="24"/>
                <w:szCs w:val="24"/>
              </w:rPr>
            </w:pPr>
            <w:r>
              <w:rPr>
                <w:rFonts w:ascii="Times New Roman" w:hAnsi="Times New Roman"/>
                <w:b/>
                <w:sz w:val="24"/>
                <w:szCs w:val="24"/>
              </w:rPr>
              <w:t>Time</w:t>
            </w:r>
          </w:p>
        </w:tc>
        <w:tc>
          <w:tcPr>
            <w:tcW w:w="4945" w:type="dxa"/>
          </w:tcPr>
          <w:p w14:paraId="38C9EB41">
            <w:pPr>
              <w:tabs>
                <w:tab w:val="left" w:pos="360"/>
              </w:tabs>
              <w:snapToGrid w:val="0"/>
              <w:rPr>
                <w:rFonts w:ascii="Times New Roman" w:hAnsi="Times New Roman"/>
                <w:b/>
                <w:sz w:val="24"/>
                <w:szCs w:val="24"/>
              </w:rPr>
            </w:pPr>
            <w:r>
              <w:rPr>
                <w:rFonts w:ascii="Times New Roman" w:hAnsi="Times New Roman"/>
                <w:b/>
                <w:sz w:val="24"/>
                <w:szCs w:val="24"/>
              </w:rPr>
              <w:t>Topic</w:t>
            </w:r>
          </w:p>
        </w:tc>
      </w:tr>
      <w:tr w14:paraId="2F8B5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Pr>
          <w:p w14:paraId="6B43D733">
            <w:pPr>
              <w:tabs>
                <w:tab w:val="left" w:pos="360"/>
              </w:tabs>
              <w:snapToGrid w:val="0"/>
              <w:rPr>
                <w:rFonts w:ascii="Times New Roman" w:hAnsi="Times New Roman"/>
                <w:sz w:val="24"/>
                <w:szCs w:val="24"/>
              </w:rPr>
            </w:pPr>
            <w:r>
              <w:rPr>
                <w:rFonts w:ascii="Times New Roman" w:hAnsi="Times New Roman"/>
                <w:sz w:val="24"/>
                <w:szCs w:val="24"/>
              </w:rPr>
              <w:t>1</w:t>
            </w:r>
          </w:p>
        </w:tc>
        <w:tc>
          <w:tcPr>
            <w:tcW w:w="1218" w:type="dxa"/>
          </w:tcPr>
          <w:p w14:paraId="24A3A223">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Sep </w:t>
            </w:r>
            <w:r>
              <w:rPr>
                <w:rFonts w:hint="default" w:ascii="Times New Roman" w:hAnsi="Times New Roman"/>
                <w:sz w:val="24"/>
                <w:szCs w:val="24"/>
                <w:lang w:val="en-US"/>
              </w:rPr>
              <w:t>9</w:t>
            </w:r>
          </w:p>
        </w:tc>
        <w:tc>
          <w:tcPr>
            <w:tcW w:w="2355" w:type="dxa"/>
          </w:tcPr>
          <w:p w14:paraId="30B7BAE9">
            <w:pPr>
              <w:rPr>
                <w:rFonts w:ascii="Times New Roman" w:hAnsi="Times New Roman"/>
                <w:bCs/>
                <w:sz w:val="24"/>
                <w:szCs w:val="24"/>
              </w:rPr>
            </w:pPr>
            <w:r>
              <w:rPr>
                <w:rFonts w:ascii="Times New Roman" w:hAnsi="Times New Roman"/>
                <w:bCs/>
                <w:sz w:val="24"/>
                <w:szCs w:val="24"/>
              </w:rPr>
              <w:t>1</w:t>
            </w:r>
            <w:r>
              <w:rPr>
                <w:rFonts w:hint="default" w:ascii="Times New Roman" w:hAnsi="Times New Roman"/>
                <w:bCs/>
                <w:sz w:val="24"/>
                <w:szCs w:val="24"/>
                <w:lang w:val="en-US"/>
              </w:rPr>
              <w:t>0</w:t>
            </w:r>
            <w:r>
              <w:rPr>
                <w:rFonts w:ascii="Times New Roman" w:hAnsi="Times New Roman"/>
                <w:bCs/>
                <w:sz w:val="24"/>
                <w:szCs w:val="24"/>
              </w:rPr>
              <w:t>:30</w:t>
            </w:r>
            <w:r>
              <w:rPr>
                <w:rFonts w:hint="default" w:ascii="Times New Roman" w:hAnsi="Times New Roman"/>
                <w:bCs/>
                <w:sz w:val="24"/>
                <w:szCs w:val="24"/>
                <w:lang w:val="en-US"/>
              </w:rPr>
              <w:t>a</w:t>
            </w:r>
            <w:r>
              <w:rPr>
                <w:rFonts w:ascii="Times New Roman" w:hAnsi="Times New Roman"/>
                <w:bCs/>
                <w:sz w:val="24"/>
                <w:szCs w:val="24"/>
              </w:rPr>
              <w:t>m-</w:t>
            </w:r>
            <w:r>
              <w:rPr>
                <w:rFonts w:hint="default" w:ascii="Times New Roman" w:hAnsi="Times New Roman"/>
                <w:bCs/>
                <w:sz w:val="24"/>
                <w:szCs w:val="24"/>
                <w:lang w:val="en-US"/>
              </w:rPr>
              <w:t>1</w:t>
            </w:r>
            <w:r>
              <w:rPr>
                <w:rFonts w:ascii="Times New Roman" w:hAnsi="Times New Roman"/>
                <w:bCs/>
                <w:sz w:val="24"/>
                <w:szCs w:val="24"/>
              </w:rPr>
              <w:t>2:15 pm</w:t>
            </w:r>
          </w:p>
        </w:tc>
        <w:tc>
          <w:tcPr>
            <w:tcW w:w="4945" w:type="dxa"/>
            <w:vAlign w:val="center"/>
          </w:tcPr>
          <w:p w14:paraId="348FCDB1">
            <w:pPr>
              <w:rPr>
                <w:rFonts w:ascii="Times New Roman" w:hAnsi="Times New Roman"/>
                <w:bCs/>
                <w:sz w:val="24"/>
                <w:szCs w:val="24"/>
              </w:rPr>
            </w:pPr>
            <w:r>
              <w:rPr>
                <w:rFonts w:ascii="Times New Roman" w:hAnsi="Times New Roman"/>
                <w:bCs/>
                <w:sz w:val="24"/>
                <w:szCs w:val="24"/>
              </w:rPr>
              <w:t>Introduction</w:t>
            </w:r>
          </w:p>
        </w:tc>
      </w:tr>
      <w:tr w14:paraId="5878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0EDBC49E">
            <w:pPr>
              <w:tabs>
                <w:tab w:val="left" w:pos="360"/>
              </w:tabs>
              <w:snapToGrid w:val="0"/>
              <w:rPr>
                <w:rFonts w:ascii="Times New Roman" w:hAnsi="Times New Roman"/>
                <w:sz w:val="24"/>
                <w:szCs w:val="24"/>
              </w:rPr>
            </w:pPr>
          </w:p>
        </w:tc>
        <w:tc>
          <w:tcPr>
            <w:tcW w:w="1218" w:type="dxa"/>
            <w:tcBorders>
              <w:top w:val="single" w:color="auto" w:sz="4" w:space="0"/>
              <w:left w:val="single" w:color="auto" w:sz="4" w:space="0"/>
              <w:bottom w:val="single" w:color="auto" w:sz="4" w:space="0"/>
              <w:right w:val="single" w:color="auto" w:sz="4" w:space="0"/>
            </w:tcBorders>
          </w:tcPr>
          <w:p w14:paraId="20128D15">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Sep </w:t>
            </w:r>
            <w:r>
              <w:rPr>
                <w:rFonts w:hint="default" w:ascii="Times New Roman" w:hAnsi="Times New Roman"/>
                <w:sz w:val="24"/>
                <w:szCs w:val="24"/>
                <w:lang w:val="en-US"/>
              </w:rPr>
              <w:t>11</w:t>
            </w:r>
          </w:p>
        </w:tc>
        <w:tc>
          <w:tcPr>
            <w:tcW w:w="2355" w:type="dxa"/>
            <w:tcBorders>
              <w:top w:val="single" w:color="auto" w:sz="4" w:space="0"/>
              <w:left w:val="single" w:color="auto" w:sz="4" w:space="0"/>
              <w:bottom w:val="single" w:color="auto" w:sz="4" w:space="0"/>
              <w:right w:val="single" w:color="auto" w:sz="4" w:space="0"/>
            </w:tcBorders>
          </w:tcPr>
          <w:p w14:paraId="3B169C63">
            <w:pPr>
              <w:rPr>
                <w:rFonts w:ascii="Times New Roman" w:hAnsi="Times New Roman"/>
                <w:sz w:val="24"/>
                <w:szCs w:val="24"/>
              </w:rPr>
            </w:pPr>
            <w:r>
              <w:rPr>
                <w:rFonts w:hint="default" w:ascii="Times New Roman" w:hAnsi="Times New Roman"/>
                <w:sz w:val="24"/>
                <w:szCs w:val="24"/>
                <w:lang w:val="en-US"/>
              </w:rPr>
              <w:t>9</w:t>
            </w:r>
            <w:r>
              <w:rPr>
                <w:rFonts w:ascii="Times New Roman" w:hAnsi="Times New Roman"/>
                <w:sz w:val="24"/>
                <w:szCs w:val="24"/>
              </w:rPr>
              <w:t>:30</w:t>
            </w:r>
            <w:r>
              <w:rPr>
                <w:rFonts w:hint="default" w:ascii="Times New Roman" w:hAnsi="Times New Roman"/>
                <w:sz w:val="24"/>
                <w:szCs w:val="24"/>
                <w:lang w:val="en-US"/>
              </w:rPr>
              <w:t>a</w:t>
            </w:r>
            <w:r>
              <w:rPr>
                <w:rFonts w:ascii="Times New Roman" w:hAnsi="Times New Roman"/>
                <w:sz w:val="24"/>
                <w:szCs w:val="24"/>
              </w:rPr>
              <w:t>m-</w:t>
            </w:r>
            <w:r>
              <w:rPr>
                <w:rFonts w:hint="default" w:ascii="Times New Roman" w:hAnsi="Times New Roman"/>
                <w:sz w:val="24"/>
                <w:szCs w:val="24"/>
                <w:lang w:val="en-US"/>
              </w:rPr>
              <w:t>11</w:t>
            </w:r>
            <w:r>
              <w:rPr>
                <w:rFonts w:ascii="Times New Roman" w:hAnsi="Times New Roman"/>
                <w:sz w:val="24"/>
                <w:szCs w:val="24"/>
              </w:rPr>
              <w:t xml:space="preserve">:15 </w:t>
            </w:r>
            <w:r>
              <w:rPr>
                <w:rFonts w:hint="default" w:ascii="Times New Roman" w:hAnsi="Times New Roman"/>
                <w:sz w:val="24"/>
                <w:szCs w:val="24"/>
                <w:lang w:val="en-US"/>
              </w:rPr>
              <w:t>a</w:t>
            </w:r>
            <w:r>
              <w:rPr>
                <w:rFonts w:ascii="Times New Roman" w:hAnsi="Times New Roman"/>
                <w:sz w:val="24"/>
                <w:szCs w:val="24"/>
              </w:rPr>
              <w:t>m</w:t>
            </w:r>
          </w:p>
        </w:tc>
        <w:tc>
          <w:tcPr>
            <w:tcW w:w="4945" w:type="dxa"/>
            <w:tcBorders>
              <w:top w:val="single" w:color="auto" w:sz="4" w:space="0"/>
              <w:left w:val="single" w:color="auto" w:sz="4" w:space="0"/>
              <w:bottom w:val="single" w:color="auto" w:sz="4" w:space="0"/>
              <w:right w:val="single" w:color="auto" w:sz="4" w:space="0"/>
            </w:tcBorders>
            <w:vAlign w:val="center"/>
          </w:tcPr>
          <w:p w14:paraId="02BB3480">
            <w:pPr>
              <w:rPr>
                <w:rFonts w:ascii="Times New Roman" w:hAnsi="Times New Roman" w:eastAsia="宋体"/>
                <w:sz w:val="24"/>
                <w:szCs w:val="24"/>
              </w:rPr>
            </w:pPr>
            <w:r>
              <w:rPr>
                <w:rFonts w:ascii="Times New Roman" w:hAnsi="Times New Roman"/>
                <w:sz w:val="24"/>
                <w:szCs w:val="24"/>
              </w:rPr>
              <w:t>Descriptive Statistics</w:t>
            </w:r>
          </w:p>
        </w:tc>
      </w:tr>
      <w:tr w14:paraId="365C5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240E9234">
            <w:pPr>
              <w:tabs>
                <w:tab w:val="left" w:pos="360"/>
              </w:tabs>
              <w:snapToGrid w:val="0"/>
              <w:rPr>
                <w:rFonts w:ascii="Times New Roman" w:hAnsi="Times New Roman"/>
                <w:sz w:val="24"/>
                <w:szCs w:val="24"/>
              </w:rPr>
            </w:pPr>
            <w:r>
              <w:rPr>
                <w:rFonts w:ascii="Times New Roman" w:hAnsi="Times New Roman"/>
                <w:sz w:val="24"/>
                <w:szCs w:val="24"/>
              </w:rPr>
              <w:t>2</w:t>
            </w:r>
          </w:p>
        </w:tc>
        <w:tc>
          <w:tcPr>
            <w:tcW w:w="1218" w:type="dxa"/>
            <w:tcBorders>
              <w:top w:val="single" w:color="auto" w:sz="4" w:space="0"/>
              <w:left w:val="single" w:color="auto" w:sz="4" w:space="0"/>
              <w:bottom w:val="single" w:color="auto" w:sz="4" w:space="0"/>
              <w:right w:val="single" w:color="auto" w:sz="4" w:space="0"/>
            </w:tcBorders>
          </w:tcPr>
          <w:p w14:paraId="5E0B9268">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Sep </w:t>
            </w:r>
            <w:r>
              <w:rPr>
                <w:rFonts w:hint="default" w:ascii="Times New Roman" w:hAnsi="Times New Roman"/>
                <w:sz w:val="24"/>
                <w:szCs w:val="24"/>
                <w:lang w:val="en-US"/>
              </w:rPr>
              <w:t>16</w:t>
            </w:r>
          </w:p>
        </w:tc>
        <w:tc>
          <w:tcPr>
            <w:tcW w:w="2355" w:type="dxa"/>
            <w:tcBorders>
              <w:top w:val="single" w:color="auto" w:sz="4" w:space="0"/>
              <w:left w:val="single" w:color="auto" w:sz="4" w:space="0"/>
              <w:bottom w:val="single" w:color="auto" w:sz="4" w:space="0"/>
              <w:right w:val="single" w:color="auto" w:sz="4" w:space="0"/>
            </w:tcBorders>
            <w:vAlign w:val="top"/>
          </w:tcPr>
          <w:p w14:paraId="081876EB">
            <w:pPr>
              <w:rPr>
                <w:rFonts w:ascii="Times New Roman" w:hAnsi="Times New Roman" w:eastAsia="宋体"/>
                <w:sz w:val="24"/>
                <w:szCs w:val="24"/>
              </w:rPr>
            </w:pPr>
            <w:r>
              <w:rPr>
                <w:rFonts w:ascii="Times New Roman" w:hAnsi="Times New Roman"/>
                <w:bCs/>
                <w:sz w:val="24"/>
                <w:szCs w:val="24"/>
              </w:rPr>
              <w:t>1</w:t>
            </w:r>
            <w:r>
              <w:rPr>
                <w:rFonts w:hint="default" w:ascii="Times New Roman" w:hAnsi="Times New Roman"/>
                <w:bCs/>
                <w:sz w:val="24"/>
                <w:szCs w:val="24"/>
                <w:lang w:val="en-US"/>
              </w:rPr>
              <w:t>0</w:t>
            </w:r>
            <w:r>
              <w:rPr>
                <w:rFonts w:ascii="Times New Roman" w:hAnsi="Times New Roman"/>
                <w:bCs/>
                <w:sz w:val="24"/>
                <w:szCs w:val="24"/>
              </w:rPr>
              <w:t>:30</w:t>
            </w:r>
            <w:r>
              <w:rPr>
                <w:rFonts w:hint="default" w:ascii="Times New Roman" w:hAnsi="Times New Roman"/>
                <w:bCs/>
                <w:sz w:val="24"/>
                <w:szCs w:val="24"/>
                <w:lang w:val="en-US"/>
              </w:rPr>
              <w:t>a</w:t>
            </w:r>
            <w:r>
              <w:rPr>
                <w:rFonts w:ascii="Times New Roman" w:hAnsi="Times New Roman"/>
                <w:bCs/>
                <w:sz w:val="24"/>
                <w:szCs w:val="24"/>
              </w:rPr>
              <w:t>m-</w:t>
            </w:r>
            <w:r>
              <w:rPr>
                <w:rFonts w:hint="default" w:ascii="Times New Roman" w:hAnsi="Times New Roman"/>
                <w:bCs/>
                <w:sz w:val="24"/>
                <w:szCs w:val="24"/>
                <w:lang w:val="en-US"/>
              </w:rPr>
              <w:t>1</w:t>
            </w:r>
            <w:r>
              <w:rPr>
                <w:rFonts w:ascii="Times New Roman" w:hAnsi="Times New Roman"/>
                <w:bCs/>
                <w:sz w:val="24"/>
                <w:szCs w:val="24"/>
              </w:rPr>
              <w:t>2:15 pm</w:t>
            </w:r>
          </w:p>
        </w:tc>
        <w:tc>
          <w:tcPr>
            <w:tcW w:w="4945" w:type="dxa"/>
            <w:tcBorders>
              <w:top w:val="single" w:color="auto" w:sz="4" w:space="0"/>
              <w:left w:val="single" w:color="auto" w:sz="4" w:space="0"/>
              <w:bottom w:val="single" w:color="auto" w:sz="4" w:space="0"/>
              <w:right w:val="single" w:color="auto" w:sz="4" w:space="0"/>
            </w:tcBorders>
            <w:vAlign w:val="center"/>
          </w:tcPr>
          <w:p w14:paraId="7CFC7E7D">
            <w:pPr>
              <w:rPr>
                <w:rFonts w:ascii="Times New Roman" w:hAnsi="Times New Roman" w:eastAsia="宋体"/>
                <w:sz w:val="24"/>
                <w:szCs w:val="24"/>
              </w:rPr>
            </w:pPr>
          </w:p>
        </w:tc>
      </w:tr>
      <w:tr w14:paraId="28B03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0E9010D6">
            <w:pPr>
              <w:tabs>
                <w:tab w:val="left" w:pos="360"/>
              </w:tabs>
              <w:snapToGrid w:val="0"/>
              <w:rPr>
                <w:rFonts w:ascii="Times New Roman" w:hAnsi="Times New Roman"/>
                <w:sz w:val="24"/>
                <w:szCs w:val="24"/>
              </w:rPr>
            </w:pPr>
          </w:p>
        </w:tc>
        <w:tc>
          <w:tcPr>
            <w:tcW w:w="1218" w:type="dxa"/>
            <w:tcBorders>
              <w:top w:val="single" w:color="auto" w:sz="4" w:space="0"/>
              <w:left w:val="single" w:color="auto" w:sz="4" w:space="0"/>
              <w:bottom w:val="single" w:color="auto" w:sz="4" w:space="0"/>
              <w:right w:val="single" w:color="auto" w:sz="4" w:space="0"/>
            </w:tcBorders>
          </w:tcPr>
          <w:p w14:paraId="47E28B41">
            <w:pPr>
              <w:tabs>
                <w:tab w:val="left" w:pos="360"/>
              </w:tabs>
              <w:snapToGrid w:val="0"/>
              <w:rPr>
                <w:rFonts w:hint="default" w:ascii="Times New Roman" w:hAnsi="Times New Roman"/>
                <w:sz w:val="24"/>
                <w:szCs w:val="24"/>
                <w:lang w:val="en-US"/>
              </w:rPr>
            </w:pPr>
            <w:r>
              <w:rPr>
                <w:rFonts w:ascii="Times New Roman" w:hAnsi="Times New Roman"/>
                <w:sz w:val="24"/>
                <w:szCs w:val="24"/>
              </w:rPr>
              <w:t>Sep 1</w:t>
            </w:r>
            <w:r>
              <w:rPr>
                <w:rFonts w:hint="default" w:ascii="Times New Roman" w:hAnsi="Times New Roman"/>
                <w:sz w:val="24"/>
                <w:szCs w:val="24"/>
                <w:lang w:val="en-US"/>
              </w:rPr>
              <w:t>8</w:t>
            </w:r>
          </w:p>
        </w:tc>
        <w:tc>
          <w:tcPr>
            <w:tcW w:w="2355" w:type="dxa"/>
            <w:tcBorders>
              <w:top w:val="single" w:color="auto" w:sz="4" w:space="0"/>
              <w:left w:val="single" w:color="auto" w:sz="4" w:space="0"/>
              <w:bottom w:val="single" w:color="auto" w:sz="4" w:space="0"/>
              <w:right w:val="single" w:color="auto" w:sz="4" w:space="0"/>
            </w:tcBorders>
            <w:vAlign w:val="top"/>
          </w:tcPr>
          <w:p w14:paraId="0F2221CC">
            <w:pPr>
              <w:rPr>
                <w:rFonts w:ascii="Times New Roman" w:hAnsi="Times New Roman" w:eastAsia="宋体"/>
                <w:sz w:val="24"/>
                <w:szCs w:val="24"/>
              </w:rPr>
            </w:pPr>
            <w:r>
              <w:rPr>
                <w:rFonts w:hint="default" w:ascii="Times New Roman" w:hAnsi="Times New Roman"/>
                <w:sz w:val="24"/>
                <w:szCs w:val="24"/>
                <w:lang w:val="en-US"/>
              </w:rPr>
              <w:t>9</w:t>
            </w:r>
            <w:r>
              <w:rPr>
                <w:rFonts w:ascii="Times New Roman" w:hAnsi="Times New Roman"/>
                <w:sz w:val="24"/>
                <w:szCs w:val="24"/>
              </w:rPr>
              <w:t>:30</w:t>
            </w:r>
            <w:r>
              <w:rPr>
                <w:rFonts w:hint="default" w:ascii="Times New Roman" w:hAnsi="Times New Roman"/>
                <w:sz w:val="24"/>
                <w:szCs w:val="24"/>
                <w:lang w:val="en-US"/>
              </w:rPr>
              <w:t>a</w:t>
            </w:r>
            <w:r>
              <w:rPr>
                <w:rFonts w:ascii="Times New Roman" w:hAnsi="Times New Roman"/>
                <w:sz w:val="24"/>
                <w:szCs w:val="24"/>
              </w:rPr>
              <w:t>m-</w:t>
            </w:r>
            <w:r>
              <w:rPr>
                <w:rFonts w:hint="default" w:ascii="Times New Roman" w:hAnsi="Times New Roman"/>
                <w:sz w:val="24"/>
                <w:szCs w:val="24"/>
                <w:lang w:val="en-US"/>
              </w:rPr>
              <w:t>11</w:t>
            </w:r>
            <w:r>
              <w:rPr>
                <w:rFonts w:ascii="Times New Roman" w:hAnsi="Times New Roman"/>
                <w:sz w:val="24"/>
                <w:szCs w:val="24"/>
              </w:rPr>
              <w:t xml:space="preserve">:15 </w:t>
            </w:r>
            <w:r>
              <w:rPr>
                <w:rFonts w:hint="default" w:ascii="Times New Roman" w:hAnsi="Times New Roman"/>
                <w:sz w:val="24"/>
                <w:szCs w:val="24"/>
                <w:lang w:val="en-US"/>
              </w:rPr>
              <w:t>a</w:t>
            </w:r>
            <w:r>
              <w:rPr>
                <w:rFonts w:ascii="Times New Roman" w:hAnsi="Times New Roman"/>
                <w:sz w:val="24"/>
                <w:szCs w:val="24"/>
              </w:rPr>
              <w:t>m</w:t>
            </w:r>
          </w:p>
        </w:tc>
        <w:tc>
          <w:tcPr>
            <w:tcW w:w="4945" w:type="dxa"/>
            <w:tcBorders>
              <w:top w:val="single" w:color="auto" w:sz="4" w:space="0"/>
              <w:left w:val="single" w:color="auto" w:sz="4" w:space="0"/>
              <w:bottom w:val="single" w:color="auto" w:sz="4" w:space="0"/>
              <w:right w:val="single" w:color="auto" w:sz="4" w:space="0"/>
            </w:tcBorders>
            <w:vAlign w:val="center"/>
          </w:tcPr>
          <w:p w14:paraId="59050837">
            <w:pPr>
              <w:rPr>
                <w:rFonts w:ascii="Times New Roman" w:hAnsi="Times New Roman" w:eastAsia="宋体"/>
                <w:sz w:val="24"/>
                <w:szCs w:val="24"/>
              </w:rPr>
            </w:pPr>
            <w:r>
              <w:rPr>
                <w:rFonts w:ascii="Times New Roman" w:hAnsi="Times New Roman" w:eastAsia="宋体"/>
                <w:sz w:val="24"/>
                <w:szCs w:val="24"/>
              </w:rPr>
              <w:t>Probability</w:t>
            </w:r>
          </w:p>
        </w:tc>
      </w:tr>
      <w:tr w14:paraId="51A6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0BC9C558">
            <w:pPr>
              <w:tabs>
                <w:tab w:val="left" w:pos="360"/>
              </w:tabs>
              <w:snapToGrid w:val="0"/>
              <w:rPr>
                <w:rFonts w:ascii="Times New Roman" w:hAnsi="Times New Roman"/>
                <w:sz w:val="24"/>
                <w:szCs w:val="24"/>
              </w:rPr>
            </w:pPr>
            <w:r>
              <w:rPr>
                <w:rFonts w:ascii="Times New Roman" w:hAnsi="Times New Roman"/>
                <w:sz w:val="24"/>
                <w:szCs w:val="24"/>
              </w:rPr>
              <w:t>3</w:t>
            </w:r>
          </w:p>
        </w:tc>
        <w:tc>
          <w:tcPr>
            <w:tcW w:w="1218" w:type="dxa"/>
            <w:tcBorders>
              <w:top w:val="single" w:color="auto" w:sz="4" w:space="0"/>
              <w:left w:val="single" w:color="auto" w:sz="4" w:space="0"/>
              <w:bottom w:val="single" w:color="auto" w:sz="4" w:space="0"/>
              <w:right w:val="single" w:color="auto" w:sz="4" w:space="0"/>
            </w:tcBorders>
          </w:tcPr>
          <w:p w14:paraId="56A4774A">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Sep </w:t>
            </w:r>
            <w:r>
              <w:rPr>
                <w:rFonts w:hint="default" w:ascii="Times New Roman" w:hAnsi="Times New Roman"/>
                <w:sz w:val="24"/>
                <w:szCs w:val="24"/>
                <w:lang w:val="en-US"/>
              </w:rPr>
              <w:t>23</w:t>
            </w:r>
          </w:p>
        </w:tc>
        <w:tc>
          <w:tcPr>
            <w:tcW w:w="2355" w:type="dxa"/>
            <w:tcBorders>
              <w:top w:val="single" w:color="auto" w:sz="4" w:space="0"/>
              <w:left w:val="single" w:color="auto" w:sz="4" w:space="0"/>
              <w:bottom w:val="single" w:color="auto" w:sz="4" w:space="0"/>
              <w:right w:val="single" w:color="auto" w:sz="4" w:space="0"/>
            </w:tcBorders>
            <w:vAlign w:val="top"/>
          </w:tcPr>
          <w:p w14:paraId="1A113CDB">
            <w:pPr>
              <w:rPr>
                <w:rFonts w:ascii="Times New Roman" w:hAnsi="Times New Roman"/>
                <w:sz w:val="24"/>
                <w:szCs w:val="24"/>
              </w:rPr>
            </w:pPr>
            <w:r>
              <w:rPr>
                <w:rFonts w:ascii="Times New Roman" w:hAnsi="Times New Roman"/>
                <w:bCs/>
                <w:sz w:val="24"/>
                <w:szCs w:val="24"/>
              </w:rPr>
              <w:t>1</w:t>
            </w:r>
            <w:r>
              <w:rPr>
                <w:rFonts w:hint="default" w:ascii="Times New Roman" w:hAnsi="Times New Roman"/>
                <w:bCs/>
                <w:sz w:val="24"/>
                <w:szCs w:val="24"/>
                <w:lang w:val="en-US"/>
              </w:rPr>
              <w:t>0</w:t>
            </w:r>
            <w:r>
              <w:rPr>
                <w:rFonts w:ascii="Times New Roman" w:hAnsi="Times New Roman"/>
                <w:bCs/>
                <w:sz w:val="24"/>
                <w:szCs w:val="24"/>
              </w:rPr>
              <w:t>:30</w:t>
            </w:r>
            <w:r>
              <w:rPr>
                <w:rFonts w:hint="default" w:ascii="Times New Roman" w:hAnsi="Times New Roman"/>
                <w:bCs/>
                <w:sz w:val="24"/>
                <w:szCs w:val="24"/>
                <w:lang w:val="en-US"/>
              </w:rPr>
              <w:t>a</w:t>
            </w:r>
            <w:r>
              <w:rPr>
                <w:rFonts w:ascii="Times New Roman" w:hAnsi="Times New Roman"/>
                <w:bCs/>
                <w:sz w:val="24"/>
                <w:szCs w:val="24"/>
              </w:rPr>
              <w:t>m-</w:t>
            </w:r>
            <w:r>
              <w:rPr>
                <w:rFonts w:hint="default" w:ascii="Times New Roman" w:hAnsi="Times New Roman"/>
                <w:bCs/>
                <w:sz w:val="24"/>
                <w:szCs w:val="24"/>
                <w:lang w:val="en-US"/>
              </w:rPr>
              <w:t>1</w:t>
            </w:r>
            <w:r>
              <w:rPr>
                <w:rFonts w:ascii="Times New Roman" w:hAnsi="Times New Roman"/>
                <w:bCs/>
                <w:sz w:val="24"/>
                <w:szCs w:val="24"/>
              </w:rPr>
              <w:t>2:15 pm</w:t>
            </w:r>
          </w:p>
        </w:tc>
        <w:tc>
          <w:tcPr>
            <w:tcW w:w="4945" w:type="dxa"/>
            <w:tcBorders>
              <w:top w:val="single" w:color="auto" w:sz="4" w:space="0"/>
              <w:left w:val="single" w:color="auto" w:sz="4" w:space="0"/>
              <w:bottom w:val="single" w:color="auto" w:sz="4" w:space="0"/>
              <w:right w:val="single" w:color="auto" w:sz="4" w:space="0"/>
            </w:tcBorders>
            <w:vAlign w:val="center"/>
          </w:tcPr>
          <w:p w14:paraId="7E81462B">
            <w:pPr>
              <w:rPr>
                <w:rFonts w:ascii="Times New Roman" w:hAnsi="Times New Roman"/>
                <w:sz w:val="24"/>
                <w:szCs w:val="24"/>
              </w:rPr>
            </w:pPr>
          </w:p>
        </w:tc>
      </w:tr>
      <w:tr w14:paraId="4BD0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7A9415A8">
            <w:pPr>
              <w:tabs>
                <w:tab w:val="left" w:pos="360"/>
              </w:tabs>
              <w:snapToGrid w:val="0"/>
              <w:rPr>
                <w:rFonts w:ascii="Times New Roman" w:hAnsi="Times New Roman"/>
                <w:sz w:val="24"/>
                <w:szCs w:val="24"/>
              </w:rPr>
            </w:pPr>
          </w:p>
        </w:tc>
        <w:tc>
          <w:tcPr>
            <w:tcW w:w="1218" w:type="dxa"/>
            <w:tcBorders>
              <w:top w:val="single" w:color="auto" w:sz="4" w:space="0"/>
              <w:left w:val="single" w:color="auto" w:sz="4" w:space="0"/>
              <w:bottom w:val="single" w:color="auto" w:sz="4" w:space="0"/>
              <w:right w:val="single" w:color="auto" w:sz="4" w:space="0"/>
            </w:tcBorders>
          </w:tcPr>
          <w:p w14:paraId="1E0FD2E2">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Sep </w:t>
            </w:r>
            <w:r>
              <w:rPr>
                <w:rFonts w:hint="default" w:ascii="Times New Roman" w:hAnsi="Times New Roman"/>
                <w:sz w:val="24"/>
                <w:szCs w:val="24"/>
                <w:lang w:val="en-US"/>
              </w:rPr>
              <w:t>25</w:t>
            </w:r>
          </w:p>
        </w:tc>
        <w:tc>
          <w:tcPr>
            <w:tcW w:w="2355" w:type="dxa"/>
            <w:tcBorders>
              <w:top w:val="single" w:color="auto" w:sz="4" w:space="0"/>
              <w:left w:val="single" w:color="auto" w:sz="4" w:space="0"/>
              <w:bottom w:val="single" w:color="auto" w:sz="4" w:space="0"/>
              <w:right w:val="single" w:color="auto" w:sz="4" w:space="0"/>
            </w:tcBorders>
            <w:vAlign w:val="top"/>
          </w:tcPr>
          <w:p w14:paraId="329F4721">
            <w:pPr>
              <w:rPr>
                <w:rFonts w:ascii="Times New Roman" w:hAnsi="Times New Roman" w:eastAsia="宋体"/>
                <w:sz w:val="24"/>
                <w:szCs w:val="24"/>
              </w:rPr>
            </w:pPr>
            <w:r>
              <w:rPr>
                <w:rFonts w:hint="default" w:ascii="Times New Roman" w:hAnsi="Times New Roman"/>
                <w:sz w:val="24"/>
                <w:szCs w:val="24"/>
                <w:lang w:val="en-US"/>
              </w:rPr>
              <w:t>9</w:t>
            </w:r>
            <w:r>
              <w:rPr>
                <w:rFonts w:ascii="Times New Roman" w:hAnsi="Times New Roman"/>
                <w:sz w:val="24"/>
                <w:szCs w:val="24"/>
              </w:rPr>
              <w:t>:30</w:t>
            </w:r>
            <w:r>
              <w:rPr>
                <w:rFonts w:hint="default" w:ascii="Times New Roman" w:hAnsi="Times New Roman"/>
                <w:sz w:val="24"/>
                <w:szCs w:val="24"/>
                <w:lang w:val="en-US"/>
              </w:rPr>
              <w:t>a</w:t>
            </w:r>
            <w:r>
              <w:rPr>
                <w:rFonts w:ascii="Times New Roman" w:hAnsi="Times New Roman"/>
                <w:sz w:val="24"/>
                <w:szCs w:val="24"/>
              </w:rPr>
              <w:t>m-</w:t>
            </w:r>
            <w:r>
              <w:rPr>
                <w:rFonts w:hint="default" w:ascii="Times New Roman" w:hAnsi="Times New Roman"/>
                <w:sz w:val="24"/>
                <w:szCs w:val="24"/>
                <w:lang w:val="en-US"/>
              </w:rPr>
              <w:t>11</w:t>
            </w:r>
            <w:r>
              <w:rPr>
                <w:rFonts w:ascii="Times New Roman" w:hAnsi="Times New Roman"/>
                <w:sz w:val="24"/>
                <w:szCs w:val="24"/>
              </w:rPr>
              <w:t xml:space="preserve">:15 </w:t>
            </w:r>
            <w:r>
              <w:rPr>
                <w:rFonts w:hint="default" w:ascii="Times New Roman" w:hAnsi="Times New Roman"/>
                <w:sz w:val="24"/>
                <w:szCs w:val="24"/>
                <w:lang w:val="en-US"/>
              </w:rPr>
              <w:t>a</w:t>
            </w:r>
            <w:r>
              <w:rPr>
                <w:rFonts w:ascii="Times New Roman" w:hAnsi="Times New Roman"/>
                <w:sz w:val="24"/>
                <w:szCs w:val="24"/>
              </w:rPr>
              <w:t>m</w:t>
            </w:r>
          </w:p>
        </w:tc>
        <w:tc>
          <w:tcPr>
            <w:tcW w:w="4945" w:type="dxa"/>
            <w:tcBorders>
              <w:top w:val="single" w:color="auto" w:sz="4" w:space="0"/>
              <w:left w:val="single" w:color="auto" w:sz="4" w:space="0"/>
              <w:bottom w:val="single" w:color="auto" w:sz="4" w:space="0"/>
              <w:right w:val="single" w:color="auto" w:sz="4" w:space="0"/>
            </w:tcBorders>
            <w:vAlign w:val="center"/>
          </w:tcPr>
          <w:p w14:paraId="6019DD86">
            <w:pPr>
              <w:rPr>
                <w:rFonts w:ascii="Times New Roman" w:hAnsi="Times New Roman" w:eastAsia="宋体"/>
                <w:sz w:val="24"/>
                <w:szCs w:val="24"/>
              </w:rPr>
            </w:pPr>
            <w:r>
              <w:rPr>
                <w:rFonts w:ascii="Times New Roman" w:hAnsi="Times New Roman" w:eastAsia="宋体"/>
                <w:sz w:val="24"/>
                <w:szCs w:val="24"/>
              </w:rPr>
              <w:t>Probability Distributions</w:t>
            </w:r>
          </w:p>
        </w:tc>
      </w:tr>
      <w:tr w14:paraId="5469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2AF64AC4">
            <w:pPr>
              <w:tabs>
                <w:tab w:val="left" w:pos="360"/>
              </w:tabs>
              <w:snapToGrid w:val="0"/>
              <w:rPr>
                <w:rFonts w:ascii="Times New Roman" w:hAnsi="Times New Roman"/>
                <w:sz w:val="24"/>
                <w:szCs w:val="24"/>
              </w:rPr>
            </w:pPr>
            <w:r>
              <w:rPr>
                <w:rFonts w:ascii="Times New Roman" w:hAnsi="Times New Roman"/>
                <w:sz w:val="24"/>
                <w:szCs w:val="24"/>
              </w:rPr>
              <w:t>4</w:t>
            </w:r>
          </w:p>
        </w:tc>
        <w:tc>
          <w:tcPr>
            <w:tcW w:w="1218" w:type="dxa"/>
            <w:tcBorders>
              <w:top w:val="single" w:color="auto" w:sz="4" w:space="0"/>
              <w:left w:val="single" w:color="auto" w:sz="4" w:space="0"/>
              <w:bottom w:val="single" w:color="auto" w:sz="4" w:space="0"/>
              <w:right w:val="single" w:color="auto" w:sz="4" w:space="0"/>
            </w:tcBorders>
          </w:tcPr>
          <w:p w14:paraId="459EFE1F">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Sep </w:t>
            </w:r>
            <w:r>
              <w:rPr>
                <w:rFonts w:hint="default" w:ascii="Times New Roman" w:hAnsi="Times New Roman"/>
                <w:sz w:val="24"/>
                <w:szCs w:val="24"/>
                <w:lang w:val="en-US"/>
              </w:rPr>
              <w:t>30</w:t>
            </w:r>
          </w:p>
        </w:tc>
        <w:tc>
          <w:tcPr>
            <w:tcW w:w="2355" w:type="dxa"/>
            <w:tcBorders>
              <w:top w:val="single" w:color="auto" w:sz="4" w:space="0"/>
              <w:left w:val="single" w:color="auto" w:sz="4" w:space="0"/>
              <w:bottom w:val="single" w:color="auto" w:sz="4" w:space="0"/>
              <w:right w:val="single" w:color="auto" w:sz="4" w:space="0"/>
            </w:tcBorders>
            <w:vAlign w:val="top"/>
          </w:tcPr>
          <w:p w14:paraId="64619322">
            <w:pPr>
              <w:rPr>
                <w:rFonts w:ascii="Times New Roman" w:hAnsi="Times New Roman" w:eastAsia="宋体"/>
                <w:sz w:val="24"/>
                <w:szCs w:val="24"/>
              </w:rPr>
            </w:pPr>
            <w:r>
              <w:rPr>
                <w:rFonts w:ascii="Times New Roman" w:hAnsi="Times New Roman"/>
                <w:bCs/>
                <w:sz w:val="24"/>
                <w:szCs w:val="24"/>
              </w:rPr>
              <w:t>1</w:t>
            </w:r>
            <w:r>
              <w:rPr>
                <w:rFonts w:hint="default" w:ascii="Times New Roman" w:hAnsi="Times New Roman"/>
                <w:bCs/>
                <w:sz w:val="24"/>
                <w:szCs w:val="24"/>
                <w:lang w:val="en-US"/>
              </w:rPr>
              <w:t>0</w:t>
            </w:r>
            <w:r>
              <w:rPr>
                <w:rFonts w:ascii="Times New Roman" w:hAnsi="Times New Roman"/>
                <w:bCs/>
                <w:sz w:val="24"/>
                <w:szCs w:val="24"/>
              </w:rPr>
              <w:t>:30</w:t>
            </w:r>
            <w:r>
              <w:rPr>
                <w:rFonts w:hint="default" w:ascii="Times New Roman" w:hAnsi="Times New Roman"/>
                <w:bCs/>
                <w:sz w:val="24"/>
                <w:szCs w:val="24"/>
                <w:lang w:val="en-US"/>
              </w:rPr>
              <w:t>a</w:t>
            </w:r>
            <w:r>
              <w:rPr>
                <w:rFonts w:ascii="Times New Roman" w:hAnsi="Times New Roman"/>
                <w:bCs/>
                <w:sz w:val="24"/>
                <w:szCs w:val="24"/>
              </w:rPr>
              <w:t>m-</w:t>
            </w:r>
            <w:r>
              <w:rPr>
                <w:rFonts w:hint="default" w:ascii="Times New Roman" w:hAnsi="Times New Roman"/>
                <w:bCs/>
                <w:sz w:val="24"/>
                <w:szCs w:val="24"/>
                <w:lang w:val="en-US"/>
              </w:rPr>
              <w:t>1</w:t>
            </w:r>
            <w:r>
              <w:rPr>
                <w:rFonts w:ascii="Times New Roman" w:hAnsi="Times New Roman"/>
                <w:bCs/>
                <w:sz w:val="24"/>
                <w:szCs w:val="24"/>
              </w:rPr>
              <w:t>2:15 pm</w:t>
            </w:r>
          </w:p>
        </w:tc>
        <w:tc>
          <w:tcPr>
            <w:tcW w:w="4945" w:type="dxa"/>
            <w:tcBorders>
              <w:top w:val="single" w:color="auto" w:sz="4" w:space="0"/>
              <w:left w:val="single" w:color="auto" w:sz="4" w:space="0"/>
              <w:bottom w:val="single" w:color="auto" w:sz="4" w:space="0"/>
              <w:right w:val="single" w:color="auto" w:sz="4" w:space="0"/>
            </w:tcBorders>
            <w:vAlign w:val="center"/>
          </w:tcPr>
          <w:p w14:paraId="7F87B896">
            <w:pPr>
              <w:rPr>
                <w:rFonts w:ascii="Times New Roman" w:hAnsi="Times New Roman"/>
                <w:sz w:val="24"/>
                <w:szCs w:val="24"/>
              </w:rPr>
            </w:pPr>
          </w:p>
        </w:tc>
      </w:tr>
      <w:tr w14:paraId="2C593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6B78F31D">
            <w:pPr>
              <w:tabs>
                <w:tab w:val="left" w:pos="360"/>
              </w:tabs>
              <w:snapToGrid w:val="0"/>
              <w:rPr>
                <w:rFonts w:ascii="Times New Roman" w:hAnsi="Times New Roman"/>
                <w:sz w:val="24"/>
                <w:szCs w:val="24"/>
              </w:rPr>
            </w:pPr>
          </w:p>
        </w:tc>
        <w:tc>
          <w:tcPr>
            <w:tcW w:w="1218" w:type="dxa"/>
            <w:tcBorders>
              <w:top w:val="single" w:color="auto" w:sz="4" w:space="0"/>
              <w:left w:val="single" w:color="auto" w:sz="4" w:space="0"/>
              <w:bottom w:val="single" w:color="auto" w:sz="4" w:space="0"/>
              <w:right w:val="single" w:color="auto" w:sz="4" w:space="0"/>
            </w:tcBorders>
          </w:tcPr>
          <w:p w14:paraId="1A139A32">
            <w:pPr>
              <w:tabs>
                <w:tab w:val="left" w:pos="360"/>
              </w:tabs>
              <w:snapToGrid w:val="0"/>
              <w:rPr>
                <w:rFonts w:ascii="Times New Roman" w:hAnsi="Times New Roman"/>
                <w:sz w:val="24"/>
                <w:szCs w:val="24"/>
              </w:rPr>
            </w:pPr>
            <w:r>
              <w:rPr>
                <w:rFonts w:hint="default" w:ascii="Times New Roman" w:hAnsi="Times New Roman"/>
                <w:sz w:val="24"/>
                <w:szCs w:val="24"/>
                <w:lang w:val="en-US"/>
              </w:rPr>
              <w:t>Oct</w:t>
            </w:r>
            <w:r>
              <w:rPr>
                <w:rFonts w:ascii="Times New Roman" w:hAnsi="Times New Roman"/>
                <w:sz w:val="24"/>
                <w:szCs w:val="24"/>
              </w:rPr>
              <w:t xml:space="preserve"> 2</w:t>
            </w:r>
          </w:p>
        </w:tc>
        <w:tc>
          <w:tcPr>
            <w:tcW w:w="2355" w:type="dxa"/>
            <w:tcBorders>
              <w:top w:val="single" w:color="auto" w:sz="4" w:space="0"/>
              <w:left w:val="single" w:color="auto" w:sz="4" w:space="0"/>
              <w:bottom w:val="single" w:color="auto" w:sz="4" w:space="0"/>
              <w:right w:val="single" w:color="auto" w:sz="4" w:space="0"/>
            </w:tcBorders>
            <w:vAlign w:val="top"/>
          </w:tcPr>
          <w:p w14:paraId="25AD902D">
            <w:pPr>
              <w:rPr>
                <w:rFonts w:ascii="Times New Roman" w:hAnsi="Times New Roman"/>
                <w:sz w:val="24"/>
                <w:szCs w:val="24"/>
              </w:rPr>
            </w:pPr>
            <w:r>
              <w:rPr>
                <w:rFonts w:hint="default" w:ascii="Times New Roman" w:hAnsi="Times New Roman"/>
                <w:sz w:val="24"/>
                <w:szCs w:val="24"/>
                <w:lang w:val="en-US"/>
              </w:rPr>
              <w:t>9</w:t>
            </w:r>
            <w:r>
              <w:rPr>
                <w:rFonts w:ascii="Times New Roman" w:hAnsi="Times New Roman"/>
                <w:sz w:val="24"/>
                <w:szCs w:val="24"/>
              </w:rPr>
              <w:t>:30</w:t>
            </w:r>
            <w:r>
              <w:rPr>
                <w:rFonts w:hint="default" w:ascii="Times New Roman" w:hAnsi="Times New Roman"/>
                <w:sz w:val="24"/>
                <w:szCs w:val="24"/>
                <w:lang w:val="en-US"/>
              </w:rPr>
              <w:t>a</w:t>
            </w:r>
            <w:r>
              <w:rPr>
                <w:rFonts w:ascii="Times New Roman" w:hAnsi="Times New Roman"/>
                <w:sz w:val="24"/>
                <w:szCs w:val="24"/>
              </w:rPr>
              <w:t>m-</w:t>
            </w:r>
            <w:r>
              <w:rPr>
                <w:rFonts w:hint="default" w:ascii="Times New Roman" w:hAnsi="Times New Roman"/>
                <w:sz w:val="24"/>
                <w:szCs w:val="24"/>
                <w:lang w:val="en-US"/>
              </w:rPr>
              <w:t>11</w:t>
            </w:r>
            <w:r>
              <w:rPr>
                <w:rFonts w:ascii="Times New Roman" w:hAnsi="Times New Roman"/>
                <w:sz w:val="24"/>
                <w:szCs w:val="24"/>
              </w:rPr>
              <w:t xml:space="preserve">:15 </w:t>
            </w:r>
            <w:r>
              <w:rPr>
                <w:rFonts w:hint="default" w:ascii="Times New Roman" w:hAnsi="Times New Roman"/>
                <w:sz w:val="24"/>
                <w:szCs w:val="24"/>
                <w:lang w:val="en-US"/>
              </w:rPr>
              <w:t>a</w:t>
            </w:r>
            <w:r>
              <w:rPr>
                <w:rFonts w:ascii="Times New Roman" w:hAnsi="Times New Roman"/>
                <w:sz w:val="24"/>
                <w:szCs w:val="24"/>
              </w:rPr>
              <w:t>m</w:t>
            </w:r>
          </w:p>
        </w:tc>
        <w:tc>
          <w:tcPr>
            <w:tcW w:w="4945" w:type="dxa"/>
            <w:tcBorders>
              <w:top w:val="single" w:color="auto" w:sz="4" w:space="0"/>
              <w:left w:val="single" w:color="auto" w:sz="4" w:space="0"/>
              <w:bottom w:val="single" w:color="auto" w:sz="4" w:space="0"/>
              <w:right w:val="single" w:color="auto" w:sz="4" w:space="0"/>
            </w:tcBorders>
            <w:vAlign w:val="center"/>
          </w:tcPr>
          <w:p w14:paraId="7D0F30F9">
            <w:pPr>
              <w:rPr>
                <w:rFonts w:ascii="Times New Roman" w:hAnsi="Times New Roman"/>
                <w:sz w:val="24"/>
                <w:szCs w:val="24"/>
              </w:rPr>
            </w:pPr>
          </w:p>
        </w:tc>
      </w:tr>
      <w:tr w14:paraId="7D5A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768CD1E5">
            <w:pPr>
              <w:tabs>
                <w:tab w:val="left" w:pos="360"/>
              </w:tabs>
              <w:snapToGrid w:val="0"/>
              <w:rPr>
                <w:rFonts w:ascii="Times New Roman" w:hAnsi="Times New Roman"/>
                <w:sz w:val="24"/>
                <w:szCs w:val="24"/>
              </w:rPr>
            </w:pPr>
            <w:r>
              <w:rPr>
                <w:rFonts w:ascii="Times New Roman" w:hAnsi="Times New Roman"/>
                <w:sz w:val="24"/>
                <w:szCs w:val="24"/>
              </w:rPr>
              <w:t>5</w:t>
            </w:r>
          </w:p>
        </w:tc>
        <w:tc>
          <w:tcPr>
            <w:tcW w:w="1218" w:type="dxa"/>
            <w:tcBorders>
              <w:top w:val="single" w:color="auto" w:sz="4" w:space="0"/>
              <w:left w:val="single" w:color="auto" w:sz="4" w:space="0"/>
              <w:bottom w:val="single" w:color="auto" w:sz="4" w:space="0"/>
              <w:right w:val="single" w:color="auto" w:sz="4" w:space="0"/>
            </w:tcBorders>
          </w:tcPr>
          <w:p w14:paraId="135D2346">
            <w:pPr>
              <w:tabs>
                <w:tab w:val="left" w:pos="360"/>
              </w:tabs>
              <w:snapToGrid w:val="0"/>
              <w:rPr>
                <w:rFonts w:hint="default" w:ascii="Times New Roman" w:hAnsi="Times New Roman"/>
                <w:sz w:val="24"/>
                <w:szCs w:val="24"/>
                <w:lang w:val="en-US"/>
              </w:rPr>
            </w:pPr>
            <w:r>
              <w:rPr>
                <w:rFonts w:hint="default" w:ascii="Times New Roman" w:hAnsi="Times New Roman"/>
                <w:sz w:val="24"/>
                <w:szCs w:val="24"/>
                <w:lang w:val="en-US"/>
              </w:rPr>
              <w:t>Oct</w:t>
            </w:r>
            <w:r>
              <w:rPr>
                <w:rFonts w:ascii="Times New Roman" w:hAnsi="Times New Roman"/>
                <w:sz w:val="24"/>
                <w:szCs w:val="24"/>
              </w:rPr>
              <w:t xml:space="preserve"> </w:t>
            </w:r>
            <w:r>
              <w:rPr>
                <w:rFonts w:hint="default" w:ascii="Times New Roman" w:hAnsi="Times New Roman"/>
                <w:sz w:val="24"/>
                <w:szCs w:val="24"/>
                <w:lang w:val="en-US"/>
              </w:rPr>
              <w:t>7</w:t>
            </w:r>
          </w:p>
        </w:tc>
        <w:tc>
          <w:tcPr>
            <w:tcW w:w="2355" w:type="dxa"/>
            <w:tcBorders>
              <w:top w:val="single" w:color="auto" w:sz="4" w:space="0"/>
              <w:left w:val="single" w:color="auto" w:sz="4" w:space="0"/>
              <w:bottom w:val="single" w:color="auto" w:sz="4" w:space="0"/>
              <w:right w:val="single" w:color="auto" w:sz="4" w:space="0"/>
            </w:tcBorders>
            <w:vAlign w:val="top"/>
          </w:tcPr>
          <w:p w14:paraId="7FA66A25">
            <w:pPr>
              <w:rPr>
                <w:rFonts w:ascii="Times New Roman" w:hAnsi="Times New Roman"/>
                <w:sz w:val="24"/>
                <w:szCs w:val="24"/>
              </w:rPr>
            </w:pPr>
            <w:r>
              <w:rPr>
                <w:rFonts w:ascii="Times New Roman" w:hAnsi="Times New Roman"/>
                <w:bCs/>
                <w:sz w:val="24"/>
                <w:szCs w:val="24"/>
              </w:rPr>
              <w:t>1</w:t>
            </w:r>
            <w:r>
              <w:rPr>
                <w:rFonts w:hint="default" w:ascii="Times New Roman" w:hAnsi="Times New Roman"/>
                <w:bCs/>
                <w:sz w:val="24"/>
                <w:szCs w:val="24"/>
                <w:lang w:val="en-US"/>
              </w:rPr>
              <w:t>0</w:t>
            </w:r>
            <w:r>
              <w:rPr>
                <w:rFonts w:ascii="Times New Roman" w:hAnsi="Times New Roman"/>
                <w:bCs/>
                <w:sz w:val="24"/>
                <w:szCs w:val="24"/>
              </w:rPr>
              <w:t>:30</w:t>
            </w:r>
            <w:r>
              <w:rPr>
                <w:rFonts w:hint="default" w:ascii="Times New Roman" w:hAnsi="Times New Roman"/>
                <w:bCs/>
                <w:sz w:val="24"/>
                <w:szCs w:val="24"/>
                <w:lang w:val="en-US"/>
              </w:rPr>
              <w:t>a</w:t>
            </w:r>
            <w:r>
              <w:rPr>
                <w:rFonts w:ascii="Times New Roman" w:hAnsi="Times New Roman"/>
                <w:bCs/>
                <w:sz w:val="24"/>
                <w:szCs w:val="24"/>
              </w:rPr>
              <w:t>m-</w:t>
            </w:r>
            <w:r>
              <w:rPr>
                <w:rFonts w:hint="default" w:ascii="Times New Roman" w:hAnsi="Times New Roman"/>
                <w:bCs/>
                <w:sz w:val="24"/>
                <w:szCs w:val="24"/>
                <w:lang w:val="en-US"/>
              </w:rPr>
              <w:t>1</w:t>
            </w:r>
            <w:r>
              <w:rPr>
                <w:rFonts w:ascii="Times New Roman" w:hAnsi="Times New Roman"/>
                <w:bCs/>
                <w:sz w:val="24"/>
                <w:szCs w:val="24"/>
              </w:rPr>
              <w:t>2:15 pm</w:t>
            </w:r>
          </w:p>
        </w:tc>
        <w:tc>
          <w:tcPr>
            <w:tcW w:w="4945" w:type="dxa"/>
            <w:tcBorders>
              <w:top w:val="single" w:color="auto" w:sz="4" w:space="0"/>
              <w:left w:val="single" w:color="auto" w:sz="4" w:space="0"/>
              <w:bottom w:val="single" w:color="auto" w:sz="4" w:space="0"/>
              <w:right w:val="single" w:color="auto" w:sz="4" w:space="0"/>
            </w:tcBorders>
            <w:vAlign w:val="center"/>
          </w:tcPr>
          <w:p w14:paraId="771EE940">
            <w:pPr>
              <w:rPr>
                <w:rFonts w:ascii="Times New Roman" w:hAnsi="Times New Roman"/>
                <w:sz w:val="24"/>
                <w:szCs w:val="24"/>
              </w:rPr>
            </w:pPr>
            <w:r>
              <w:rPr>
                <w:rFonts w:ascii="Times New Roman" w:hAnsi="Times New Roman"/>
                <w:sz w:val="24"/>
                <w:szCs w:val="24"/>
              </w:rPr>
              <w:t>Sampling and Sampling Distribution</w:t>
            </w:r>
          </w:p>
        </w:tc>
      </w:tr>
      <w:tr w14:paraId="1616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0E8AA6DC">
            <w:pPr>
              <w:tabs>
                <w:tab w:val="left" w:pos="360"/>
              </w:tabs>
              <w:snapToGrid w:val="0"/>
              <w:rPr>
                <w:rFonts w:ascii="Times New Roman" w:hAnsi="Times New Roman"/>
                <w:sz w:val="24"/>
                <w:szCs w:val="24"/>
              </w:rPr>
            </w:pPr>
          </w:p>
        </w:tc>
        <w:tc>
          <w:tcPr>
            <w:tcW w:w="1218" w:type="dxa"/>
            <w:tcBorders>
              <w:top w:val="single" w:color="auto" w:sz="4" w:space="0"/>
              <w:left w:val="single" w:color="auto" w:sz="4" w:space="0"/>
              <w:bottom w:val="single" w:color="auto" w:sz="4" w:space="0"/>
              <w:right w:val="single" w:color="auto" w:sz="4" w:space="0"/>
            </w:tcBorders>
          </w:tcPr>
          <w:p w14:paraId="782FFFB0">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Oct </w:t>
            </w:r>
            <w:r>
              <w:rPr>
                <w:rFonts w:hint="default" w:ascii="Times New Roman" w:hAnsi="Times New Roman"/>
                <w:sz w:val="24"/>
                <w:szCs w:val="24"/>
                <w:lang w:val="en-US"/>
              </w:rPr>
              <w:t>9</w:t>
            </w:r>
          </w:p>
        </w:tc>
        <w:tc>
          <w:tcPr>
            <w:tcW w:w="2355" w:type="dxa"/>
            <w:tcBorders>
              <w:top w:val="single" w:color="auto" w:sz="4" w:space="0"/>
              <w:left w:val="single" w:color="auto" w:sz="4" w:space="0"/>
              <w:bottom w:val="single" w:color="auto" w:sz="4" w:space="0"/>
              <w:right w:val="single" w:color="auto" w:sz="4" w:space="0"/>
            </w:tcBorders>
            <w:vAlign w:val="top"/>
          </w:tcPr>
          <w:p w14:paraId="5C1C13F2">
            <w:pPr>
              <w:rPr>
                <w:rFonts w:ascii="Times New Roman" w:hAnsi="Times New Roman"/>
                <w:sz w:val="24"/>
                <w:szCs w:val="24"/>
              </w:rPr>
            </w:pPr>
            <w:r>
              <w:rPr>
                <w:rFonts w:hint="default" w:ascii="Times New Roman" w:hAnsi="Times New Roman"/>
                <w:sz w:val="24"/>
                <w:szCs w:val="24"/>
                <w:lang w:val="en-US"/>
              </w:rPr>
              <w:t>9</w:t>
            </w:r>
            <w:r>
              <w:rPr>
                <w:rFonts w:ascii="Times New Roman" w:hAnsi="Times New Roman"/>
                <w:sz w:val="24"/>
                <w:szCs w:val="24"/>
              </w:rPr>
              <w:t>:30</w:t>
            </w:r>
            <w:r>
              <w:rPr>
                <w:rFonts w:hint="default" w:ascii="Times New Roman" w:hAnsi="Times New Roman"/>
                <w:sz w:val="24"/>
                <w:szCs w:val="24"/>
                <w:lang w:val="en-US"/>
              </w:rPr>
              <w:t>a</w:t>
            </w:r>
            <w:r>
              <w:rPr>
                <w:rFonts w:ascii="Times New Roman" w:hAnsi="Times New Roman"/>
                <w:sz w:val="24"/>
                <w:szCs w:val="24"/>
              </w:rPr>
              <w:t>m-</w:t>
            </w:r>
            <w:r>
              <w:rPr>
                <w:rFonts w:hint="default" w:ascii="Times New Roman" w:hAnsi="Times New Roman"/>
                <w:sz w:val="24"/>
                <w:szCs w:val="24"/>
                <w:lang w:val="en-US"/>
              </w:rPr>
              <w:t>11</w:t>
            </w:r>
            <w:r>
              <w:rPr>
                <w:rFonts w:ascii="Times New Roman" w:hAnsi="Times New Roman"/>
                <w:sz w:val="24"/>
                <w:szCs w:val="24"/>
              </w:rPr>
              <w:t xml:space="preserve">:15 </w:t>
            </w:r>
            <w:r>
              <w:rPr>
                <w:rFonts w:hint="default" w:ascii="Times New Roman" w:hAnsi="Times New Roman"/>
                <w:sz w:val="24"/>
                <w:szCs w:val="24"/>
                <w:lang w:val="en-US"/>
              </w:rPr>
              <w:t>a</w:t>
            </w:r>
            <w:r>
              <w:rPr>
                <w:rFonts w:ascii="Times New Roman" w:hAnsi="Times New Roman"/>
                <w:sz w:val="24"/>
                <w:szCs w:val="24"/>
              </w:rPr>
              <w:t>m</w:t>
            </w:r>
          </w:p>
        </w:tc>
        <w:tc>
          <w:tcPr>
            <w:tcW w:w="4945" w:type="dxa"/>
            <w:tcBorders>
              <w:top w:val="single" w:color="auto" w:sz="4" w:space="0"/>
              <w:left w:val="single" w:color="auto" w:sz="4" w:space="0"/>
              <w:bottom w:val="single" w:color="auto" w:sz="4" w:space="0"/>
              <w:right w:val="single" w:color="auto" w:sz="4" w:space="0"/>
            </w:tcBorders>
            <w:vAlign w:val="center"/>
          </w:tcPr>
          <w:p w14:paraId="647104DC">
            <w:pPr>
              <w:rPr>
                <w:rFonts w:ascii="Times New Roman" w:hAnsi="Times New Roman"/>
                <w:sz w:val="24"/>
                <w:szCs w:val="24"/>
              </w:rPr>
            </w:pPr>
          </w:p>
        </w:tc>
      </w:tr>
      <w:tr w14:paraId="01BF9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05EA73C1">
            <w:pPr>
              <w:tabs>
                <w:tab w:val="left" w:pos="360"/>
              </w:tabs>
              <w:snapToGrid w:val="0"/>
              <w:rPr>
                <w:rFonts w:ascii="Times New Roman" w:hAnsi="Times New Roman"/>
                <w:sz w:val="24"/>
                <w:szCs w:val="24"/>
              </w:rPr>
            </w:pPr>
            <w:r>
              <w:rPr>
                <w:rFonts w:ascii="Times New Roman" w:hAnsi="Times New Roman"/>
                <w:sz w:val="24"/>
                <w:szCs w:val="24"/>
              </w:rPr>
              <w:t>6</w:t>
            </w:r>
          </w:p>
        </w:tc>
        <w:tc>
          <w:tcPr>
            <w:tcW w:w="1218" w:type="dxa"/>
            <w:tcBorders>
              <w:top w:val="single" w:color="auto" w:sz="4" w:space="0"/>
              <w:left w:val="single" w:color="auto" w:sz="4" w:space="0"/>
              <w:bottom w:val="single" w:color="auto" w:sz="4" w:space="0"/>
              <w:right w:val="single" w:color="auto" w:sz="4" w:space="0"/>
            </w:tcBorders>
          </w:tcPr>
          <w:p w14:paraId="0E6754FC">
            <w:pPr>
              <w:pStyle w:val="25"/>
              <w:numPr>
                <w:ilvl w:val="0"/>
                <w:numId w:val="0"/>
              </w:numPr>
              <w:tabs>
                <w:tab w:val="left" w:pos="360"/>
              </w:tabs>
              <w:snapToGrid w:val="0"/>
              <w:rPr>
                <w:rFonts w:hint="default" w:ascii="Times New Roman" w:hAnsi="Times New Roman"/>
                <w:sz w:val="24"/>
                <w:szCs w:val="24"/>
                <w:lang w:val="en-US"/>
              </w:rPr>
            </w:pPr>
            <w:r>
              <w:rPr>
                <w:rFonts w:hint="default" w:ascii="Times New Roman" w:hAnsi="Times New Roman"/>
                <w:sz w:val="24"/>
                <w:szCs w:val="24"/>
                <w:lang w:val="en-US"/>
              </w:rPr>
              <w:t>Oct 14</w:t>
            </w:r>
          </w:p>
        </w:tc>
        <w:tc>
          <w:tcPr>
            <w:tcW w:w="2355" w:type="dxa"/>
            <w:tcBorders>
              <w:top w:val="single" w:color="auto" w:sz="4" w:space="0"/>
              <w:left w:val="single" w:color="auto" w:sz="4" w:space="0"/>
              <w:bottom w:val="single" w:color="auto" w:sz="4" w:space="0"/>
              <w:right w:val="single" w:color="auto" w:sz="4" w:space="0"/>
            </w:tcBorders>
            <w:vAlign w:val="top"/>
          </w:tcPr>
          <w:p w14:paraId="043DD9CA">
            <w:pPr>
              <w:rPr>
                <w:rFonts w:ascii="Times New Roman" w:hAnsi="Times New Roman"/>
                <w:sz w:val="24"/>
                <w:szCs w:val="24"/>
              </w:rPr>
            </w:pPr>
            <w:r>
              <w:rPr>
                <w:rFonts w:ascii="Times New Roman" w:hAnsi="Times New Roman"/>
                <w:bCs/>
                <w:sz w:val="24"/>
                <w:szCs w:val="24"/>
              </w:rPr>
              <w:t>1</w:t>
            </w:r>
            <w:r>
              <w:rPr>
                <w:rFonts w:hint="default" w:ascii="Times New Roman" w:hAnsi="Times New Roman"/>
                <w:bCs/>
                <w:sz w:val="24"/>
                <w:szCs w:val="24"/>
                <w:lang w:val="en-US"/>
              </w:rPr>
              <w:t>0</w:t>
            </w:r>
            <w:r>
              <w:rPr>
                <w:rFonts w:ascii="Times New Roman" w:hAnsi="Times New Roman"/>
                <w:bCs/>
                <w:sz w:val="24"/>
                <w:szCs w:val="24"/>
              </w:rPr>
              <w:t>:30</w:t>
            </w:r>
            <w:r>
              <w:rPr>
                <w:rFonts w:hint="default" w:ascii="Times New Roman" w:hAnsi="Times New Roman"/>
                <w:bCs/>
                <w:sz w:val="24"/>
                <w:szCs w:val="24"/>
                <w:lang w:val="en-US"/>
              </w:rPr>
              <w:t>a</w:t>
            </w:r>
            <w:r>
              <w:rPr>
                <w:rFonts w:ascii="Times New Roman" w:hAnsi="Times New Roman"/>
                <w:bCs/>
                <w:sz w:val="24"/>
                <w:szCs w:val="24"/>
              </w:rPr>
              <w:t>m-</w:t>
            </w:r>
            <w:r>
              <w:rPr>
                <w:rFonts w:hint="default" w:ascii="Times New Roman" w:hAnsi="Times New Roman"/>
                <w:bCs/>
                <w:sz w:val="24"/>
                <w:szCs w:val="24"/>
                <w:lang w:val="en-US"/>
              </w:rPr>
              <w:t>1</w:t>
            </w:r>
            <w:r>
              <w:rPr>
                <w:rFonts w:ascii="Times New Roman" w:hAnsi="Times New Roman"/>
                <w:bCs/>
                <w:sz w:val="24"/>
                <w:szCs w:val="24"/>
              </w:rPr>
              <w:t>2:15 pm</w:t>
            </w:r>
          </w:p>
        </w:tc>
        <w:tc>
          <w:tcPr>
            <w:tcW w:w="4945" w:type="dxa"/>
            <w:tcBorders>
              <w:top w:val="single" w:color="auto" w:sz="4" w:space="0"/>
              <w:left w:val="single" w:color="auto" w:sz="4" w:space="0"/>
              <w:bottom w:val="single" w:color="auto" w:sz="4" w:space="0"/>
              <w:right w:val="single" w:color="auto" w:sz="4" w:space="0"/>
            </w:tcBorders>
            <w:vAlign w:val="center"/>
          </w:tcPr>
          <w:p w14:paraId="2D33FEEC">
            <w:pPr>
              <w:rPr>
                <w:rFonts w:ascii="Times New Roman" w:hAnsi="Times New Roman"/>
                <w:b/>
                <w:bCs/>
                <w:sz w:val="24"/>
                <w:szCs w:val="24"/>
              </w:rPr>
            </w:pPr>
            <w:r>
              <w:rPr>
                <w:rFonts w:hint="eastAsia" w:ascii="Times New Roman"/>
                <w:sz w:val="21"/>
                <w:szCs w:val="21"/>
              </w:rPr>
              <w:t>Midterm Review</w:t>
            </w:r>
          </w:p>
        </w:tc>
      </w:tr>
      <w:tr w14:paraId="104AB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2DC01D43">
            <w:pPr>
              <w:tabs>
                <w:tab w:val="left" w:pos="360"/>
              </w:tabs>
              <w:snapToGrid w:val="0"/>
              <w:rPr>
                <w:rFonts w:ascii="Times New Roman" w:hAnsi="Times New Roman"/>
                <w:sz w:val="24"/>
                <w:szCs w:val="24"/>
              </w:rPr>
            </w:pPr>
          </w:p>
        </w:tc>
        <w:tc>
          <w:tcPr>
            <w:tcW w:w="1218" w:type="dxa"/>
            <w:tcBorders>
              <w:top w:val="single" w:color="auto" w:sz="4" w:space="0"/>
              <w:left w:val="single" w:color="auto" w:sz="4" w:space="0"/>
              <w:bottom w:val="single" w:color="auto" w:sz="4" w:space="0"/>
              <w:right w:val="single" w:color="auto" w:sz="4" w:space="0"/>
            </w:tcBorders>
          </w:tcPr>
          <w:p w14:paraId="3E2F67C9">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Oct </w:t>
            </w:r>
            <w:r>
              <w:rPr>
                <w:rFonts w:hint="default" w:ascii="Times New Roman" w:hAnsi="Times New Roman"/>
                <w:sz w:val="24"/>
                <w:szCs w:val="24"/>
                <w:lang w:val="en-US"/>
              </w:rPr>
              <w:t>16</w:t>
            </w:r>
          </w:p>
        </w:tc>
        <w:tc>
          <w:tcPr>
            <w:tcW w:w="2355" w:type="dxa"/>
            <w:tcBorders>
              <w:top w:val="single" w:color="auto" w:sz="4" w:space="0"/>
              <w:left w:val="single" w:color="auto" w:sz="4" w:space="0"/>
              <w:bottom w:val="single" w:color="auto" w:sz="4" w:space="0"/>
              <w:right w:val="single" w:color="auto" w:sz="4" w:space="0"/>
            </w:tcBorders>
            <w:vAlign w:val="top"/>
          </w:tcPr>
          <w:p w14:paraId="4218C32B">
            <w:pPr>
              <w:rPr>
                <w:rFonts w:ascii="Times New Roman" w:hAnsi="Times New Roman" w:eastAsia="宋体"/>
                <w:sz w:val="24"/>
                <w:szCs w:val="24"/>
              </w:rPr>
            </w:pPr>
            <w:r>
              <w:rPr>
                <w:rFonts w:hint="default" w:ascii="Times New Roman" w:hAnsi="Times New Roman"/>
                <w:sz w:val="24"/>
                <w:szCs w:val="24"/>
                <w:lang w:val="en-US"/>
              </w:rPr>
              <w:t>9</w:t>
            </w:r>
            <w:r>
              <w:rPr>
                <w:rFonts w:ascii="Times New Roman" w:hAnsi="Times New Roman"/>
                <w:sz w:val="24"/>
                <w:szCs w:val="24"/>
              </w:rPr>
              <w:t>:30</w:t>
            </w:r>
            <w:r>
              <w:rPr>
                <w:rFonts w:hint="default" w:ascii="Times New Roman" w:hAnsi="Times New Roman"/>
                <w:sz w:val="24"/>
                <w:szCs w:val="24"/>
                <w:lang w:val="en-US"/>
              </w:rPr>
              <w:t>a</w:t>
            </w:r>
            <w:r>
              <w:rPr>
                <w:rFonts w:ascii="Times New Roman" w:hAnsi="Times New Roman"/>
                <w:sz w:val="24"/>
                <w:szCs w:val="24"/>
              </w:rPr>
              <w:t>m-</w:t>
            </w:r>
            <w:r>
              <w:rPr>
                <w:rFonts w:hint="default" w:ascii="Times New Roman" w:hAnsi="Times New Roman"/>
                <w:sz w:val="24"/>
                <w:szCs w:val="24"/>
                <w:lang w:val="en-US"/>
              </w:rPr>
              <w:t>11</w:t>
            </w:r>
            <w:r>
              <w:rPr>
                <w:rFonts w:ascii="Times New Roman" w:hAnsi="Times New Roman"/>
                <w:sz w:val="24"/>
                <w:szCs w:val="24"/>
              </w:rPr>
              <w:t xml:space="preserve">:15 </w:t>
            </w:r>
            <w:r>
              <w:rPr>
                <w:rFonts w:hint="default" w:ascii="Times New Roman" w:hAnsi="Times New Roman"/>
                <w:sz w:val="24"/>
                <w:szCs w:val="24"/>
                <w:lang w:val="en-US"/>
              </w:rPr>
              <w:t>a</w:t>
            </w:r>
            <w:r>
              <w:rPr>
                <w:rFonts w:ascii="Times New Roman" w:hAnsi="Times New Roman"/>
                <w:sz w:val="24"/>
                <w:szCs w:val="24"/>
              </w:rPr>
              <w:t>m</w:t>
            </w:r>
          </w:p>
        </w:tc>
        <w:tc>
          <w:tcPr>
            <w:tcW w:w="4945" w:type="dxa"/>
            <w:tcBorders>
              <w:top w:val="single" w:color="auto" w:sz="4" w:space="0"/>
              <w:left w:val="single" w:color="auto" w:sz="4" w:space="0"/>
              <w:bottom w:val="single" w:color="auto" w:sz="4" w:space="0"/>
              <w:right w:val="single" w:color="auto" w:sz="4" w:space="0"/>
            </w:tcBorders>
            <w:vAlign w:val="center"/>
          </w:tcPr>
          <w:p w14:paraId="3BAD6FB3">
            <w:pPr>
              <w:rPr>
                <w:rFonts w:ascii="Times New Roman" w:hAnsi="Times New Roman" w:eastAsia="宋体"/>
                <w:sz w:val="24"/>
                <w:szCs w:val="24"/>
              </w:rPr>
            </w:pPr>
            <w:r>
              <w:rPr>
                <w:rFonts w:ascii="Times New Roman"/>
                <w:color w:val="808080" w:themeColor="text1" w:themeTint="80"/>
                <w:sz w:val="21"/>
                <w:szCs w:val="21"/>
                <w14:textFill>
                  <w14:solidFill>
                    <w14:schemeClr w14:val="tx1">
                      <w14:lumMod w14:val="50000"/>
                      <w14:lumOff w14:val="50000"/>
                    </w14:schemeClr>
                  </w14:solidFill>
                </w14:textFill>
              </w:rPr>
              <w:t>Voluntary Q&amp;A Session</w:t>
            </w:r>
          </w:p>
        </w:tc>
      </w:tr>
      <w:tr w14:paraId="3EA6F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1E018EF0">
            <w:pPr>
              <w:tabs>
                <w:tab w:val="left" w:pos="360"/>
              </w:tabs>
              <w:snapToGrid w:val="0"/>
              <w:rPr>
                <w:rFonts w:ascii="Times New Roman" w:hAnsi="Times New Roman"/>
                <w:sz w:val="24"/>
                <w:szCs w:val="24"/>
              </w:rPr>
            </w:pPr>
            <w:r>
              <w:rPr>
                <w:rFonts w:ascii="Times New Roman" w:hAnsi="Times New Roman"/>
                <w:sz w:val="24"/>
                <w:szCs w:val="24"/>
              </w:rPr>
              <w:t>7</w:t>
            </w:r>
          </w:p>
        </w:tc>
        <w:tc>
          <w:tcPr>
            <w:tcW w:w="1218" w:type="dxa"/>
            <w:tcBorders>
              <w:top w:val="single" w:color="auto" w:sz="4" w:space="0"/>
              <w:left w:val="single" w:color="auto" w:sz="4" w:space="0"/>
              <w:bottom w:val="single" w:color="auto" w:sz="4" w:space="0"/>
              <w:right w:val="single" w:color="auto" w:sz="4" w:space="0"/>
            </w:tcBorders>
          </w:tcPr>
          <w:p w14:paraId="3CD5459C">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Oct </w:t>
            </w:r>
            <w:r>
              <w:rPr>
                <w:rFonts w:hint="default" w:ascii="Times New Roman" w:hAnsi="Times New Roman"/>
                <w:sz w:val="24"/>
                <w:szCs w:val="24"/>
                <w:lang w:val="en-US"/>
              </w:rPr>
              <w:t>21</w:t>
            </w:r>
          </w:p>
        </w:tc>
        <w:tc>
          <w:tcPr>
            <w:tcW w:w="2355" w:type="dxa"/>
            <w:tcBorders>
              <w:top w:val="single" w:color="auto" w:sz="4" w:space="0"/>
              <w:left w:val="single" w:color="auto" w:sz="4" w:space="0"/>
              <w:bottom w:val="single" w:color="auto" w:sz="4" w:space="0"/>
              <w:right w:val="single" w:color="auto" w:sz="4" w:space="0"/>
            </w:tcBorders>
            <w:vAlign w:val="top"/>
          </w:tcPr>
          <w:p w14:paraId="7801422B">
            <w:pPr>
              <w:rPr>
                <w:rFonts w:ascii="Times New Roman" w:hAnsi="Times New Roman"/>
                <w:sz w:val="24"/>
                <w:szCs w:val="24"/>
              </w:rPr>
            </w:pPr>
            <w:r>
              <w:rPr>
                <w:rFonts w:ascii="Times New Roman" w:hAnsi="Times New Roman"/>
                <w:bCs/>
                <w:sz w:val="24"/>
                <w:szCs w:val="24"/>
              </w:rPr>
              <w:t>1</w:t>
            </w:r>
            <w:r>
              <w:rPr>
                <w:rFonts w:hint="default" w:ascii="Times New Roman" w:hAnsi="Times New Roman"/>
                <w:bCs/>
                <w:sz w:val="24"/>
                <w:szCs w:val="24"/>
                <w:lang w:val="en-US"/>
              </w:rPr>
              <w:t>0</w:t>
            </w:r>
            <w:r>
              <w:rPr>
                <w:rFonts w:ascii="Times New Roman" w:hAnsi="Times New Roman"/>
                <w:bCs/>
                <w:sz w:val="24"/>
                <w:szCs w:val="24"/>
              </w:rPr>
              <w:t>:30</w:t>
            </w:r>
            <w:r>
              <w:rPr>
                <w:rFonts w:hint="default" w:ascii="Times New Roman" w:hAnsi="Times New Roman"/>
                <w:bCs/>
                <w:sz w:val="24"/>
                <w:szCs w:val="24"/>
                <w:lang w:val="en-US"/>
              </w:rPr>
              <w:t>a</w:t>
            </w:r>
            <w:r>
              <w:rPr>
                <w:rFonts w:ascii="Times New Roman" w:hAnsi="Times New Roman"/>
                <w:bCs/>
                <w:sz w:val="24"/>
                <w:szCs w:val="24"/>
              </w:rPr>
              <w:t>m-</w:t>
            </w:r>
            <w:r>
              <w:rPr>
                <w:rFonts w:hint="default" w:ascii="Times New Roman" w:hAnsi="Times New Roman"/>
                <w:bCs/>
                <w:sz w:val="24"/>
                <w:szCs w:val="24"/>
                <w:lang w:val="en-US"/>
              </w:rPr>
              <w:t>1</w:t>
            </w:r>
            <w:r>
              <w:rPr>
                <w:rFonts w:ascii="Times New Roman" w:hAnsi="Times New Roman"/>
                <w:bCs/>
                <w:sz w:val="24"/>
                <w:szCs w:val="24"/>
              </w:rPr>
              <w:t>2:15 pm</w:t>
            </w:r>
          </w:p>
        </w:tc>
        <w:tc>
          <w:tcPr>
            <w:tcW w:w="4945" w:type="dxa"/>
            <w:tcBorders>
              <w:top w:val="single" w:color="auto" w:sz="4" w:space="0"/>
              <w:left w:val="single" w:color="auto" w:sz="4" w:space="0"/>
              <w:bottom w:val="single" w:color="auto" w:sz="4" w:space="0"/>
              <w:right w:val="single" w:color="auto" w:sz="4" w:space="0"/>
            </w:tcBorders>
            <w:vAlign w:val="center"/>
          </w:tcPr>
          <w:p w14:paraId="5CDC42E5">
            <w:pPr>
              <w:rPr>
                <w:rFonts w:ascii="Times New Roman" w:hAnsi="Times New Roman"/>
                <w:sz w:val="24"/>
                <w:szCs w:val="24"/>
              </w:rPr>
            </w:pPr>
            <w:r>
              <w:rPr>
                <w:rFonts w:hint="eastAsia" w:ascii="Times New Roman"/>
                <w:b/>
                <w:bCs/>
                <w:color w:val="FF0000"/>
                <w:sz w:val="21"/>
                <w:szCs w:val="21"/>
              </w:rPr>
              <w:t>Midterm</w:t>
            </w:r>
          </w:p>
        </w:tc>
      </w:tr>
      <w:tr w14:paraId="77C51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272A05D8">
            <w:pPr>
              <w:tabs>
                <w:tab w:val="left" w:pos="360"/>
              </w:tabs>
              <w:snapToGrid w:val="0"/>
              <w:rPr>
                <w:rFonts w:ascii="Times New Roman" w:hAnsi="Times New Roman"/>
                <w:sz w:val="24"/>
                <w:szCs w:val="24"/>
              </w:rPr>
            </w:pPr>
          </w:p>
        </w:tc>
        <w:tc>
          <w:tcPr>
            <w:tcW w:w="1218" w:type="dxa"/>
            <w:tcBorders>
              <w:top w:val="single" w:color="auto" w:sz="4" w:space="0"/>
              <w:left w:val="single" w:color="auto" w:sz="4" w:space="0"/>
              <w:bottom w:val="single" w:color="auto" w:sz="4" w:space="0"/>
              <w:right w:val="single" w:color="auto" w:sz="4" w:space="0"/>
            </w:tcBorders>
          </w:tcPr>
          <w:p w14:paraId="122EEA37">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Oct </w:t>
            </w:r>
            <w:r>
              <w:rPr>
                <w:rFonts w:hint="default" w:ascii="Times New Roman" w:hAnsi="Times New Roman"/>
                <w:sz w:val="24"/>
                <w:szCs w:val="24"/>
                <w:lang w:val="en-US"/>
              </w:rPr>
              <w:t>23</w:t>
            </w:r>
          </w:p>
        </w:tc>
        <w:tc>
          <w:tcPr>
            <w:tcW w:w="2355" w:type="dxa"/>
            <w:tcBorders>
              <w:top w:val="single" w:color="auto" w:sz="4" w:space="0"/>
              <w:left w:val="single" w:color="auto" w:sz="4" w:space="0"/>
              <w:bottom w:val="single" w:color="auto" w:sz="4" w:space="0"/>
              <w:right w:val="single" w:color="auto" w:sz="4" w:space="0"/>
            </w:tcBorders>
            <w:vAlign w:val="top"/>
          </w:tcPr>
          <w:p w14:paraId="34D99C18">
            <w:pPr>
              <w:rPr>
                <w:rFonts w:ascii="Times New Roman" w:hAnsi="Times New Roman" w:eastAsia="宋体"/>
                <w:sz w:val="24"/>
                <w:szCs w:val="24"/>
              </w:rPr>
            </w:pPr>
            <w:r>
              <w:rPr>
                <w:rFonts w:hint="default" w:ascii="Times New Roman" w:hAnsi="Times New Roman"/>
                <w:sz w:val="24"/>
                <w:szCs w:val="24"/>
                <w:lang w:val="en-US"/>
              </w:rPr>
              <w:t>9</w:t>
            </w:r>
            <w:r>
              <w:rPr>
                <w:rFonts w:ascii="Times New Roman" w:hAnsi="Times New Roman"/>
                <w:sz w:val="24"/>
                <w:szCs w:val="24"/>
              </w:rPr>
              <w:t>:30</w:t>
            </w:r>
            <w:r>
              <w:rPr>
                <w:rFonts w:hint="default" w:ascii="Times New Roman" w:hAnsi="Times New Roman"/>
                <w:sz w:val="24"/>
                <w:szCs w:val="24"/>
                <w:lang w:val="en-US"/>
              </w:rPr>
              <w:t>a</w:t>
            </w:r>
            <w:r>
              <w:rPr>
                <w:rFonts w:ascii="Times New Roman" w:hAnsi="Times New Roman"/>
                <w:sz w:val="24"/>
                <w:szCs w:val="24"/>
              </w:rPr>
              <w:t>m-</w:t>
            </w:r>
            <w:r>
              <w:rPr>
                <w:rFonts w:hint="default" w:ascii="Times New Roman" w:hAnsi="Times New Roman"/>
                <w:sz w:val="24"/>
                <w:szCs w:val="24"/>
                <w:lang w:val="en-US"/>
              </w:rPr>
              <w:t>11</w:t>
            </w:r>
            <w:r>
              <w:rPr>
                <w:rFonts w:ascii="Times New Roman" w:hAnsi="Times New Roman"/>
                <w:sz w:val="24"/>
                <w:szCs w:val="24"/>
              </w:rPr>
              <w:t xml:space="preserve">:15 </w:t>
            </w:r>
            <w:r>
              <w:rPr>
                <w:rFonts w:hint="default" w:ascii="Times New Roman" w:hAnsi="Times New Roman"/>
                <w:sz w:val="24"/>
                <w:szCs w:val="24"/>
                <w:lang w:val="en-US"/>
              </w:rPr>
              <w:t>a</w:t>
            </w:r>
            <w:r>
              <w:rPr>
                <w:rFonts w:ascii="Times New Roman" w:hAnsi="Times New Roman"/>
                <w:sz w:val="24"/>
                <w:szCs w:val="24"/>
              </w:rPr>
              <w:t>m</w:t>
            </w:r>
          </w:p>
        </w:tc>
        <w:tc>
          <w:tcPr>
            <w:tcW w:w="4945" w:type="dxa"/>
            <w:tcBorders>
              <w:top w:val="single" w:color="auto" w:sz="4" w:space="0"/>
              <w:left w:val="single" w:color="auto" w:sz="4" w:space="0"/>
              <w:bottom w:val="single" w:color="auto" w:sz="4" w:space="0"/>
              <w:right w:val="single" w:color="auto" w:sz="4" w:space="0"/>
            </w:tcBorders>
            <w:vAlign w:val="center"/>
          </w:tcPr>
          <w:p w14:paraId="2CDC030B">
            <w:pPr>
              <w:rPr>
                <w:rFonts w:ascii="Times New Roman" w:hAnsi="Times New Roman"/>
                <w:sz w:val="24"/>
                <w:szCs w:val="24"/>
              </w:rPr>
            </w:pPr>
            <w:r>
              <w:rPr>
                <w:rFonts w:ascii="Times New Roman" w:hAnsi="Times New Roman" w:eastAsia="宋体"/>
                <w:sz w:val="24"/>
                <w:szCs w:val="24"/>
              </w:rPr>
              <w:t>Interval Estimation</w:t>
            </w:r>
          </w:p>
        </w:tc>
      </w:tr>
      <w:tr w14:paraId="5C58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601C8F0F">
            <w:pPr>
              <w:tabs>
                <w:tab w:val="left" w:pos="360"/>
              </w:tabs>
              <w:snapToGrid w:val="0"/>
              <w:rPr>
                <w:rFonts w:ascii="Times New Roman" w:hAnsi="Times New Roman"/>
                <w:sz w:val="24"/>
                <w:szCs w:val="24"/>
              </w:rPr>
            </w:pPr>
            <w:r>
              <w:rPr>
                <w:rFonts w:ascii="Times New Roman" w:hAnsi="Times New Roman"/>
                <w:sz w:val="24"/>
                <w:szCs w:val="24"/>
              </w:rPr>
              <w:t>8</w:t>
            </w:r>
          </w:p>
        </w:tc>
        <w:tc>
          <w:tcPr>
            <w:tcW w:w="1218" w:type="dxa"/>
            <w:tcBorders>
              <w:top w:val="single" w:color="auto" w:sz="4" w:space="0"/>
              <w:left w:val="single" w:color="auto" w:sz="4" w:space="0"/>
              <w:bottom w:val="single" w:color="auto" w:sz="4" w:space="0"/>
              <w:right w:val="single" w:color="auto" w:sz="4" w:space="0"/>
            </w:tcBorders>
          </w:tcPr>
          <w:p w14:paraId="42A920F8">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Oct </w:t>
            </w:r>
            <w:r>
              <w:rPr>
                <w:rFonts w:hint="default" w:ascii="Times New Roman" w:hAnsi="Times New Roman"/>
                <w:sz w:val="24"/>
                <w:szCs w:val="24"/>
                <w:lang w:val="en-US"/>
              </w:rPr>
              <w:t>28</w:t>
            </w:r>
          </w:p>
        </w:tc>
        <w:tc>
          <w:tcPr>
            <w:tcW w:w="2355" w:type="dxa"/>
            <w:tcBorders>
              <w:top w:val="single" w:color="auto" w:sz="4" w:space="0"/>
              <w:left w:val="single" w:color="auto" w:sz="4" w:space="0"/>
              <w:bottom w:val="single" w:color="auto" w:sz="4" w:space="0"/>
              <w:right w:val="single" w:color="auto" w:sz="4" w:space="0"/>
            </w:tcBorders>
            <w:vAlign w:val="top"/>
          </w:tcPr>
          <w:p w14:paraId="68ADEC8C">
            <w:pPr>
              <w:rPr>
                <w:rFonts w:ascii="Times New Roman" w:hAnsi="Times New Roman"/>
                <w:sz w:val="24"/>
                <w:szCs w:val="24"/>
              </w:rPr>
            </w:pPr>
            <w:r>
              <w:rPr>
                <w:rFonts w:ascii="Times New Roman" w:hAnsi="Times New Roman"/>
                <w:bCs/>
                <w:sz w:val="24"/>
                <w:szCs w:val="24"/>
              </w:rPr>
              <w:t>1</w:t>
            </w:r>
            <w:r>
              <w:rPr>
                <w:rFonts w:hint="default" w:ascii="Times New Roman" w:hAnsi="Times New Roman"/>
                <w:bCs/>
                <w:sz w:val="24"/>
                <w:szCs w:val="24"/>
                <w:lang w:val="en-US"/>
              </w:rPr>
              <w:t>0</w:t>
            </w:r>
            <w:r>
              <w:rPr>
                <w:rFonts w:ascii="Times New Roman" w:hAnsi="Times New Roman"/>
                <w:bCs/>
                <w:sz w:val="24"/>
                <w:szCs w:val="24"/>
              </w:rPr>
              <w:t>:30</w:t>
            </w:r>
            <w:r>
              <w:rPr>
                <w:rFonts w:hint="default" w:ascii="Times New Roman" w:hAnsi="Times New Roman"/>
                <w:bCs/>
                <w:sz w:val="24"/>
                <w:szCs w:val="24"/>
                <w:lang w:val="en-US"/>
              </w:rPr>
              <w:t>a</w:t>
            </w:r>
            <w:r>
              <w:rPr>
                <w:rFonts w:ascii="Times New Roman" w:hAnsi="Times New Roman"/>
                <w:bCs/>
                <w:sz w:val="24"/>
                <w:szCs w:val="24"/>
              </w:rPr>
              <w:t>m-</w:t>
            </w:r>
            <w:r>
              <w:rPr>
                <w:rFonts w:hint="default" w:ascii="Times New Roman" w:hAnsi="Times New Roman"/>
                <w:bCs/>
                <w:sz w:val="24"/>
                <w:szCs w:val="24"/>
                <w:lang w:val="en-US"/>
              </w:rPr>
              <w:t>1</w:t>
            </w:r>
            <w:r>
              <w:rPr>
                <w:rFonts w:ascii="Times New Roman" w:hAnsi="Times New Roman"/>
                <w:bCs/>
                <w:sz w:val="24"/>
                <w:szCs w:val="24"/>
              </w:rPr>
              <w:t>2:15 pm</w:t>
            </w:r>
          </w:p>
        </w:tc>
        <w:tc>
          <w:tcPr>
            <w:tcW w:w="4945" w:type="dxa"/>
            <w:tcBorders>
              <w:top w:val="single" w:color="auto" w:sz="4" w:space="0"/>
              <w:left w:val="single" w:color="auto" w:sz="4" w:space="0"/>
              <w:bottom w:val="single" w:color="auto" w:sz="4" w:space="0"/>
              <w:right w:val="single" w:color="auto" w:sz="4" w:space="0"/>
            </w:tcBorders>
            <w:vAlign w:val="center"/>
          </w:tcPr>
          <w:p w14:paraId="6D62A0DC">
            <w:pPr>
              <w:rPr>
                <w:rFonts w:ascii="Times New Roman" w:hAnsi="Times New Roman"/>
                <w:sz w:val="24"/>
                <w:szCs w:val="24"/>
              </w:rPr>
            </w:pPr>
          </w:p>
        </w:tc>
      </w:tr>
      <w:tr w14:paraId="4BA2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53F42EE6">
            <w:pPr>
              <w:tabs>
                <w:tab w:val="left" w:pos="360"/>
              </w:tabs>
              <w:snapToGrid w:val="0"/>
              <w:rPr>
                <w:rFonts w:ascii="Times New Roman" w:hAnsi="Times New Roman"/>
                <w:sz w:val="24"/>
                <w:szCs w:val="24"/>
              </w:rPr>
            </w:pPr>
          </w:p>
        </w:tc>
        <w:tc>
          <w:tcPr>
            <w:tcW w:w="1218" w:type="dxa"/>
            <w:tcBorders>
              <w:top w:val="single" w:color="auto" w:sz="4" w:space="0"/>
              <w:left w:val="single" w:color="auto" w:sz="4" w:space="0"/>
              <w:bottom w:val="single" w:color="auto" w:sz="4" w:space="0"/>
              <w:right w:val="single" w:color="auto" w:sz="4" w:space="0"/>
            </w:tcBorders>
          </w:tcPr>
          <w:p w14:paraId="59B81973">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Oct </w:t>
            </w:r>
            <w:r>
              <w:rPr>
                <w:rFonts w:hint="default" w:ascii="Times New Roman" w:hAnsi="Times New Roman"/>
                <w:sz w:val="24"/>
                <w:szCs w:val="24"/>
                <w:lang w:val="en-US"/>
              </w:rPr>
              <w:t>30</w:t>
            </w:r>
          </w:p>
        </w:tc>
        <w:tc>
          <w:tcPr>
            <w:tcW w:w="2355" w:type="dxa"/>
            <w:tcBorders>
              <w:top w:val="single" w:color="auto" w:sz="4" w:space="0"/>
              <w:left w:val="single" w:color="auto" w:sz="4" w:space="0"/>
              <w:bottom w:val="single" w:color="auto" w:sz="4" w:space="0"/>
              <w:right w:val="single" w:color="auto" w:sz="4" w:space="0"/>
            </w:tcBorders>
            <w:vAlign w:val="top"/>
          </w:tcPr>
          <w:p w14:paraId="298E3F5D">
            <w:pPr>
              <w:rPr>
                <w:rFonts w:ascii="Times New Roman" w:hAnsi="Times New Roman" w:eastAsia="宋体"/>
                <w:sz w:val="24"/>
                <w:szCs w:val="24"/>
              </w:rPr>
            </w:pPr>
            <w:r>
              <w:rPr>
                <w:rFonts w:hint="default" w:ascii="Times New Roman" w:hAnsi="Times New Roman"/>
                <w:sz w:val="24"/>
                <w:szCs w:val="24"/>
                <w:lang w:val="en-US"/>
              </w:rPr>
              <w:t>9</w:t>
            </w:r>
            <w:r>
              <w:rPr>
                <w:rFonts w:ascii="Times New Roman" w:hAnsi="Times New Roman"/>
                <w:sz w:val="24"/>
                <w:szCs w:val="24"/>
              </w:rPr>
              <w:t>:30</w:t>
            </w:r>
            <w:r>
              <w:rPr>
                <w:rFonts w:hint="default" w:ascii="Times New Roman" w:hAnsi="Times New Roman"/>
                <w:sz w:val="24"/>
                <w:szCs w:val="24"/>
                <w:lang w:val="en-US"/>
              </w:rPr>
              <w:t>a</w:t>
            </w:r>
            <w:r>
              <w:rPr>
                <w:rFonts w:ascii="Times New Roman" w:hAnsi="Times New Roman"/>
                <w:sz w:val="24"/>
                <w:szCs w:val="24"/>
              </w:rPr>
              <w:t>m-</w:t>
            </w:r>
            <w:r>
              <w:rPr>
                <w:rFonts w:hint="default" w:ascii="Times New Roman" w:hAnsi="Times New Roman"/>
                <w:sz w:val="24"/>
                <w:szCs w:val="24"/>
                <w:lang w:val="en-US"/>
              </w:rPr>
              <w:t>11</w:t>
            </w:r>
            <w:r>
              <w:rPr>
                <w:rFonts w:ascii="Times New Roman" w:hAnsi="Times New Roman"/>
                <w:sz w:val="24"/>
                <w:szCs w:val="24"/>
              </w:rPr>
              <w:t xml:space="preserve">:15 </w:t>
            </w:r>
            <w:r>
              <w:rPr>
                <w:rFonts w:hint="default" w:ascii="Times New Roman" w:hAnsi="Times New Roman"/>
                <w:sz w:val="24"/>
                <w:szCs w:val="24"/>
                <w:lang w:val="en-US"/>
              </w:rPr>
              <w:t>a</w:t>
            </w:r>
            <w:r>
              <w:rPr>
                <w:rFonts w:ascii="Times New Roman" w:hAnsi="Times New Roman"/>
                <w:sz w:val="24"/>
                <w:szCs w:val="24"/>
              </w:rPr>
              <w:t>m</w:t>
            </w:r>
          </w:p>
        </w:tc>
        <w:tc>
          <w:tcPr>
            <w:tcW w:w="4945" w:type="dxa"/>
            <w:tcBorders>
              <w:top w:val="single" w:color="auto" w:sz="4" w:space="0"/>
              <w:left w:val="single" w:color="auto" w:sz="4" w:space="0"/>
              <w:bottom w:val="single" w:color="auto" w:sz="4" w:space="0"/>
              <w:right w:val="single" w:color="auto" w:sz="4" w:space="0"/>
            </w:tcBorders>
            <w:vAlign w:val="center"/>
          </w:tcPr>
          <w:p w14:paraId="06B54033">
            <w:pPr>
              <w:rPr>
                <w:rFonts w:ascii="Times New Roman" w:hAnsi="Times New Roman"/>
                <w:sz w:val="24"/>
                <w:szCs w:val="24"/>
              </w:rPr>
            </w:pPr>
            <w:r>
              <w:rPr>
                <w:rFonts w:ascii="Times New Roman" w:hAnsi="Times New Roman" w:eastAsia="宋体"/>
                <w:sz w:val="24"/>
                <w:szCs w:val="24"/>
              </w:rPr>
              <w:t>Hypothesis Tests</w:t>
            </w:r>
          </w:p>
        </w:tc>
      </w:tr>
      <w:tr w14:paraId="6436C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3F16BB28">
            <w:pPr>
              <w:tabs>
                <w:tab w:val="left" w:pos="360"/>
              </w:tabs>
              <w:snapToGrid w:val="0"/>
              <w:rPr>
                <w:rFonts w:ascii="Times New Roman" w:hAnsi="Times New Roman"/>
                <w:sz w:val="24"/>
                <w:szCs w:val="24"/>
              </w:rPr>
            </w:pPr>
            <w:r>
              <w:rPr>
                <w:rFonts w:ascii="Times New Roman" w:hAnsi="Times New Roman"/>
                <w:sz w:val="24"/>
                <w:szCs w:val="24"/>
              </w:rPr>
              <w:t>9</w:t>
            </w:r>
          </w:p>
        </w:tc>
        <w:tc>
          <w:tcPr>
            <w:tcW w:w="1218" w:type="dxa"/>
            <w:tcBorders>
              <w:top w:val="single" w:color="auto" w:sz="4" w:space="0"/>
              <w:left w:val="single" w:color="auto" w:sz="4" w:space="0"/>
              <w:bottom w:val="single" w:color="auto" w:sz="4" w:space="0"/>
              <w:right w:val="single" w:color="auto" w:sz="4" w:space="0"/>
            </w:tcBorders>
          </w:tcPr>
          <w:p w14:paraId="6616D5D4">
            <w:pPr>
              <w:tabs>
                <w:tab w:val="left" w:pos="360"/>
              </w:tabs>
              <w:snapToGrid w:val="0"/>
              <w:rPr>
                <w:rFonts w:hint="default" w:ascii="Times New Roman" w:hAnsi="Times New Roman"/>
                <w:sz w:val="24"/>
                <w:szCs w:val="24"/>
                <w:lang w:val="en-US"/>
              </w:rPr>
            </w:pPr>
            <w:r>
              <w:rPr>
                <w:rFonts w:hint="default" w:ascii="Times New Roman" w:hAnsi="Times New Roman"/>
                <w:sz w:val="24"/>
                <w:szCs w:val="24"/>
                <w:lang w:val="en-US"/>
              </w:rPr>
              <w:t>Nov 4</w:t>
            </w:r>
          </w:p>
        </w:tc>
        <w:tc>
          <w:tcPr>
            <w:tcW w:w="2355" w:type="dxa"/>
            <w:tcBorders>
              <w:top w:val="single" w:color="auto" w:sz="4" w:space="0"/>
              <w:left w:val="single" w:color="auto" w:sz="4" w:space="0"/>
              <w:bottom w:val="single" w:color="auto" w:sz="4" w:space="0"/>
              <w:right w:val="single" w:color="auto" w:sz="4" w:space="0"/>
            </w:tcBorders>
            <w:vAlign w:val="top"/>
          </w:tcPr>
          <w:p w14:paraId="0FAF786D">
            <w:pPr>
              <w:rPr>
                <w:rFonts w:ascii="Times New Roman" w:hAnsi="Times New Roman"/>
                <w:sz w:val="24"/>
                <w:szCs w:val="24"/>
              </w:rPr>
            </w:pPr>
            <w:r>
              <w:rPr>
                <w:rFonts w:ascii="Times New Roman" w:hAnsi="Times New Roman"/>
                <w:bCs/>
                <w:sz w:val="24"/>
                <w:szCs w:val="24"/>
              </w:rPr>
              <w:t>1</w:t>
            </w:r>
            <w:r>
              <w:rPr>
                <w:rFonts w:hint="default" w:ascii="Times New Roman" w:hAnsi="Times New Roman"/>
                <w:bCs/>
                <w:sz w:val="24"/>
                <w:szCs w:val="24"/>
                <w:lang w:val="en-US"/>
              </w:rPr>
              <w:t>0</w:t>
            </w:r>
            <w:r>
              <w:rPr>
                <w:rFonts w:ascii="Times New Roman" w:hAnsi="Times New Roman"/>
                <w:bCs/>
                <w:sz w:val="24"/>
                <w:szCs w:val="24"/>
              </w:rPr>
              <w:t>:30</w:t>
            </w:r>
            <w:r>
              <w:rPr>
                <w:rFonts w:hint="default" w:ascii="Times New Roman" w:hAnsi="Times New Roman"/>
                <w:bCs/>
                <w:sz w:val="24"/>
                <w:szCs w:val="24"/>
                <w:lang w:val="en-US"/>
              </w:rPr>
              <w:t>a</w:t>
            </w:r>
            <w:r>
              <w:rPr>
                <w:rFonts w:ascii="Times New Roman" w:hAnsi="Times New Roman"/>
                <w:bCs/>
                <w:sz w:val="24"/>
                <w:szCs w:val="24"/>
              </w:rPr>
              <w:t>m-</w:t>
            </w:r>
            <w:r>
              <w:rPr>
                <w:rFonts w:hint="default" w:ascii="Times New Roman" w:hAnsi="Times New Roman"/>
                <w:bCs/>
                <w:sz w:val="24"/>
                <w:szCs w:val="24"/>
                <w:lang w:val="en-US"/>
              </w:rPr>
              <w:t>1</w:t>
            </w:r>
            <w:r>
              <w:rPr>
                <w:rFonts w:ascii="Times New Roman" w:hAnsi="Times New Roman"/>
                <w:bCs/>
                <w:sz w:val="24"/>
                <w:szCs w:val="24"/>
              </w:rPr>
              <w:t>2:15 pm</w:t>
            </w:r>
          </w:p>
        </w:tc>
        <w:tc>
          <w:tcPr>
            <w:tcW w:w="4945" w:type="dxa"/>
            <w:tcBorders>
              <w:top w:val="single" w:color="auto" w:sz="4" w:space="0"/>
              <w:left w:val="single" w:color="auto" w:sz="4" w:space="0"/>
              <w:bottom w:val="single" w:color="auto" w:sz="4" w:space="0"/>
              <w:right w:val="single" w:color="auto" w:sz="4" w:space="0"/>
            </w:tcBorders>
            <w:vAlign w:val="center"/>
          </w:tcPr>
          <w:p w14:paraId="1516203A">
            <w:pPr>
              <w:rPr>
                <w:rFonts w:ascii="Times New Roman" w:hAnsi="Times New Roman"/>
                <w:sz w:val="24"/>
                <w:szCs w:val="24"/>
              </w:rPr>
            </w:pPr>
          </w:p>
        </w:tc>
      </w:tr>
      <w:tr w14:paraId="09A6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152" w:type="dxa"/>
            <w:tcBorders>
              <w:top w:val="single" w:color="auto" w:sz="4" w:space="0"/>
              <w:left w:val="single" w:color="auto" w:sz="4" w:space="0"/>
              <w:bottom w:val="single" w:color="auto" w:sz="4" w:space="0"/>
              <w:right w:val="single" w:color="auto" w:sz="4" w:space="0"/>
            </w:tcBorders>
          </w:tcPr>
          <w:p w14:paraId="25C6AA79">
            <w:pPr>
              <w:tabs>
                <w:tab w:val="left" w:pos="360"/>
              </w:tabs>
              <w:snapToGrid w:val="0"/>
              <w:rPr>
                <w:rFonts w:ascii="Times New Roman" w:hAnsi="Times New Roman"/>
                <w:sz w:val="24"/>
                <w:szCs w:val="24"/>
              </w:rPr>
            </w:pPr>
          </w:p>
        </w:tc>
        <w:tc>
          <w:tcPr>
            <w:tcW w:w="1218" w:type="dxa"/>
            <w:tcBorders>
              <w:top w:val="single" w:color="auto" w:sz="4" w:space="0"/>
              <w:left w:val="single" w:color="auto" w:sz="4" w:space="0"/>
              <w:bottom w:val="single" w:color="auto" w:sz="4" w:space="0"/>
              <w:right w:val="single" w:color="auto" w:sz="4" w:space="0"/>
            </w:tcBorders>
          </w:tcPr>
          <w:p w14:paraId="5186BCE5">
            <w:pPr>
              <w:tabs>
                <w:tab w:val="left" w:pos="360"/>
              </w:tabs>
              <w:snapToGrid w:val="0"/>
              <w:rPr>
                <w:rFonts w:hint="default" w:ascii="Times New Roman" w:hAnsi="Times New Roman"/>
                <w:sz w:val="24"/>
                <w:szCs w:val="24"/>
                <w:lang w:val="en-US"/>
              </w:rPr>
            </w:pPr>
            <w:r>
              <w:rPr>
                <w:rFonts w:hint="default" w:ascii="Times New Roman" w:hAnsi="Times New Roman"/>
                <w:sz w:val="24"/>
                <w:szCs w:val="24"/>
                <w:lang w:val="en-US"/>
              </w:rPr>
              <w:t>Nov</w:t>
            </w:r>
            <w:r>
              <w:rPr>
                <w:rFonts w:ascii="Times New Roman" w:hAnsi="Times New Roman"/>
                <w:sz w:val="24"/>
                <w:szCs w:val="24"/>
              </w:rPr>
              <w:t xml:space="preserve"> </w:t>
            </w:r>
            <w:r>
              <w:rPr>
                <w:rFonts w:hint="default" w:ascii="Times New Roman" w:hAnsi="Times New Roman"/>
                <w:sz w:val="24"/>
                <w:szCs w:val="24"/>
                <w:lang w:val="en-US"/>
              </w:rPr>
              <w:t>6</w:t>
            </w:r>
          </w:p>
        </w:tc>
        <w:tc>
          <w:tcPr>
            <w:tcW w:w="2355" w:type="dxa"/>
            <w:tcBorders>
              <w:top w:val="single" w:color="auto" w:sz="4" w:space="0"/>
              <w:left w:val="single" w:color="auto" w:sz="4" w:space="0"/>
              <w:bottom w:val="single" w:color="auto" w:sz="4" w:space="0"/>
              <w:right w:val="single" w:color="auto" w:sz="4" w:space="0"/>
            </w:tcBorders>
            <w:vAlign w:val="top"/>
          </w:tcPr>
          <w:p w14:paraId="2A7CCE7D">
            <w:pPr>
              <w:rPr>
                <w:rFonts w:ascii="Times New Roman" w:hAnsi="Times New Roman"/>
                <w:sz w:val="24"/>
                <w:szCs w:val="24"/>
                <w:highlight w:val="yellow"/>
              </w:rPr>
            </w:pPr>
            <w:r>
              <w:rPr>
                <w:rFonts w:hint="default" w:ascii="Times New Roman" w:hAnsi="Times New Roman"/>
                <w:sz w:val="24"/>
                <w:szCs w:val="24"/>
                <w:lang w:val="en-US"/>
              </w:rPr>
              <w:t>9</w:t>
            </w:r>
            <w:r>
              <w:rPr>
                <w:rFonts w:ascii="Times New Roman" w:hAnsi="Times New Roman"/>
                <w:sz w:val="24"/>
                <w:szCs w:val="24"/>
              </w:rPr>
              <w:t>:30</w:t>
            </w:r>
            <w:r>
              <w:rPr>
                <w:rFonts w:hint="default" w:ascii="Times New Roman" w:hAnsi="Times New Roman"/>
                <w:sz w:val="24"/>
                <w:szCs w:val="24"/>
                <w:lang w:val="en-US"/>
              </w:rPr>
              <w:t>a</w:t>
            </w:r>
            <w:r>
              <w:rPr>
                <w:rFonts w:ascii="Times New Roman" w:hAnsi="Times New Roman"/>
                <w:sz w:val="24"/>
                <w:szCs w:val="24"/>
              </w:rPr>
              <w:t>m-</w:t>
            </w:r>
            <w:r>
              <w:rPr>
                <w:rFonts w:hint="default" w:ascii="Times New Roman" w:hAnsi="Times New Roman"/>
                <w:sz w:val="24"/>
                <w:szCs w:val="24"/>
                <w:lang w:val="en-US"/>
              </w:rPr>
              <w:t>11</w:t>
            </w:r>
            <w:r>
              <w:rPr>
                <w:rFonts w:ascii="Times New Roman" w:hAnsi="Times New Roman"/>
                <w:sz w:val="24"/>
                <w:szCs w:val="24"/>
              </w:rPr>
              <w:t xml:space="preserve">:15 </w:t>
            </w:r>
            <w:r>
              <w:rPr>
                <w:rFonts w:hint="default" w:ascii="Times New Roman" w:hAnsi="Times New Roman"/>
                <w:sz w:val="24"/>
                <w:szCs w:val="24"/>
                <w:lang w:val="en-US"/>
              </w:rPr>
              <w:t>a</w:t>
            </w:r>
            <w:r>
              <w:rPr>
                <w:rFonts w:ascii="Times New Roman" w:hAnsi="Times New Roman"/>
                <w:sz w:val="24"/>
                <w:szCs w:val="24"/>
              </w:rPr>
              <w:t>m</w:t>
            </w:r>
          </w:p>
        </w:tc>
        <w:tc>
          <w:tcPr>
            <w:tcW w:w="4945" w:type="dxa"/>
            <w:tcBorders>
              <w:top w:val="single" w:color="auto" w:sz="4" w:space="0"/>
              <w:left w:val="single" w:color="auto" w:sz="4" w:space="0"/>
              <w:bottom w:val="single" w:color="auto" w:sz="4" w:space="0"/>
              <w:right w:val="single" w:color="auto" w:sz="4" w:space="0"/>
            </w:tcBorders>
            <w:vAlign w:val="center"/>
          </w:tcPr>
          <w:p w14:paraId="39098E55">
            <w:pPr>
              <w:spacing w:line="259" w:lineRule="auto"/>
              <w:rPr>
                <w:rFonts w:ascii="Times New Roman" w:hAnsi="Times New Roman"/>
                <w:sz w:val="24"/>
                <w:szCs w:val="24"/>
                <w:highlight w:val="yellow"/>
              </w:rPr>
            </w:pPr>
          </w:p>
        </w:tc>
      </w:tr>
      <w:tr w14:paraId="6F7D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55A83DD1">
            <w:pPr>
              <w:tabs>
                <w:tab w:val="left" w:pos="360"/>
              </w:tabs>
              <w:snapToGrid w:val="0"/>
              <w:rPr>
                <w:rFonts w:ascii="Times New Roman" w:hAnsi="Times New Roman"/>
                <w:sz w:val="24"/>
                <w:szCs w:val="24"/>
              </w:rPr>
            </w:pPr>
            <w:r>
              <w:rPr>
                <w:rFonts w:ascii="Times New Roman" w:hAnsi="Times New Roman"/>
                <w:sz w:val="24"/>
                <w:szCs w:val="24"/>
              </w:rPr>
              <w:t>10</w:t>
            </w:r>
          </w:p>
        </w:tc>
        <w:tc>
          <w:tcPr>
            <w:tcW w:w="1218" w:type="dxa"/>
            <w:tcBorders>
              <w:top w:val="single" w:color="auto" w:sz="4" w:space="0"/>
              <w:left w:val="single" w:color="auto" w:sz="4" w:space="0"/>
              <w:bottom w:val="single" w:color="auto" w:sz="4" w:space="0"/>
              <w:right w:val="single" w:color="auto" w:sz="4" w:space="0"/>
            </w:tcBorders>
          </w:tcPr>
          <w:p w14:paraId="325857FD">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Nov </w:t>
            </w:r>
            <w:r>
              <w:rPr>
                <w:rFonts w:hint="default" w:ascii="Times New Roman" w:hAnsi="Times New Roman"/>
                <w:sz w:val="24"/>
                <w:szCs w:val="24"/>
                <w:lang w:val="en-US"/>
              </w:rPr>
              <w:t>11</w:t>
            </w:r>
          </w:p>
        </w:tc>
        <w:tc>
          <w:tcPr>
            <w:tcW w:w="2355" w:type="dxa"/>
            <w:tcBorders>
              <w:top w:val="single" w:color="auto" w:sz="4" w:space="0"/>
              <w:left w:val="single" w:color="auto" w:sz="4" w:space="0"/>
              <w:bottom w:val="single" w:color="auto" w:sz="4" w:space="0"/>
              <w:right w:val="single" w:color="auto" w:sz="4" w:space="0"/>
            </w:tcBorders>
            <w:vAlign w:val="top"/>
          </w:tcPr>
          <w:p w14:paraId="52DC004F">
            <w:pPr>
              <w:rPr>
                <w:rFonts w:ascii="Times New Roman" w:hAnsi="Times New Roman"/>
                <w:sz w:val="24"/>
                <w:szCs w:val="24"/>
                <w:highlight w:val="yellow"/>
              </w:rPr>
            </w:pPr>
            <w:r>
              <w:rPr>
                <w:rFonts w:ascii="Times New Roman" w:hAnsi="Times New Roman"/>
                <w:bCs/>
                <w:sz w:val="24"/>
                <w:szCs w:val="24"/>
              </w:rPr>
              <w:t>1</w:t>
            </w:r>
            <w:r>
              <w:rPr>
                <w:rFonts w:hint="default" w:ascii="Times New Roman" w:hAnsi="Times New Roman"/>
                <w:bCs/>
                <w:sz w:val="24"/>
                <w:szCs w:val="24"/>
                <w:lang w:val="en-US"/>
              </w:rPr>
              <w:t>0</w:t>
            </w:r>
            <w:r>
              <w:rPr>
                <w:rFonts w:ascii="Times New Roman" w:hAnsi="Times New Roman"/>
                <w:bCs/>
                <w:sz w:val="24"/>
                <w:szCs w:val="24"/>
              </w:rPr>
              <w:t>:30</w:t>
            </w:r>
            <w:r>
              <w:rPr>
                <w:rFonts w:hint="default" w:ascii="Times New Roman" w:hAnsi="Times New Roman"/>
                <w:bCs/>
                <w:sz w:val="24"/>
                <w:szCs w:val="24"/>
                <w:lang w:val="en-US"/>
              </w:rPr>
              <w:t>a</w:t>
            </w:r>
            <w:r>
              <w:rPr>
                <w:rFonts w:ascii="Times New Roman" w:hAnsi="Times New Roman"/>
                <w:bCs/>
                <w:sz w:val="24"/>
                <w:szCs w:val="24"/>
              </w:rPr>
              <w:t>m-</w:t>
            </w:r>
            <w:r>
              <w:rPr>
                <w:rFonts w:hint="default" w:ascii="Times New Roman" w:hAnsi="Times New Roman"/>
                <w:bCs/>
                <w:sz w:val="24"/>
                <w:szCs w:val="24"/>
                <w:lang w:val="en-US"/>
              </w:rPr>
              <w:t>1</w:t>
            </w:r>
            <w:r>
              <w:rPr>
                <w:rFonts w:ascii="Times New Roman" w:hAnsi="Times New Roman"/>
                <w:bCs/>
                <w:sz w:val="24"/>
                <w:szCs w:val="24"/>
              </w:rPr>
              <w:t>2:15 pm</w:t>
            </w:r>
          </w:p>
        </w:tc>
        <w:tc>
          <w:tcPr>
            <w:tcW w:w="4945" w:type="dxa"/>
            <w:tcBorders>
              <w:top w:val="single" w:color="auto" w:sz="4" w:space="0"/>
              <w:left w:val="single" w:color="auto" w:sz="4" w:space="0"/>
              <w:bottom w:val="single" w:color="auto" w:sz="4" w:space="0"/>
              <w:right w:val="single" w:color="auto" w:sz="4" w:space="0"/>
            </w:tcBorders>
            <w:vAlign w:val="center"/>
          </w:tcPr>
          <w:p w14:paraId="02344F51">
            <w:pPr>
              <w:spacing w:line="259" w:lineRule="auto"/>
              <w:rPr>
                <w:rFonts w:ascii="Times New Roman" w:hAnsi="Times New Roman"/>
                <w:sz w:val="24"/>
                <w:szCs w:val="24"/>
                <w:highlight w:val="yellow"/>
              </w:rPr>
            </w:pPr>
          </w:p>
        </w:tc>
      </w:tr>
      <w:tr w14:paraId="610A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3C10A295">
            <w:pPr>
              <w:tabs>
                <w:tab w:val="left" w:pos="360"/>
              </w:tabs>
              <w:snapToGrid w:val="0"/>
              <w:rPr>
                <w:rFonts w:ascii="Times New Roman" w:hAnsi="Times New Roman"/>
                <w:sz w:val="24"/>
                <w:szCs w:val="24"/>
              </w:rPr>
            </w:pPr>
          </w:p>
        </w:tc>
        <w:tc>
          <w:tcPr>
            <w:tcW w:w="1218" w:type="dxa"/>
            <w:tcBorders>
              <w:top w:val="single" w:color="auto" w:sz="4" w:space="0"/>
              <w:left w:val="single" w:color="auto" w:sz="4" w:space="0"/>
              <w:bottom w:val="single" w:color="auto" w:sz="4" w:space="0"/>
              <w:right w:val="single" w:color="auto" w:sz="4" w:space="0"/>
            </w:tcBorders>
          </w:tcPr>
          <w:p w14:paraId="653A13CE">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Nov </w:t>
            </w:r>
            <w:r>
              <w:rPr>
                <w:rFonts w:hint="default" w:ascii="Times New Roman" w:hAnsi="Times New Roman"/>
                <w:sz w:val="24"/>
                <w:szCs w:val="24"/>
                <w:lang w:val="en-US"/>
              </w:rPr>
              <w:t>13</w:t>
            </w:r>
          </w:p>
        </w:tc>
        <w:tc>
          <w:tcPr>
            <w:tcW w:w="2355" w:type="dxa"/>
            <w:tcBorders>
              <w:top w:val="single" w:color="auto" w:sz="4" w:space="0"/>
              <w:left w:val="single" w:color="auto" w:sz="4" w:space="0"/>
              <w:bottom w:val="single" w:color="auto" w:sz="4" w:space="0"/>
              <w:right w:val="single" w:color="auto" w:sz="4" w:space="0"/>
            </w:tcBorders>
            <w:vAlign w:val="top"/>
          </w:tcPr>
          <w:p w14:paraId="16F2BB72">
            <w:pPr>
              <w:rPr>
                <w:rFonts w:ascii="Times New Roman" w:hAnsi="Times New Roman"/>
                <w:sz w:val="24"/>
                <w:szCs w:val="24"/>
              </w:rPr>
            </w:pPr>
            <w:r>
              <w:rPr>
                <w:rFonts w:hint="default" w:ascii="Times New Roman" w:hAnsi="Times New Roman"/>
                <w:sz w:val="24"/>
                <w:szCs w:val="24"/>
                <w:lang w:val="en-US"/>
              </w:rPr>
              <w:t>9</w:t>
            </w:r>
            <w:r>
              <w:rPr>
                <w:rFonts w:ascii="Times New Roman" w:hAnsi="Times New Roman"/>
                <w:sz w:val="24"/>
                <w:szCs w:val="24"/>
              </w:rPr>
              <w:t>:30</w:t>
            </w:r>
            <w:r>
              <w:rPr>
                <w:rFonts w:hint="default" w:ascii="Times New Roman" w:hAnsi="Times New Roman"/>
                <w:sz w:val="24"/>
                <w:szCs w:val="24"/>
                <w:lang w:val="en-US"/>
              </w:rPr>
              <w:t>a</w:t>
            </w:r>
            <w:r>
              <w:rPr>
                <w:rFonts w:ascii="Times New Roman" w:hAnsi="Times New Roman"/>
                <w:sz w:val="24"/>
                <w:szCs w:val="24"/>
              </w:rPr>
              <w:t>m-</w:t>
            </w:r>
            <w:r>
              <w:rPr>
                <w:rFonts w:hint="default" w:ascii="Times New Roman" w:hAnsi="Times New Roman"/>
                <w:sz w:val="24"/>
                <w:szCs w:val="24"/>
                <w:lang w:val="en-US"/>
              </w:rPr>
              <w:t>11</w:t>
            </w:r>
            <w:r>
              <w:rPr>
                <w:rFonts w:ascii="Times New Roman" w:hAnsi="Times New Roman"/>
                <w:sz w:val="24"/>
                <w:szCs w:val="24"/>
              </w:rPr>
              <w:t xml:space="preserve">:15 </w:t>
            </w:r>
            <w:r>
              <w:rPr>
                <w:rFonts w:hint="default" w:ascii="Times New Roman" w:hAnsi="Times New Roman"/>
                <w:sz w:val="24"/>
                <w:szCs w:val="24"/>
                <w:lang w:val="en-US"/>
              </w:rPr>
              <w:t>a</w:t>
            </w:r>
            <w:r>
              <w:rPr>
                <w:rFonts w:ascii="Times New Roman" w:hAnsi="Times New Roman"/>
                <w:sz w:val="24"/>
                <w:szCs w:val="24"/>
              </w:rPr>
              <w:t>m</w:t>
            </w:r>
          </w:p>
        </w:tc>
        <w:tc>
          <w:tcPr>
            <w:tcW w:w="4945" w:type="dxa"/>
            <w:tcBorders>
              <w:top w:val="single" w:color="auto" w:sz="4" w:space="0"/>
              <w:left w:val="single" w:color="auto" w:sz="4" w:space="0"/>
              <w:bottom w:val="single" w:color="auto" w:sz="4" w:space="0"/>
              <w:right w:val="single" w:color="auto" w:sz="4" w:space="0"/>
            </w:tcBorders>
            <w:vAlign w:val="center"/>
          </w:tcPr>
          <w:p w14:paraId="0016B256">
            <w:pPr>
              <w:spacing w:line="259" w:lineRule="auto"/>
              <w:rPr>
                <w:rFonts w:ascii="Times New Roman" w:hAnsi="Times New Roman"/>
                <w:sz w:val="24"/>
                <w:szCs w:val="24"/>
              </w:rPr>
            </w:pPr>
            <w:r>
              <w:rPr>
                <w:rFonts w:ascii="Times New Roman"/>
                <w:sz w:val="24"/>
                <w:szCs w:val="24"/>
              </w:rPr>
              <w:t>Regression Analysis</w:t>
            </w:r>
          </w:p>
        </w:tc>
      </w:tr>
      <w:tr w14:paraId="2A458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702E921F">
            <w:pPr>
              <w:tabs>
                <w:tab w:val="left" w:pos="360"/>
              </w:tabs>
              <w:snapToGrid w:val="0"/>
              <w:rPr>
                <w:rFonts w:ascii="Times New Roman" w:hAnsi="Times New Roman"/>
                <w:sz w:val="24"/>
                <w:szCs w:val="24"/>
              </w:rPr>
            </w:pPr>
            <w:r>
              <w:rPr>
                <w:rFonts w:ascii="Times New Roman" w:hAnsi="Times New Roman"/>
                <w:sz w:val="24"/>
                <w:szCs w:val="24"/>
              </w:rPr>
              <w:t>11</w:t>
            </w:r>
          </w:p>
        </w:tc>
        <w:tc>
          <w:tcPr>
            <w:tcW w:w="1218" w:type="dxa"/>
            <w:tcBorders>
              <w:top w:val="single" w:color="auto" w:sz="4" w:space="0"/>
              <w:left w:val="single" w:color="auto" w:sz="4" w:space="0"/>
              <w:bottom w:val="single" w:color="auto" w:sz="4" w:space="0"/>
              <w:right w:val="single" w:color="auto" w:sz="4" w:space="0"/>
            </w:tcBorders>
          </w:tcPr>
          <w:p w14:paraId="45A8A13A">
            <w:pPr>
              <w:tabs>
                <w:tab w:val="left" w:pos="360"/>
              </w:tabs>
              <w:snapToGrid w:val="0"/>
              <w:rPr>
                <w:rFonts w:hint="default" w:ascii="Times New Roman" w:hAnsi="Times New Roman"/>
                <w:sz w:val="24"/>
                <w:szCs w:val="24"/>
                <w:lang w:val="en-US"/>
              </w:rPr>
            </w:pPr>
            <w:r>
              <w:rPr>
                <w:rFonts w:ascii="Times New Roman" w:hAnsi="Times New Roman"/>
                <w:sz w:val="24"/>
                <w:szCs w:val="24"/>
              </w:rPr>
              <w:t>Nov 1</w:t>
            </w:r>
            <w:r>
              <w:rPr>
                <w:rFonts w:hint="default" w:ascii="Times New Roman" w:hAnsi="Times New Roman"/>
                <w:sz w:val="24"/>
                <w:szCs w:val="24"/>
                <w:lang w:val="en-US"/>
              </w:rPr>
              <w:t>8</w:t>
            </w:r>
          </w:p>
        </w:tc>
        <w:tc>
          <w:tcPr>
            <w:tcW w:w="2355" w:type="dxa"/>
            <w:tcBorders>
              <w:top w:val="single" w:color="auto" w:sz="4" w:space="0"/>
              <w:left w:val="single" w:color="auto" w:sz="4" w:space="0"/>
              <w:bottom w:val="single" w:color="auto" w:sz="4" w:space="0"/>
              <w:right w:val="single" w:color="auto" w:sz="4" w:space="0"/>
            </w:tcBorders>
            <w:vAlign w:val="top"/>
          </w:tcPr>
          <w:p w14:paraId="221A4C0C">
            <w:pPr>
              <w:rPr>
                <w:rFonts w:ascii="Times New Roman" w:hAnsi="Times New Roman"/>
                <w:sz w:val="24"/>
                <w:szCs w:val="24"/>
              </w:rPr>
            </w:pPr>
            <w:r>
              <w:rPr>
                <w:rFonts w:ascii="Times New Roman" w:hAnsi="Times New Roman"/>
                <w:bCs/>
                <w:sz w:val="24"/>
                <w:szCs w:val="24"/>
              </w:rPr>
              <w:t>1</w:t>
            </w:r>
            <w:r>
              <w:rPr>
                <w:rFonts w:hint="default" w:ascii="Times New Roman" w:hAnsi="Times New Roman"/>
                <w:bCs/>
                <w:sz w:val="24"/>
                <w:szCs w:val="24"/>
                <w:lang w:val="en-US"/>
              </w:rPr>
              <w:t>0</w:t>
            </w:r>
            <w:r>
              <w:rPr>
                <w:rFonts w:ascii="Times New Roman" w:hAnsi="Times New Roman"/>
                <w:bCs/>
                <w:sz w:val="24"/>
                <w:szCs w:val="24"/>
              </w:rPr>
              <w:t>:30</w:t>
            </w:r>
            <w:r>
              <w:rPr>
                <w:rFonts w:hint="default" w:ascii="Times New Roman" w:hAnsi="Times New Roman"/>
                <w:bCs/>
                <w:sz w:val="24"/>
                <w:szCs w:val="24"/>
                <w:lang w:val="en-US"/>
              </w:rPr>
              <w:t>a</w:t>
            </w:r>
            <w:r>
              <w:rPr>
                <w:rFonts w:ascii="Times New Roman" w:hAnsi="Times New Roman"/>
                <w:bCs/>
                <w:sz w:val="24"/>
                <w:szCs w:val="24"/>
              </w:rPr>
              <w:t>m-</w:t>
            </w:r>
            <w:r>
              <w:rPr>
                <w:rFonts w:hint="default" w:ascii="Times New Roman" w:hAnsi="Times New Roman"/>
                <w:bCs/>
                <w:sz w:val="24"/>
                <w:szCs w:val="24"/>
                <w:lang w:val="en-US"/>
              </w:rPr>
              <w:t>1</w:t>
            </w:r>
            <w:r>
              <w:rPr>
                <w:rFonts w:ascii="Times New Roman" w:hAnsi="Times New Roman"/>
                <w:bCs/>
                <w:sz w:val="24"/>
                <w:szCs w:val="24"/>
              </w:rPr>
              <w:t>2:15 pm</w:t>
            </w:r>
          </w:p>
        </w:tc>
        <w:tc>
          <w:tcPr>
            <w:tcW w:w="4945" w:type="dxa"/>
            <w:tcBorders>
              <w:top w:val="single" w:color="auto" w:sz="4" w:space="0"/>
              <w:left w:val="single" w:color="auto" w:sz="4" w:space="0"/>
              <w:bottom w:val="single" w:color="auto" w:sz="4" w:space="0"/>
              <w:right w:val="single" w:color="auto" w:sz="4" w:space="0"/>
            </w:tcBorders>
            <w:vAlign w:val="center"/>
          </w:tcPr>
          <w:p w14:paraId="713E128C">
            <w:pPr>
              <w:spacing w:line="259" w:lineRule="auto"/>
              <w:rPr>
                <w:rFonts w:ascii="Times New Roman" w:hAnsi="Times New Roman"/>
                <w:sz w:val="24"/>
                <w:szCs w:val="24"/>
              </w:rPr>
            </w:pPr>
          </w:p>
        </w:tc>
      </w:tr>
      <w:tr w14:paraId="374A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47F0E805">
            <w:pPr>
              <w:tabs>
                <w:tab w:val="left" w:pos="360"/>
              </w:tabs>
              <w:snapToGrid w:val="0"/>
              <w:rPr>
                <w:rFonts w:ascii="Times New Roman" w:hAnsi="Times New Roman"/>
                <w:sz w:val="24"/>
                <w:szCs w:val="24"/>
              </w:rPr>
            </w:pPr>
          </w:p>
        </w:tc>
        <w:tc>
          <w:tcPr>
            <w:tcW w:w="1218" w:type="dxa"/>
            <w:tcBorders>
              <w:top w:val="single" w:color="auto" w:sz="4" w:space="0"/>
              <w:left w:val="single" w:color="auto" w:sz="4" w:space="0"/>
              <w:bottom w:val="single" w:color="auto" w:sz="4" w:space="0"/>
              <w:right w:val="single" w:color="auto" w:sz="4" w:space="0"/>
            </w:tcBorders>
          </w:tcPr>
          <w:p w14:paraId="0001D931">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Nov </w:t>
            </w:r>
            <w:r>
              <w:rPr>
                <w:rFonts w:hint="default" w:ascii="Times New Roman" w:hAnsi="Times New Roman"/>
                <w:sz w:val="24"/>
                <w:szCs w:val="24"/>
                <w:lang w:val="en-US"/>
              </w:rPr>
              <w:t>20</w:t>
            </w:r>
          </w:p>
        </w:tc>
        <w:tc>
          <w:tcPr>
            <w:tcW w:w="2355" w:type="dxa"/>
            <w:tcBorders>
              <w:top w:val="single" w:color="auto" w:sz="4" w:space="0"/>
              <w:left w:val="single" w:color="auto" w:sz="4" w:space="0"/>
              <w:bottom w:val="single" w:color="auto" w:sz="4" w:space="0"/>
              <w:right w:val="single" w:color="auto" w:sz="4" w:space="0"/>
            </w:tcBorders>
            <w:vAlign w:val="top"/>
          </w:tcPr>
          <w:p w14:paraId="0036F6EE">
            <w:pPr>
              <w:rPr>
                <w:rFonts w:ascii="Times New Roman" w:hAnsi="Times New Roman"/>
                <w:sz w:val="24"/>
                <w:szCs w:val="24"/>
              </w:rPr>
            </w:pPr>
            <w:r>
              <w:rPr>
                <w:rFonts w:hint="default" w:ascii="Times New Roman" w:hAnsi="Times New Roman"/>
                <w:sz w:val="24"/>
                <w:szCs w:val="24"/>
                <w:lang w:val="en-US"/>
              </w:rPr>
              <w:t>9</w:t>
            </w:r>
            <w:r>
              <w:rPr>
                <w:rFonts w:ascii="Times New Roman" w:hAnsi="Times New Roman"/>
                <w:sz w:val="24"/>
                <w:szCs w:val="24"/>
              </w:rPr>
              <w:t>:30</w:t>
            </w:r>
            <w:r>
              <w:rPr>
                <w:rFonts w:hint="default" w:ascii="Times New Roman" w:hAnsi="Times New Roman"/>
                <w:sz w:val="24"/>
                <w:szCs w:val="24"/>
                <w:lang w:val="en-US"/>
              </w:rPr>
              <w:t>a</w:t>
            </w:r>
            <w:r>
              <w:rPr>
                <w:rFonts w:ascii="Times New Roman" w:hAnsi="Times New Roman"/>
                <w:sz w:val="24"/>
                <w:szCs w:val="24"/>
              </w:rPr>
              <w:t>m-</w:t>
            </w:r>
            <w:r>
              <w:rPr>
                <w:rFonts w:hint="default" w:ascii="Times New Roman" w:hAnsi="Times New Roman"/>
                <w:sz w:val="24"/>
                <w:szCs w:val="24"/>
                <w:lang w:val="en-US"/>
              </w:rPr>
              <w:t>11</w:t>
            </w:r>
            <w:r>
              <w:rPr>
                <w:rFonts w:ascii="Times New Roman" w:hAnsi="Times New Roman"/>
                <w:sz w:val="24"/>
                <w:szCs w:val="24"/>
              </w:rPr>
              <w:t xml:space="preserve">:15 </w:t>
            </w:r>
            <w:r>
              <w:rPr>
                <w:rFonts w:hint="default" w:ascii="Times New Roman" w:hAnsi="Times New Roman"/>
                <w:sz w:val="24"/>
                <w:szCs w:val="24"/>
                <w:lang w:val="en-US"/>
              </w:rPr>
              <w:t>a</w:t>
            </w:r>
            <w:r>
              <w:rPr>
                <w:rFonts w:ascii="Times New Roman" w:hAnsi="Times New Roman"/>
                <w:sz w:val="24"/>
                <w:szCs w:val="24"/>
              </w:rPr>
              <w:t>m</w:t>
            </w:r>
          </w:p>
        </w:tc>
        <w:tc>
          <w:tcPr>
            <w:tcW w:w="4945" w:type="dxa"/>
            <w:tcBorders>
              <w:top w:val="single" w:color="auto" w:sz="4" w:space="0"/>
              <w:left w:val="single" w:color="auto" w:sz="4" w:space="0"/>
              <w:bottom w:val="single" w:color="auto" w:sz="4" w:space="0"/>
              <w:right w:val="single" w:color="auto" w:sz="4" w:space="0"/>
            </w:tcBorders>
            <w:vAlign w:val="center"/>
          </w:tcPr>
          <w:p w14:paraId="61F5EA51">
            <w:pPr>
              <w:spacing w:line="259" w:lineRule="auto"/>
              <w:rPr>
                <w:rFonts w:ascii="Times New Roman" w:hAnsi="Times New Roman"/>
                <w:sz w:val="24"/>
                <w:szCs w:val="24"/>
              </w:rPr>
            </w:pPr>
          </w:p>
        </w:tc>
      </w:tr>
      <w:tr w14:paraId="61EC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41BCD83C">
            <w:pPr>
              <w:tabs>
                <w:tab w:val="left" w:pos="360"/>
              </w:tabs>
              <w:snapToGrid w:val="0"/>
              <w:rPr>
                <w:rFonts w:ascii="Times New Roman" w:hAnsi="Times New Roman"/>
                <w:sz w:val="24"/>
                <w:szCs w:val="24"/>
              </w:rPr>
            </w:pPr>
            <w:r>
              <w:rPr>
                <w:rFonts w:ascii="Times New Roman" w:hAnsi="Times New Roman"/>
                <w:sz w:val="24"/>
                <w:szCs w:val="24"/>
              </w:rPr>
              <w:t>12</w:t>
            </w:r>
          </w:p>
        </w:tc>
        <w:tc>
          <w:tcPr>
            <w:tcW w:w="1218" w:type="dxa"/>
            <w:tcBorders>
              <w:top w:val="single" w:color="auto" w:sz="4" w:space="0"/>
              <w:left w:val="single" w:color="auto" w:sz="4" w:space="0"/>
              <w:bottom w:val="single" w:color="auto" w:sz="4" w:space="0"/>
              <w:right w:val="single" w:color="auto" w:sz="4" w:space="0"/>
            </w:tcBorders>
          </w:tcPr>
          <w:p w14:paraId="04C03AE2">
            <w:pPr>
              <w:tabs>
                <w:tab w:val="left" w:pos="360"/>
              </w:tabs>
              <w:snapToGrid w:val="0"/>
              <w:rPr>
                <w:rFonts w:hint="default" w:ascii="Times New Roman" w:hAnsi="Times New Roman"/>
                <w:sz w:val="24"/>
                <w:szCs w:val="24"/>
                <w:lang w:val="en-US"/>
              </w:rPr>
            </w:pPr>
            <w:r>
              <w:rPr>
                <w:rFonts w:ascii="Times New Roman" w:hAnsi="Times New Roman"/>
                <w:sz w:val="24"/>
                <w:szCs w:val="24"/>
              </w:rPr>
              <w:t xml:space="preserve">Nov </w:t>
            </w:r>
            <w:r>
              <w:rPr>
                <w:rFonts w:hint="default" w:ascii="Times New Roman" w:hAnsi="Times New Roman"/>
                <w:sz w:val="24"/>
                <w:szCs w:val="24"/>
                <w:lang w:val="en-US"/>
              </w:rPr>
              <w:t>25</w:t>
            </w:r>
          </w:p>
        </w:tc>
        <w:tc>
          <w:tcPr>
            <w:tcW w:w="2355" w:type="dxa"/>
            <w:tcBorders>
              <w:top w:val="single" w:color="auto" w:sz="4" w:space="0"/>
              <w:left w:val="single" w:color="auto" w:sz="4" w:space="0"/>
              <w:bottom w:val="single" w:color="auto" w:sz="4" w:space="0"/>
              <w:right w:val="single" w:color="auto" w:sz="4" w:space="0"/>
            </w:tcBorders>
            <w:vAlign w:val="top"/>
          </w:tcPr>
          <w:p w14:paraId="6FE3140D">
            <w:pPr>
              <w:rPr>
                <w:rFonts w:ascii="Times New Roman" w:hAnsi="Times New Roman"/>
                <w:sz w:val="24"/>
                <w:szCs w:val="24"/>
              </w:rPr>
            </w:pPr>
            <w:r>
              <w:rPr>
                <w:rFonts w:ascii="Times New Roman" w:hAnsi="Times New Roman"/>
                <w:bCs/>
                <w:sz w:val="24"/>
                <w:szCs w:val="24"/>
              </w:rPr>
              <w:t>1</w:t>
            </w:r>
            <w:r>
              <w:rPr>
                <w:rFonts w:hint="default" w:ascii="Times New Roman" w:hAnsi="Times New Roman"/>
                <w:bCs/>
                <w:sz w:val="24"/>
                <w:szCs w:val="24"/>
                <w:lang w:val="en-US"/>
              </w:rPr>
              <w:t>0</w:t>
            </w:r>
            <w:r>
              <w:rPr>
                <w:rFonts w:ascii="Times New Roman" w:hAnsi="Times New Roman"/>
                <w:bCs/>
                <w:sz w:val="24"/>
                <w:szCs w:val="24"/>
              </w:rPr>
              <w:t>:30</w:t>
            </w:r>
            <w:r>
              <w:rPr>
                <w:rFonts w:hint="default" w:ascii="Times New Roman" w:hAnsi="Times New Roman"/>
                <w:bCs/>
                <w:sz w:val="24"/>
                <w:szCs w:val="24"/>
                <w:lang w:val="en-US"/>
              </w:rPr>
              <w:t>a</w:t>
            </w:r>
            <w:r>
              <w:rPr>
                <w:rFonts w:ascii="Times New Roman" w:hAnsi="Times New Roman"/>
                <w:bCs/>
                <w:sz w:val="24"/>
                <w:szCs w:val="24"/>
              </w:rPr>
              <w:t>m-</w:t>
            </w:r>
            <w:r>
              <w:rPr>
                <w:rFonts w:hint="default" w:ascii="Times New Roman" w:hAnsi="Times New Roman"/>
                <w:bCs/>
                <w:sz w:val="24"/>
                <w:szCs w:val="24"/>
                <w:lang w:val="en-US"/>
              </w:rPr>
              <w:t>1</w:t>
            </w:r>
            <w:r>
              <w:rPr>
                <w:rFonts w:ascii="Times New Roman" w:hAnsi="Times New Roman"/>
                <w:bCs/>
                <w:sz w:val="24"/>
                <w:szCs w:val="24"/>
              </w:rPr>
              <w:t>2:15 pm</w:t>
            </w:r>
          </w:p>
        </w:tc>
        <w:tc>
          <w:tcPr>
            <w:tcW w:w="4945" w:type="dxa"/>
            <w:tcBorders>
              <w:top w:val="single" w:color="auto" w:sz="4" w:space="0"/>
              <w:left w:val="single" w:color="auto" w:sz="4" w:space="0"/>
              <w:bottom w:val="single" w:color="auto" w:sz="4" w:space="0"/>
              <w:right w:val="single" w:color="auto" w:sz="4" w:space="0"/>
            </w:tcBorders>
            <w:vAlign w:val="center"/>
          </w:tcPr>
          <w:p w14:paraId="5D9FB5B5">
            <w:pPr>
              <w:spacing w:line="259" w:lineRule="auto"/>
              <w:rPr>
                <w:rFonts w:ascii="Times New Roman" w:hAnsi="Times New Roman"/>
                <w:sz w:val="24"/>
                <w:szCs w:val="24"/>
              </w:rPr>
            </w:pPr>
            <w:r>
              <w:rPr>
                <w:rFonts w:ascii="Times New Roman"/>
                <w:sz w:val="21"/>
                <w:szCs w:val="21"/>
              </w:rPr>
              <w:t>Comprehensive Review</w:t>
            </w:r>
          </w:p>
        </w:tc>
      </w:tr>
      <w:tr w14:paraId="3812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058AE80C">
            <w:pPr>
              <w:tabs>
                <w:tab w:val="left" w:pos="360"/>
              </w:tabs>
              <w:snapToGrid w:val="0"/>
              <w:rPr>
                <w:rFonts w:ascii="Times New Roman" w:hAnsi="Times New Roman"/>
                <w:sz w:val="24"/>
                <w:szCs w:val="24"/>
              </w:rPr>
            </w:pPr>
          </w:p>
        </w:tc>
        <w:tc>
          <w:tcPr>
            <w:tcW w:w="1218" w:type="dxa"/>
            <w:tcBorders>
              <w:top w:val="single" w:color="auto" w:sz="4" w:space="0"/>
              <w:left w:val="single" w:color="auto" w:sz="4" w:space="0"/>
              <w:bottom w:val="single" w:color="auto" w:sz="4" w:space="0"/>
              <w:right w:val="single" w:color="auto" w:sz="4" w:space="0"/>
            </w:tcBorders>
          </w:tcPr>
          <w:p w14:paraId="3CF4B7A7">
            <w:pPr>
              <w:tabs>
                <w:tab w:val="left" w:pos="360"/>
              </w:tabs>
              <w:snapToGrid w:val="0"/>
              <w:rPr>
                <w:rFonts w:hint="default" w:ascii="Times New Roman" w:hAnsi="Times New Roman"/>
                <w:sz w:val="24"/>
                <w:szCs w:val="24"/>
                <w:lang w:val="en-US"/>
              </w:rPr>
            </w:pPr>
            <w:r>
              <w:rPr>
                <w:rFonts w:ascii="Times New Roman" w:hAnsi="Times New Roman"/>
                <w:sz w:val="24"/>
                <w:szCs w:val="24"/>
              </w:rPr>
              <w:t>Nov 2</w:t>
            </w:r>
            <w:r>
              <w:rPr>
                <w:rFonts w:hint="default" w:ascii="Times New Roman" w:hAnsi="Times New Roman"/>
                <w:sz w:val="24"/>
                <w:szCs w:val="24"/>
                <w:lang w:val="en-US"/>
              </w:rPr>
              <w:t>7</w:t>
            </w:r>
          </w:p>
        </w:tc>
        <w:tc>
          <w:tcPr>
            <w:tcW w:w="2355" w:type="dxa"/>
            <w:tcBorders>
              <w:top w:val="single" w:color="auto" w:sz="4" w:space="0"/>
              <w:left w:val="single" w:color="auto" w:sz="4" w:space="0"/>
              <w:bottom w:val="single" w:color="auto" w:sz="4" w:space="0"/>
              <w:right w:val="single" w:color="auto" w:sz="4" w:space="0"/>
            </w:tcBorders>
            <w:vAlign w:val="top"/>
          </w:tcPr>
          <w:p w14:paraId="11570255">
            <w:pPr>
              <w:rPr>
                <w:rFonts w:ascii="Times New Roman" w:hAnsi="Times New Roman"/>
                <w:sz w:val="24"/>
                <w:szCs w:val="24"/>
              </w:rPr>
            </w:pPr>
            <w:r>
              <w:rPr>
                <w:rFonts w:hint="default" w:ascii="Times New Roman" w:hAnsi="Times New Roman"/>
                <w:sz w:val="24"/>
                <w:szCs w:val="24"/>
                <w:lang w:val="en-US"/>
              </w:rPr>
              <w:t>9</w:t>
            </w:r>
            <w:r>
              <w:rPr>
                <w:rFonts w:ascii="Times New Roman" w:hAnsi="Times New Roman"/>
                <w:sz w:val="24"/>
                <w:szCs w:val="24"/>
              </w:rPr>
              <w:t>:30</w:t>
            </w:r>
            <w:r>
              <w:rPr>
                <w:rFonts w:hint="default" w:ascii="Times New Roman" w:hAnsi="Times New Roman"/>
                <w:sz w:val="24"/>
                <w:szCs w:val="24"/>
                <w:lang w:val="en-US"/>
              </w:rPr>
              <w:t>a</w:t>
            </w:r>
            <w:r>
              <w:rPr>
                <w:rFonts w:ascii="Times New Roman" w:hAnsi="Times New Roman"/>
                <w:sz w:val="24"/>
                <w:szCs w:val="24"/>
              </w:rPr>
              <w:t>m-</w:t>
            </w:r>
            <w:r>
              <w:rPr>
                <w:rFonts w:hint="default" w:ascii="Times New Roman" w:hAnsi="Times New Roman"/>
                <w:sz w:val="24"/>
                <w:szCs w:val="24"/>
                <w:lang w:val="en-US"/>
              </w:rPr>
              <w:t>11</w:t>
            </w:r>
            <w:r>
              <w:rPr>
                <w:rFonts w:ascii="Times New Roman" w:hAnsi="Times New Roman"/>
                <w:sz w:val="24"/>
                <w:szCs w:val="24"/>
              </w:rPr>
              <w:t xml:space="preserve">:15 </w:t>
            </w:r>
            <w:r>
              <w:rPr>
                <w:rFonts w:hint="default" w:ascii="Times New Roman" w:hAnsi="Times New Roman"/>
                <w:sz w:val="24"/>
                <w:szCs w:val="24"/>
                <w:lang w:val="en-US"/>
              </w:rPr>
              <w:t>a</w:t>
            </w:r>
            <w:r>
              <w:rPr>
                <w:rFonts w:ascii="Times New Roman" w:hAnsi="Times New Roman"/>
                <w:sz w:val="24"/>
                <w:szCs w:val="24"/>
              </w:rPr>
              <w:t>m</w:t>
            </w:r>
          </w:p>
        </w:tc>
        <w:tc>
          <w:tcPr>
            <w:tcW w:w="4945" w:type="dxa"/>
            <w:tcBorders>
              <w:top w:val="single" w:color="auto" w:sz="4" w:space="0"/>
              <w:left w:val="single" w:color="auto" w:sz="4" w:space="0"/>
              <w:bottom w:val="single" w:color="auto" w:sz="4" w:space="0"/>
              <w:right w:val="single" w:color="auto" w:sz="4" w:space="0"/>
            </w:tcBorders>
            <w:vAlign w:val="center"/>
          </w:tcPr>
          <w:p w14:paraId="13364A5A">
            <w:pPr>
              <w:spacing w:line="259" w:lineRule="auto"/>
              <w:rPr>
                <w:rFonts w:ascii="Times New Roman" w:hAnsi="Times New Roman"/>
                <w:sz w:val="24"/>
                <w:szCs w:val="24"/>
              </w:rPr>
            </w:pPr>
            <w:r>
              <w:rPr>
                <w:rFonts w:ascii="Times New Roman"/>
                <w:color w:val="808080" w:themeColor="text1" w:themeTint="80"/>
                <w:sz w:val="21"/>
                <w:szCs w:val="21"/>
                <w14:textFill>
                  <w14:solidFill>
                    <w14:schemeClr w14:val="tx1">
                      <w14:lumMod w14:val="50000"/>
                      <w14:lumOff w14:val="50000"/>
                    </w14:schemeClr>
                  </w14:solidFill>
                </w14:textFill>
              </w:rPr>
              <w:t>Voluntary Q&amp;A Session</w:t>
            </w:r>
          </w:p>
        </w:tc>
      </w:tr>
      <w:tr w14:paraId="381DC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219D1DAF">
            <w:pPr>
              <w:tabs>
                <w:tab w:val="left" w:pos="360"/>
              </w:tabs>
              <w:snapToGrid w:val="0"/>
              <w:rPr>
                <w:rFonts w:ascii="Times New Roman" w:hAnsi="Times New Roman"/>
                <w:sz w:val="24"/>
                <w:szCs w:val="24"/>
              </w:rPr>
            </w:pPr>
            <w:r>
              <w:rPr>
                <w:rFonts w:ascii="Times New Roman" w:hAnsi="Times New Roman"/>
                <w:sz w:val="24"/>
                <w:szCs w:val="24"/>
              </w:rPr>
              <w:t>13</w:t>
            </w:r>
          </w:p>
        </w:tc>
        <w:tc>
          <w:tcPr>
            <w:tcW w:w="1218" w:type="dxa"/>
            <w:tcBorders>
              <w:top w:val="single" w:color="auto" w:sz="4" w:space="0"/>
              <w:left w:val="single" w:color="auto" w:sz="4" w:space="0"/>
              <w:bottom w:val="single" w:color="auto" w:sz="4" w:space="0"/>
              <w:right w:val="single" w:color="auto" w:sz="4" w:space="0"/>
            </w:tcBorders>
          </w:tcPr>
          <w:p w14:paraId="2388887C">
            <w:pPr>
              <w:tabs>
                <w:tab w:val="left" w:pos="360"/>
              </w:tabs>
              <w:snapToGrid w:val="0"/>
              <w:rPr>
                <w:rFonts w:ascii="Times New Roman" w:hAnsi="Times New Roman"/>
                <w:sz w:val="24"/>
                <w:szCs w:val="24"/>
              </w:rPr>
            </w:pPr>
            <w:r>
              <w:rPr>
                <w:rFonts w:hint="default" w:ascii="Times New Roman" w:hAnsi="Times New Roman"/>
                <w:sz w:val="24"/>
                <w:szCs w:val="24"/>
                <w:lang w:val="en-US"/>
              </w:rPr>
              <w:t>Dec</w:t>
            </w:r>
            <w:r>
              <w:rPr>
                <w:rFonts w:ascii="Times New Roman" w:hAnsi="Times New Roman"/>
                <w:sz w:val="24"/>
                <w:szCs w:val="24"/>
              </w:rPr>
              <w:t xml:space="preserve"> </w:t>
            </w:r>
          </w:p>
        </w:tc>
        <w:tc>
          <w:tcPr>
            <w:tcW w:w="2355" w:type="dxa"/>
            <w:tcBorders>
              <w:top w:val="single" w:color="auto" w:sz="4" w:space="0"/>
              <w:left w:val="single" w:color="auto" w:sz="4" w:space="0"/>
              <w:bottom w:val="single" w:color="auto" w:sz="4" w:space="0"/>
              <w:right w:val="single" w:color="auto" w:sz="4" w:space="0"/>
            </w:tcBorders>
            <w:vAlign w:val="top"/>
          </w:tcPr>
          <w:p w14:paraId="12EDA949">
            <w:pPr>
              <w:rPr>
                <w:rFonts w:ascii="Times New Roman" w:hAnsi="Times New Roman"/>
                <w:sz w:val="24"/>
                <w:szCs w:val="24"/>
              </w:rPr>
            </w:pPr>
          </w:p>
        </w:tc>
        <w:tc>
          <w:tcPr>
            <w:tcW w:w="4945" w:type="dxa"/>
            <w:tcBorders>
              <w:top w:val="single" w:color="auto" w:sz="4" w:space="0"/>
              <w:left w:val="single" w:color="auto" w:sz="4" w:space="0"/>
              <w:bottom w:val="single" w:color="auto" w:sz="4" w:space="0"/>
              <w:right w:val="single" w:color="auto" w:sz="4" w:space="0"/>
            </w:tcBorders>
            <w:vAlign w:val="center"/>
          </w:tcPr>
          <w:p w14:paraId="47E8C295">
            <w:pPr>
              <w:spacing w:line="259" w:lineRule="auto"/>
              <w:rPr>
                <w:rFonts w:ascii="Times New Roman" w:hAnsi="Times New Roman"/>
                <w:sz w:val="24"/>
                <w:szCs w:val="24"/>
              </w:rPr>
            </w:pPr>
            <w:r>
              <w:rPr>
                <w:rFonts w:ascii="Times New Roman"/>
                <w:color w:val="A6A6A6" w:themeColor="background1" w:themeShade="A6"/>
                <w:sz w:val="21"/>
                <w:szCs w:val="21"/>
              </w:rPr>
              <w:t>Study Break in lieu of Week 14 Exam</w:t>
            </w:r>
          </w:p>
        </w:tc>
      </w:tr>
      <w:tr w14:paraId="15BE3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2" w:type="dxa"/>
            <w:tcBorders>
              <w:top w:val="single" w:color="auto" w:sz="4" w:space="0"/>
              <w:left w:val="single" w:color="auto" w:sz="4" w:space="0"/>
              <w:bottom w:val="single" w:color="auto" w:sz="4" w:space="0"/>
              <w:right w:val="single" w:color="auto" w:sz="4" w:space="0"/>
            </w:tcBorders>
          </w:tcPr>
          <w:p w14:paraId="7141CD03">
            <w:pPr>
              <w:tabs>
                <w:tab w:val="left" w:pos="360"/>
              </w:tabs>
              <w:snapToGrid w:val="0"/>
              <w:rPr>
                <w:rFonts w:hint="default" w:ascii="Times New Roman" w:hAnsi="Times New Roman"/>
                <w:sz w:val="24"/>
                <w:szCs w:val="24"/>
                <w:lang w:val="en-US"/>
              </w:rPr>
            </w:pPr>
            <w:r>
              <w:rPr>
                <w:rFonts w:hint="default" w:ascii="Times New Roman" w:hAnsi="Times New Roman"/>
                <w:sz w:val="24"/>
                <w:szCs w:val="24"/>
                <w:lang w:val="en-US"/>
              </w:rPr>
              <w:t>14</w:t>
            </w:r>
          </w:p>
        </w:tc>
        <w:tc>
          <w:tcPr>
            <w:tcW w:w="1218" w:type="dxa"/>
            <w:tcBorders>
              <w:top w:val="single" w:color="auto" w:sz="4" w:space="0"/>
              <w:left w:val="single" w:color="auto" w:sz="4" w:space="0"/>
              <w:bottom w:val="single" w:color="auto" w:sz="4" w:space="0"/>
              <w:right w:val="single" w:color="auto" w:sz="4" w:space="0"/>
            </w:tcBorders>
          </w:tcPr>
          <w:p w14:paraId="0462EDB8">
            <w:pPr>
              <w:tabs>
                <w:tab w:val="left" w:pos="360"/>
              </w:tabs>
              <w:snapToGrid w:val="0"/>
              <w:rPr>
                <w:rFonts w:hint="default" w:ascii="Times New Roman" w:hAnsi="Times New Roman"/>
                <w:sz w:val="24"/>
                <w:szCs w:val="24"/>
                <w:lang w:val="en-US"/>
              </w:rPr>
            </w:pPr>
            <w:r>
              <w:rPr>
                <w:rFonts w:hint="default" w:ascii="Times New Roman" w:hAnsi="Times New Roman"/>
                <w:sz w:val="24"/>
                <w:szCs w:val="24"/>
                <w:lang w:val="en-US"/>
              </w:rPr>
              <w:t>Dec</w:t>
            </w:r>
            <w:r>
              <w:rPr>
                <w:rFonts w:ascii="Times New Roman" w:hAnsi="Times New Roman"/>
                <w:sz w:val="24"/>
                <w:szCs w:val="24"/>
              </w:rPr>
              <w:t xml:space="preserve"> </w:t>
            </w:r>
          </w:p>
        </w:tc>
        <w:tc>
          <w:tcPr>
            <w:tcW w:w="2355" w:type="dxa"/>
            <w:tcBorders>
              <w:top w:val="single" w:color="auto" w:sz="4" w:space="0"/>
              <w:left w:val="single" w:color="auto" w:sz="4" w:space="0"/>
              <w:bottom w:val="single" w:color="auto" w:sz="4" w:space="0"/>
              <w:right w:val="single" w:color="auto" w:sz="4" w:space="0"/>
            </w:tcBorders>
            <w:vAlign w:val="top"/>
          </w:tcPr>
          <w:p w14:paraId="5D4BBC77">
            <w:pPr>
              <w:rPr>
                <w:rFonts w:ascii="Times New Roman" w:hAnsi="Times New Roman"/>
                <w:sz w:val="24"/>
                <w:szCs w:val="24"/>
              </w:rPr>
            </w:pPr>
          </w:p>
        </w:tc>
        <w:tc>
          <w:tcPr>
            <w:tcW w:w="4945" w:type="dxa"/>
            <w:tcBorders>
              <w:top w:val="single" w:color="auto" w:sz="4" w:space="0"/>
              <w:left w:val="single" w:color="auto" w:sz="4" w:space="0"/>
              <w:bottom w:val="single" w:color="auto" w:sz="4" w:space="0"/>
              <w:right w:val="single" w:color="auto" w:sz="4" w:space="0"/>
            </w:tcBorders>
            <w:vAlign w:val="center"/>
          </w:tcPr>
          <w:p w14:paraId="6246689C">
            <w:pPr>
              <w:spacing w:line="259" w:lineRule="auto"/>
              <w:rPr>
                <w:rFonts w:ascii="Times New Roman" w:hAnsi="Times New Roman"/>
                <w:sz w:val="24"/>
                <w:szCs w:val="24"/>
              </w:rPr>
            </w:pPr>
            <w:r>
              <w:rPr>
                <w:rFonts w:hint="eastAsia" w:ascii="Times New Roman"/>
                <w:b/>
                <w:color w:val="FF0000"/>
                <w:sz w:val="21"/>
                <w:szCs w:val="21"/>
              </w:rPr>
              <w:t>Final</w:t>
            </w:r>
            <w:r>
              <w:rPr>
                <w:rFonts w:hint="default" w:ascii="Times New Roman"/>
                <w:b/>
                <w:color w:val="FF0000"/>
                <w:sz w:val="21"/>
                <w:szCs w:val="21"/>
                <w:lang w:val="en-US"/>
              </w:rPr>
              <w:t xml:space="preserve"> (arranged by the university)</w:t>
            </w:r>
          </w:p>
        </w:tc>
      </w:tr>
    </w:tbl>
    <w:p w14:paraId="0616DFA0">
      <w:pPr>
        <w:tabs>
          <w:tab w:val="left" w:pos="-720"/>
        </w:tabs>
        <w:rPr>
          <w:rFonts w:ascii="Times New Roman" w:hAnsi="Times New Roman"/>
          <w:sz w:val="24"/>
          <w:szCs w:val="24"/>
        </w:rPr>
      </w:pPr>
    </w:p>
    <w:p w14:paraId="5DA84026">
      <w:pPr>
        <w:pBdr>
          <w:top w:val="single" w:color="auto" w:sz="4" w:space="1"/>
          <w:bottom w:val="single" w:color="auto" w:sz="4" w:space="1"/>
        </w:pBdr>
        <w:shd w:val="clear" w:color="auto" w:fill="A6A6A6"/>
        <w:snapToGrid w:val="0"/>
        <w:ind w:left="983" w:hanging="983" w:hangingChars="409"/>
        <w:rPr>
          <w:rFonts w:ascii="Times New Roman"/>
          <w:b/>
          <w:sz w:val="24"/>
        </w:rPr>
      </w:pPr>
      <w:r>
        <w:rPr>
          <w:rFonts w:ascii="Times New Roman"/>
          <w:b/>
          <w:sz w:val="24"/>
        </w:rPr>
        <w:t>USE OF AI TOOLS</w:t>
      </w:r>
    </w:p>
    <w:p w14:paraId="46732348">
      <w:pPr>
        <w:tabs>
          <w:tab w:val="left" w:pos="-720"/>
        </w:tabs>
        <w:rPr>
          <w:rFonts w:ascii="Times New Roman" w:hAnsi="Times New Roman"/>
          <w:b/>
          <w:bCs/>
          <w:sz w:val="28"/>
          <w:szCs w:val="28"/>
          <w:lang w:val="en-US"/>
        </w:rPr>
      </w:pPr>
    </w:p>
    <w:p w14:paraId="5E83E8E7">
      <w:pPr>
        <w:tabs>
          <w:tab w:val="left" w:pos="-720"/>
        </w:tabs>
        <w:jc w:val="both"/>
        <w:rPr>
          <w:rFonts w:ascii="Times New Roman" w:hAnsi="Times New Roman"/>
          <w:sz w:val="24"/>
          <w:szCs w:val="24"/>
          <w:lang w:eastAsia="zh-TW"/>
        </w:rPr>
      </w:pPr>
      <w:r>
        <w:rPr>
          <w:rFonts w:ascii="Times New Roman" w:hAnsi="Times New Roman"/>
          <w:sz w:val="24"/>
          <w:szCs w:val="24"/>
          <w:lang w:eastAsia="zh-TW"/>
        </w:rPr>
        <w:t xml:space="preserve">This course adopts </w:t>
      </w:r>
      <w:r>
        <w:rPr>
          <w:rFonts w:ascii="Times New Roman" w:hAnsi="Times New Roman"/>
          <w:b/>
          <w:bCs/>
          <w:sz w:val="24"/>
          <w:szCs w:val="24"/>
          <w:lang w:eastAsia="zh-TW"/>
        </w:rPr>
        <w:t>Approach 1 – Prohibit all use of AI tools</w:t>
      </w:r>
      <w:r>
        <w:rPr>
          <w:rFonts w:ascii="Times New Roman" w:hAnsi="Times New Roman"/>
          <w:sz w:val="24"/>
          <w:szCs w:val="24"/>
          <w:lang w:eastAsia="zh-TW"/>
        </w:rPr>
        <w:t>, on the use of AI tools in students’ learning activities and/or assessments taking into consideration the disciplinary needs, learning outcomes, pedagogical approach and design, and assessment means/schemes. Improper or unauthorized use of AI tools will constitute acts of academic dishonesty which will be handled in accordance with the University’s Procedures for Handling Cases of Academic Dishonesty.</w:t>
      </w:r>
    </w:p>
    <w:p w14:paraId="2A095483">
      <w:pPr>
        <w:tabs>
          <w:tab w:val="left" w:pos="-720"/>
        </w:tabs>
        <w:jc w:val="both"/>
        <w:rPr>
          <w:rFonts w:ascii="Times New Roman" w:hAnsi="Times New Roman"/>
          <w:sz w:val="24"/>
          <w:szCs w:val="24"/>
          <w:lang w:eastAsia="zh-TW"/>
        </w:rPr>
      </w:pPr>
    </w:p>
    <w:p w14:paraId="666174D5">
      <w:pPr>
        <w:tabs>
          <w:tab w:val="left" w:pos="-720"/>
        </w:tabs>
        <w:jc w:val="both"/>
        <w:rPr>
          <w:rFonts w:ascii="Times New Roman" w:hAnsi="Times New Roman"/>
          <w:sz w:val="24"/>
          <w:szCs w:val="24"/>
          <w:lang w:eastAsia="zh-TW"/>
        </w:rPr>
      </w:pPr>
      <w:r>
        <w:rPr>
          <w:rFonts w:ascii="Times New Roman" w:hAnsi="Times New Roman"/>
          <w:sz w:val="24"/>
          <w:szCs w:val="24"/>
          <w:lang w:eastAsia="zh-TW"/>
        </w:rPr>
        <w:t xml:space="preserve">Students are NOT allowed to use any AI tools in any kind of learning activity or assessment that will be counted towards students’ final grade of the course, or used for evaluating students’ attainment of the desired learning outcomes. Students are expected to produce their own work independently without any collaboration or use of AI tools. Details may be found at </w:t>
      </w:r>
      <w:r>
        <w:fldChar w:fldCharType="begin"/>
      </w:r>
      <w:r>
        <w:instrText xml:space="preserve"> HYPERLINK "https://www.aqs.cuhk.edu.hk/documents/A-guide-for-students_use-of-AI-tools.pdf" </w:instrText>
      </w:r>
      <w:r>
        <w:fldChar w:fldCharType="separate"/>
      </w:r>
      <w:r>
        <w:rPr>
          <w:rStyle w:val="21"/>
          <w:rFonts w:ascii="Times New Roman" w:hAnsi="Times New Roman"/>
          <w:sz w:val="24"/>
          <w:szCs w:val="24"/>
          <w:lang w:eastAsia="zh-TW"/>
        </w:rPr>
        <w:t>https://www.aqs.cuhk.edu.hk/documents/A-guide-for-students_use-of-AI-tools.pdf</w:t>
      </w:r>
      <w:r>
        <w:rPr>
          <w:rStyle w:val="21"/>
          <w:rFonts w:ascii="Times New Roman" w:hAnsi="Times New Roman"/>
          <w:sz w:val="24"/>
          <w:szCs w:val="24"/>
          <w:lang w:eastAsia="zh-TW"/>
        </w:rPr>
        <w:fldChar w:fldCharType="end"/>
      </w:r>
      <w:r>
        <w:rPr>
          <w:rFonts w:ascii="Times New Roman" w:hAnsi="Times New Roman"/>
          <w:sz w:val="24"/>
          <w:szCs w:val="24"/>
          <w:lang w:eastAsia="zh-TW"/>
        </w:rPr>
        <w:t xml:space="preserve">. </w:t>
      </w:r>
    </w:p>
    <w:p w14:paraId="6A4235B2">
      <w:pPr>
        <w:tabs>
          <w:tab w:val="left" w:pos="-720"/>
        </w:tabs>
        <w:jc w:val="both"/>
        <w:rPr>
          <w:rFonts w:ascii="Times New Roman" w:hAnsi="Times New Roman"/>
          <w:sz w:val="24"/>
          <w:szCs w:val="24"/>
        </w:rPr>
      </w:pPr>
    </w:p>
    <w:p w14:paraId="67252BB8">
      <w:pPr>
        <w:pBdr>
          <w:top w:val="single" w:color="auto" w:sz="4" w:space="1"/>
          <w:bottom w:val="single" w:color="auto" w:sz="4" w:space="1"/>
        </w:pBdr>
        <w:shd w:val="clear" w:color="auto" w:fill="A6A6A6"/>
        <w:snapToGrid w:val="0"/>
        <w:ind w:left="983" w:hanging="983" w:hangingChars="409"/>
        <w:rPr>
          <w:rFonts w:ascii="Times New Roman"/>
          <w:b/>
          <w:sz w:val="24"/>
        </w:rPr>
      </w:pPr>
      <w:r>
        <w:rPr>
          <w:rFonts w:ascii="Times New Roman"/>
          <w:b/>
          <w:caps/>
          <w:sz w:val="24"/>
        </w:rPr>
        <w:t>Academic honesty and plagiarism</w:t>
      </w:r>
    </w:p>
    <w:p w14:paraId="180B1880">
      <w:pPr>
        <w:tabs>
          <w:tab w:val="left" w:pos="720"/>
          <w:tab w:val="right" w:pos="5760"/>
        </w:tabs>
        <w:snapToGrid w:val="0"/>
        <w:rPr>
          <w:rFonts w:ascii="Times New Roman"/>
          <w:color w:val="000000"/>
          <w:sz w:val="24"/>
          <w:szCs w:val="24"/>
        </w:rPr>
      </w:pPr>
    </w:p>
    <w:p w14:paraId="669CBA85">
      <w:pPr>
        <w:pStyle w:val="8"/>
        <w:kinsoku w:val="0"/>
        <w:overflowPunct w:val="0"/>
        <w:ind w:right="100"/>
        <w:jc w:val="both"/>
        <w:rPr>
          <w:sz w:val="24"/>
          <w:szCs w:val="24"/>
          <w:lang w:val="en-GB"/>
        </w:rPr>
      </w:pPr>
      <w:r>
        <w:rPr>
          <w:sz w:val="24"/>
          <w:szCs w:val="24"/>
          <w:lang w:val="en-GB"/>
        </w:rPr>
        <w:t xml:space="preserve">Attention is drawn to University policy and regulations on honesty in academic work, and to the disciplinary guidelines and procedures applicable to breaches of such policy and regulations. Details may be found at </w:t>
      </w:r>
      <w:r>
        <w:fldChar w:fldCharType="begin"/>
      </w:r>
      <w:r>
        <w:instrText xml:space="preserve"> HYPERLINK "http://www.cuhk.edu.hk/policy/academichonesty/." </w:instrText>
      </w:r>
      <w:r>
        <w:fldChar w:fldCharType="separate"/>
      </w:r>
      <w:r>
        <w:rPr>
          <w:rStyle w:val="21"/>
          <w:sz w:val="24"/>
          <w:szCs w:val="24"/>
          <w:lang w:val="en-GB"/>
        </w:rPr>
        <w:t>http://www.cuhk.edu.hk/policy/academichonesty/.</w:t>
      </w:r>
      <w:r>
        <w:rPr>
          <w:rStyle w:val="21"/>
          <w:sz w:val="24"/>
          <w:szCs w:val="24"/>
          <w:lang w:val="en-GB"/>
        </w:rPr>
        <w:fldChar w:fldCharType="end"/>
      </w:r>
    </w:p>
    <w:p w14:paraId="25AC74AF">
      <w:pPr>
        <w:pStyle w:val="8"/>
        <w:kinsoku w:val="0"/>
        <w:overflowPunct w:val="0"/>
        <w:spacing w:before="11"/>
        <w:rPr>
          <w:sz w:val="24"/>
          <w:szCs w:val="24"/>
          <w:lang w:val="en-GB"/>
        </w:rPr>
      </w:pPr>
    </w:p>
    <w:p w14:paraId="64051FE2">
      <w:pPr>
        <w:pStyle w:val="8"/>
        <w:kinsoku w:val="0"/>
        <w:overflowPunct w:val="0"/>
        <w:ind w:right="101"/>
        <w:jc w:val="both"/>
        <w:rPr>
          <w:sz w:val="24"/>
          <w:szCs w:val="24"/>
          <w:lang w:val="en-GB"/>
        </w:rPr>
      </w:pPr>
      <w:r>
        <w:rPr>
          <w:sz w:val="24"/>
          <w:szCs w:val="24"/>
          <w:lang w:val="en-GB"/>
        </w:rPr>
        <w:t xml:space="preserve">With each assignment, students will be required to submit a signed </w:t>
      </w:r>
      <w:r>
        <w:fldChar w:fldCharType="begin"/>
      </w:r>
      <w:r>
        <w:instrText xml:space="preserve"> HYPERLINK "http://www.cuhk.edu.hk/policy/academichonesty/Eng_htm_files_(2013-14)/declaration_en.doc" </w:instrText>
      </w:r>
      <w:r>
        <w:fldChar w:fldCharType="separate"/>
      </w:r>
      <w:r>
        <w:rPr>
          <w:sz w:val="24"/>
          <w:szCs w:val="24"/>
          <w:lang w:val="en-GB"/>
        </w:rPr>
        <w:t xml:space="preserve">declaration </w:t>
      </w:r>
      <w:r>
        <w:rPr>
          <w:sz w:val="24"/>
          <w:szCs w:val="24"/>
          <w:lang w:val="en-GB"/>
        </w:rPr>
        <w:fldChar w:fldCharType="end"/>
      </w:r>
      <w:r>
        <w:rPr>
          <w:sz w:val="24"/>
          <w:szCs w:val="24"/>
          <w:lang w:val="en-GB"/>
        </w:rPr>
        <w:t xml:space="preserve">that they are aware of these policies, regulations, guidelines and procedures. </w:t>
      </w:r>
    </w:p>
    <w:p w14:paraId="33A517CA">
      <w:pPr>
        <w:pStyle w:val="8"/>
        <w:kinsoku w:val="0"/>
        <w:overflowPunct w:val="0"/>
        <w:ind w:right="101"/>
        <w:jc w:val="both"/>
        <w:rPr>
          <w:sz w:val="24"/>
          <w:szCs w:val="24"/>
          <w:lang w:val="en-GB"/>
        </w:rPr>
      </w:pPr>
    </w:p>
    <w:p w14:paraId="5F8E6F6E">
      <w:pPr>
        <w:pStyle w:val="8"/>
        <w:numPr>
          <w:ilvl w:val="0"/>
          <w:numId w:val="4"/>
        </w:numPr>
        <w:kinsoku w:val="0"/>
        <w:overflowPunct w:val="0"/>
        <w:ind w:left="246" w:right="101" w:hanging="246"/>
        <w:jc w:val="both"/>
        <w:rPr>
          <w:sz w:val="24"/>
          <w:szCs w:val="24"/>
          <w:lang w:val="en-GB"/>
        </w:rPr>
      </w:pPr>
      <w:r>
        <w:rPr>
          <w:sz w:val="24"/>
          <w:szCs w:val="24"/>
          <w:lang w:val="en-GB"/>
        </w:rPr>
        <w:t>In the case of group projects, all members of the group should be asked to sign the declaration, each of whom is responsible and liable to disciplinary actions, irrespective of whether he/she has signed the declaration and whether he/she has contributed, directly or indirectly, to the problematic contents.</w:t>
      </w:r>
    </w:p>
    <w:p w14:paraId="7655C100">
      <w:pPr>
        <w:pStyle w:val="8"/>
        <w:kinsoku w:val="0"/>
        <w:overflowPunct w:val="0"/>
        <w:ind w:left="246" w:right="101"/>
        <w:jc w:val="both"/>
        <w:rPr>
          <w:sz w:val="24"/>
          <w:szCs w:val="24"/>
          <w:lang w:val="en-GB"/>
        </w:rPr>
      </w:pPr>
    </w:p>
    <w:p w14:paraId="52DA085F">
      <w:pPr>
        <w:pStyle w:val="8"/>
        <w:numPr>
          <w:ilvl w:val="0"/>
          <w:numId w:val="4"/>
        </w:numPr>
        <w:kinsoku w:val="0"/>
        <w:overflowPunct w:val="0"/>
        <w:ind w:left="246" w:right="101" w:hanging="246"/>
        <w:jc w:val="both"/>
        <w:rPr>
          <w:sz w:val="24"/>
          <w:szCs w:val="24"/>
          <w:lang w:val="en-GB"/>
        </w:rPr>
      </w:pPr>
      <w:r>
        <w:rPr>
          <w:sz w:val="24"/>
          <w:szCs w:val="24"/>
          <w:lang w:val="en-GB"/>
        </w:rPr>
        <w:t xml:space="preserve">For assignments in the form of a computer-generated document that is principally text-based and submitted via VeriGuide, the statement, in the form of a receipt, will be issued by the system upon students’ uploading of the soft copy of the assignment. </w:t>
      </w:r>
    </w:p>
    <w:p w14:paraId="11800998">
      <w:pPr>
        <w:pStyle w:val="25"/>
        <w:ind w:left="246"/>
        <w:rPr>
          <w:rFonts w:ascii="Times New Roman" w:hAnsi="Times New Roman"/>
          <w:sz w:val="24"/>
          <w:szCs w:val="24"/>
          <w:lang w:eastAsia="zh-TW"/>
        </w:rPr>
      </w:pPr>
    </w:p>
    <w:p w14:paraId="77FCC0F7">
      <w:pPr>
        <w:pStyle w:val="8"/>
        <w:numPr>
          <w:ilvl w:val="0"/>
          <w:numId w:val="4"/>
        </w:numPr>
        <w:kinsoku w:val="0"/>
        <w:overflowPunct w:val="0"/>
        <w:ind w:left="246" w:right="101" w:hanging="246"/>
        <w:jc w:val="both"/>
        <w:rPr>
          <w:sz w:val="24"/>
          <w:szCs w:val="24"/>
          <w:lang w:val="en-GB"/>
        </w:rPr>
      </w:pPr>
      <w:r>
        <w:rPr>
          <w:sz w:val="24"/>
          <w:szCs w:val="24"/>
          <w:lang w:val="en-GB"/>
        </w:rPr>
        <w:t xml:space="preserve">Students are fully aware that their work may be investigated by AI content detection software to determine originality. </w:t>
      </w:r>
    </w:p>
    <w:p w14:paraId="3683BF23">
      <w:pPr>
        <w:pStyle w:val="25"/>
        <w:ind w:left="246"/>
        <w:rPr>
          <w:rFonts w:ascii="Times New Roman" w:hAnsi="Times New Roman"/>
          <w:sz w:val="24"/>
          <w:szCs w:val="24"/>
          <w:lang w:eastAsia="zh-TW"/>
        </w:rPr>
      </w:pPr>
    </w:p>
    <w:p w14:paraId="774881D8">
      <w:pPr>
        <w:pStyle w:val="8"/>
        <w:numPr>
          <w:ilvl w:val="0"/>
          <w:numId w:val="4"/>
        </w:numPr>
        <w:kinsoku w:val="0"/>
        <w:overflowPunct w:val="0"/>
        <w:ind w:left="246" w:right="101" w:hanging="246"/>
        <w:jc w:val="both"/>
        <w:rPr>
          <w:sz w:val="24"/>
          <w:szCs w:val="24"/>
          <w:lang w:val="en-GB"/>
        </w:rPr>
      </w:pPr>
      <w:r>
        <w:rPr>
          <w:sz w:val="24"/>
          <w:szCs w:val="24"/>
          <w:lang w:val="en-GB"/>
        </w:rPr>
        <w:t xml:space="preserve">Students are fully aware of the AI approach(es) adopted in the course. In the case where some AI tools are allowed, students have made proper acknowledgment and citations as suggested by the course teacher.  </w:t>
      </w:r>
    </w:p>
    <w:p w14:paraId="33AA3D65">
      <w:pPr>
        <w:pStyle w:val="25"/>
        <w:ind w:left="246"/>
        <w:rPr>
          <w:rFonts w:ascii="Times New Roman" w:hAnsi="Times New Roman"/>
          <w:sz w:val="24"/>
          <w:szCs w:val="24"/>
          <w:lang w:eastAsia="zh-TW"/>
        </w:rPr>
      </w:pPr>
    </w:p>
    <w:p w14:paraId="25022455">
      <w:pPr>
        <w:pStyle w:val="8"/>
        <w:kinsoku w:val="0"/>
        <w:overflowPunct w:val="0"/>
        <w:ind w:right="101"/>
        <w:jc w:val="both"/>
        <w:rPr>
          <w:sz w:val="24"/>
          <w:szCs w:val="24"/>
          <w:lang w:val="en-GB"/>
        </w:rPr>
      </w:pPr>
      <w:r>
        <w:rPr>
          <w:sz w:val="24"/>
          <w:szCs w:val="24"/>
          <w:lang w:val="en-GB"/>
        </w:rPr>
        <w:t xml:space="preserve">Assignments without a properly signed declaration will not be graded by teachers. </w:t>
      </w:r>
    </w:p>
    <w:p w14:paraId="5E38A625">
      <w:pPr>
        <w:pStyle w:val="8"/>
        <w:kinsoku w:val="0"/>
        <w:overflowPunct w:val="0"/>
        <w:ind w:right="101"/>
        <w:jc w:val="both"/>
        <w:rPr>
          <w:sz w:val="24"/>
          <w:szCs w:val="24"/>
          <w:lang w:val="en-GB"/>
        </w:rPr>
      </w:pPr>
    </w:p>
    <w:p w14:paraId="3E4ACE68">
      <w:pPr>
        <w:pStyle w:val="8"/>
        <w:kinsoku w:val="0"/>
        <w:overflowPunct w:val="0"/>
        <w:ind w:right="101"/>
        <w:jc w:val="both"/>
        <w:rPr>
          <w:sz w:val="24"/>
          <w:szCs w:val="24"/>
          <w:lang w:val="en-GB"/>
        </w:rPr>
      </w:pPr>
      <w:r>
        <w:rPr>
          <w:sz w:val="24"/>
          <w:szCs w:val="24"/>
          <w:lang w:val="en-GB"/>
        </w:rPr>
        <w:t>Only the final version of the assignment should be submitted via VeriGuide.</w:t>
      </w:r>
    </w:p>
    <w:p w14:paraId="56DD3403">
      <w:pPr>
        <w:pStyle w:val="8"/>
        <w:kinsoku w:val="0"/>
        <w:overflowPunct w:val="0"/>
        <w:ind w:right="101"/>
        <w:jc w:val="both"/>
        <w:rPr>
          <w:sz w:val="24"/>
          <w:szCs w:val="24"/>
          <w:lang w:val="en-GB"/>
        </w:rPr>
      </w:pPr>
    </w:p>
    <w:p w14:paraId="7F2134D2">
      <w:pPr>
        <w:pStyle w:val="8"/>
        <w:kinsoku w:val="0"/>
        <w:overflowPunct w:val="0"/>
        <w:ind w:right="101"/>
        <w:jc w:val="both"/>
        <w:rPr>
          <w:sz w:val="24"/>
          <w:szCs w:val="24"/>
          <w:lang w:val="en-GB"/>
        </w:rPr>
      </w:pPr>
      <w:r>
        <w:rPr>
          <w:sz w:val="24"/>
          <w:szCs w:val="24"/>
          <w:lang w:val="en-GB"/>
        </w:rPr>
        <w:t>The submission of a piece of work, or a part of a piece of work, for more than one purpose (e.g. to satisfy the requirements in two different courses) without declaration to this effect shall be regarded as having committed undeclared multiple submissions. It is common and acceptable to reuse a turn of phrase or a sentence or two from one’s own work; but wholesale reuse is problematic. In any case, agreement from the course teacher(s) concerned should be obtained prior to the submission of the piece of work.</w:t>
      </w:r>
    </w:p>
    <w:p w14:paraId="37F46569">
      <w:pPr>
        <w:pStyle w:val="8"/>
        <w:kinsoku w:val="0"/>
        <w:overflowPunct w:val="0"/>
        <w:ind w:right="211"/>
        <w:jc w:val="both"/>
        <w:rPr>
          <w:sz w:val="24"/>
          <w:szCs w:val="24"/>
          <w:lang w:val="en-GB"/>
        </w:rPr>
      </w:pPr>
    </w:p>
    <w:p w14:paraId="35E33035">
      <w:pPr>
        <w:pStyle w:val="8"/>
        <w:kinsoku w:val="0"/>
        <w:overflowPunct w:val="0"/>
        <w:ind w:right="101"/>
        <w:jc w:val="both"/>
        <w:rPr>
          <w:sz w:val="24"/>
          <w:szCs w:val="24"/>
          <w:lang w:val="en-GB"/>
        </w:rPr>
      </w:pPr>
      <w:r>
        <w:rPr>
          <w:sz w:val="24"/>
          <w:szCs w:val="24"/>
          <w:lang w:val="en-GB"/>
        </w:rPr>
        <w:t>The copyright of the teaching materials, including lecture notes, assignments and examination questions, etc., produced by staff members/teachers of The Chinese University of Hong Kong (CUHK) belongs to CUHK. Students may download the teaching materials produced by the staff members/teachers from the Learning Management Systems, e.g. Blackboard, adopted by CUHK for their own educational use, but shall not distribute/share/copy the materials to a third-party without seeking prior permission from the staff members/teachers concerned.</w:t>
      </w:r>
    </w:p>
    <w:p w14:paraId="3B32767D">
      <w:pPr>
        <w:tabs>
          <w:tab w:val="left" w:pos="-720"/>
        </w:tabs>
        <w:rPr>
          <w:rFonts w:ascii="Times New Roman" w:hAnsi="Times New Roman"/>
          <w:sz w:val="24"/>
          <w:szCs w:val="24"/>
          <w:lang w:eastAsia="zh-TW"/>
        </w:rPr>
      </w:pPr>
    </w:p>
    <w:p w14:paraId="1FA23E4E">
      <w:pPr>
        <w:pBdr>
          <w:top w:val="single" w:color="auto" w:sz="4" w:space="1"/>
          <w:bottom w:val="single" w:color="auto" w:sz="4" w:space="1"/>
        </w:pBdr>
        <w:shd w:val="clear" w:color="auto" w:fill="A6A6A6"/>
        <w:snapToGrid w:val="0"/>
        <w:ind w:left="983" w:hanging="983" w:hangingChars="409"/>
        <w:rPr>
          <w:b/>
          <w:bCs/>
        </w:rPr>
      </w:pPr>
      <w:r>
        <w:rPr>
          <w:rFonts w:ascii="Times New Roman"/>
          <w:b/>
          <w:caps/>
          <w:sz w:val="24"/>
        </w:rPr>
        <w:t>Guideline on sharing lecture recordings</w:t>
      </w:r>
    </w:p>
    <w:p w14:paraId="2E3CF44E">
      <w:pPr>
        <w:pStyle w:val="8"/>
        <w:kinsoku w:val="0"/>
        <w:overflowPunct w:val="0"/>
        <w:spacing w:line="228" w:lineRule="exact"/>
        <w:ind w:left="103"/>
        <w:rPr>
          <w:b/>
          <w:bCs/>
        </w:rPr>
      </w:pPr>
    </w:p>
    <w:p w14:paraId="6CF899E0">
      <w:pPr>
        <w:pStyle w:val="8"/>
        <w:kinsoku w:val="0"/>
        <w:overflowPunct w:val="0"/>
        <w:ind w:right="101"/>
        <w:jc w:val="both"/>
        <w:rPr>
          <w:sz w:val="24"/>
          <w:szCs w:val="24"/>
          <w:lang w:val="en-GB"/>
        </w:rPr>
      </w:pPr>
      <w:r>
        <w:rPr>
          <w:sz w:val="24"/>
          <w:szCs w:val="24"/>
          <w:lang w:val="en-GB"/>
        </w:rPr>
        <w:t xml:space="preserve">The copyright of any lecture recordings shared in the course, whether they are produced by teachers, students, or peer note-takers, belongs to the University. </w:t>
      </w:r>
    </w:p>
    <w:p w14:paraId="1B94CFC3">
      <w:pPr>
        <w:pStyle w:val="8"/>
        <w:kinsoku w:val="0"/>
        <w:overflowPunct w:val="0"/>
        <w:ind w:right="101"/>
        <w:jc w:val="both"/>
        <w:rPr>
          <w:sz w:val="24"/>
          <w:szCs w:val="24"/>
          <w:lang w:val="en-GB"/>
        </w:rPr>
      </w:pPr>
    </w:p>
    <w:p w14:paraId="18342921">
      <w:pPr>
        <w:pStyle w:val="8"/>
        <w:kinsoku w:val="0"/>
        <w:overflowPunct w:val="0"/>
        <w:ind w:right="101"/>
        <w:jc w:val="both"/>
        <w:rPr>
          <w:sz w:val="24"/>
          <w:szCs w:val="24"/>
          <w:lang w:val="en-GB"/>
        </w:rPr>
      </w:pPr>
      <w:r>
        <w:rPr>
          <w:sz w:val="24"/>
          <w:szCs w:val="24"/>
          <w:lang w:val="en-GB"/>
        </w:rPr>
        <w:t>Students should not share these recordings with others without obtaining prior written consent from the teacher(s).</w:t>
      </w:r>
    </w:p>
    <w:p w14:paraId="36FE7BE4">
      <w:pPr>
        <w:tabs>
          <w:tab w:val="left" w:pos="-720"/>
        </w:tabs>
        <w:rPr>
          <w:rFonts w:ascii="Times New Roman" w:hAnsi="Times New Roman"/>
          <w:sz w:val="24"/>
          <w:szCs w:val="24"/>
          <w:lang w:val="en-US" w:eastAsia="zh-TW"/>
        </w:rPr>
      </w:pPr>
    </w:p>
    <w:sectPr>
      <w:footerReference r:id="rId3" w:type="default"/>
      <w:footerReference r:id="rId4" w:type="even"/>
      <w:pgSz w:w="11906" w:h="16838"/>
      <w:pgMar w:top="1440" w:right="953" w:bottom="1440" w:left="1233" w:header="1440" w:footer="720" w:gutter="0"/>
      <w:pgNumType w:start="1"/>
      <w:cols w:space="720" w:num="1"/>
      <w:docGrid w:linePitch="544"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G Times (WN)">
    <w:altName w:val="Times New Roman"/>
    <w:panose1 w:val="020B0604020202020204"/>
    <w:charset w:val="00"/>
    <w:family w:val="roman"/>
    <w:pitch w:val="default"/>
    <w:sig w:usb0="00000000" w:usb1="00000000" w:usb2="00000000" w:usb3="00000000" w:csb0="00000001" w:csb1="00000000"/>
  </w:font>
  <w:font w:name="PMingLiU">
    <w:panose1 w:val="02020500000000000000"/>
    <w:charset w:val="88"/>
    <w:family w:val="roman"/>
    <w:pitch w:val="default"/>
    <w:sig w:usb0="A00002FF" w:usb1="28CFFCFA" w:usb2="00000016" w:usb3="00000000" w:csb0="00100001" w:csb1="00000000"/>
  </w:font>
  <w:font w:name="Tahoma">
    <w:panose1 w:val="020B0604030504040204"/>
    <w:charset w:val="00"/>
    <w:family w:val="swiss"/>
    <w:pitch w:val="default"/>
    <w:sig w:usb0="E1002EFF" w:usb1="C000605B" w:usb2="00000029" w:usb3="00000000" w:csb0="200101FF" w:csb1="20280000"/>
  </w:font>
  <w:font w:name="MingLiU">
    <w:panose1 w:val="02020509000000000000"/>
    <w:charset w:val="88"/>
    <w:family w:val="modern"/>
    <w:pitch w:val="default"/>
    <w:sig w:usb0="A00002FF" w:usb1="28CFFCFA" w:usb2="00000016" w:usb3="00000000" w:csb0="00100001" w:csb1="00000000"/>
    <w:embedRegular r:id="rId1" w:fontKey="{A4F96D64-8651-4605-8D31-E4F87AF68C0A}"/>
  </w:font>
  <w:font w:name="Arial Unicode MS">
    <w:panose1 w:val="020B0604020202020204"/>
    <w:charset w:val="80"/>
    <w:family w:val="swiss"/>
    <w:pitch w:val="default"/>
    <w:sig w:usb0="F7FFAEFF" w:usb1="F9DFFFFF" w:usb2="0000007F" w:usb3="00000000" w:csb0="203F01FF" w:csb1="DFFF0000"/>
    <w:embedRegular r:id="rId2" w:fontKey="{CB6D1A7F-CB04-47EF-8E43-1E49D9839F0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73D12">
    <w:pPr>
      <w:pStyle w:val="10"/>
      <w:jc w:val="center"/>
      <w:rPr>
        <w:rFonts w:ascii="Times New Roman" w:hAnsi="Times New Roman"/>
        <w:sz w:val="20"/>
      </w:rPr>
    </w:pPr>
    <w:r>
      <w:rPr>
        <w:rStyle w:val="18"/>
        <w:rFonts w:ascii="Times New Roman" w:hAnsi="Times New Roman"/>
        <w:sz w:val="20"/>
      </w:rPr>
      <w:fldChar w:fldCharType="begin"/>
    </w:r>
    <w:r>
      <w:rPr>
        <w:rStyle w:val="18"/>
        <w:rFonts w:ascii="Times New Roman" w:hAnsi="Times New Roman"/>
        <w:sz w:val="20"/>
      </w:rPr>
      <w:instrText xml:space="preserve"> PAGE </w:instrText>
    </w:r>
    <w:r>
      <w:rPr>
        <w:rStyle w:val="18"/>
        <w:rFonts w:ascii="Times New Roman" w:hAnsi="Times New Roman"/>
        <w:sz w:val="20"/>
      </w:rPr>
      <w:fldChar w:fldCharType="separate"/>
    </w:r>
    <w:r>
      <w:rPr>
        <w:rStyle w:val="18"/>
        <w:rFonts w:ascii="Times New Roman" w:hAnsi="Times New Roman"/>
        <w:sz w:val="20"/>
      </w:rPr>
      <w:t>3</w:t>
    </w:r>
    <w:r>
      <w:rPr>
        <w:rStyle w:val="18"/>
        <w:rFonts w:ascii="Times New Roman" w:hAnsi="Times New Roman"/>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A78C2">
    <w:pPr>
      <w:pStyle w:val="10"/>
      <w:jc w:val="center"/>
      <w:rPr>
        <w:rFonts w:ascii="Times New Roman" w:hAnsi="Times New Roman"/>
        <w:sz w:val="20"/>
      </w:rPr>
    </w:pPr>
    <w:r>
      <w:rPr>
        <w:rStyle w:val="18"/>
        <w:rFonts w:ascii="Times New Roman" w:hAnsi="Times New Roman"/>
        <w:sz w:val="20"/>
      </w:rPr>
      <w:fldChar w:fldCharType="begin"/>
    </w:r>
    <w:r>
      <w:rPr>
        <w:rStyle w:val="18"/>
        <w:rFonts w:ascii="Times New Roman" w:hAnsi="Times New Roman"/>
        <w:sz w:val="20"/>
      </w:rPr>
      <w:instrText xml:space="preserve"> PAGE </w:instrText>
    </w:r>
    <w:r>
      <w:rPr>
        <w:rStyle w:val="18"/>
        <w:rFonts w:ascii="Times New Roman" w:hAnsi="Times New Roman"/>
        <w:sz w:val="20"/>
      </w:rPr>
      <w:fldChar w:fldCharType="separate"/>
    </w:r>
    <w:r>
      <w:rPr>
        <w:rStyle w:val="18"/>
        <w:rFonts w:ascii="Times New Roman" w:hAnsi="Times New Roman"/>
        <w:sz w:val="20"/>
      </w:rPr>
      <w:t>2</w:t>
    </w:r>
    <w:r>
      <w:rPr>
        <w:rStyle w:val="18"/>
        <w:rFonts w:ascii="Times New Roman" w:hAnsi="Times New Roman"/>
        <w:sz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587921"/>
    <w:multiLevelType w:val="multilevel"/>
    <w:tmpl w:val="3E587921"/>
    <w:lvl w:ilvl="0" w:tentative="0">
      <w:start w:val="1"/>
      <w:numFmt w:val="bullet"/>
      <w:pStyle w:val="26"/>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A78504E"/>
    <w:multiLevelType w:val="singleLevel"/>
    <w:tmpl w:val="4A78504E"/>
    <w:lvl w:ilvl="0" w:tentative="0">
      <w:start w:val="1"/>
      <w:numFmt w:val="decimal"/>
      <w:suff w:val="space"/>
      <w:lvlText w:val="%1."/>
      <w:lvlJc w:val="left"/>
    </w:lvl>
  </w:abstractNum>
  <w:abstractNum w:abstractNumId="2">
    <w:nsid w:val="4BD73995"/>
    <w:multiLevelType w:val="multilevel"/>
    <w:tmpl w:val="4BD73995"/>
    <w:lvl w:ilvl="0" w:tentative="0">
      <w:start w:val="1"/>
      <w:numFmt w:val="bullet"/>
      <w:lvlText w:val=""/>
      <w:lvlJc w:val="left"/>
      <w:pPr>
        <w:ind w:left="823" w:hanging="360"/>
      </w:pPr>
      <w:rPr>
        <w:rFonts w:hint="default" w:ascii="Symbol" w:hAnsi="Symbol"/>
      </w:rPr>
    </w:lvl>
    <w:lvl w:ilvl="1" w:tentative="0">
      <w:start w:val="1"/>
      <w:numFmt w:val="bullet"/>
      <w:lvlText w:val="o"/>
      <w:lvlJc w:val="left"/>
      <w:pPr>
        <w:ind w:left="1543" w:hanging="360"/>
      </w:pPr>
      <w:rPr>
        <w:rFonts w:hint="default" w:ascii="Courier New" w:hAnsi="Courier New" w:cs="Courier New"/>
      </w:rPr>
    </w:lvl>
    <w:lvl w:ilvl="2" w:tentative="0">
      <w:start w:val="1"/>
      <w:numFmt w:val="bullet"/>
      <w:lvlText w:val=""/>
      <w:lvlJc w:val="left"/>
      <w:pPr>
        <w:ind w:left="2263" w:hanging="360"/>
      </w:pPr>
      <w:rPr>
        <w:rFonts w:hint="default" w:ascii="Wingdings" w:hAnsi="Wingdings"/>
      </w:rPr>
    </w:lvl>
    <w:lvl w:ilvl="3" w:tentative="0">
      <w:start w:val="1"/>
      <w:numFmt w:val="bullet"/>
      <w:lvlText w:val=""/>
      <w:lvlJc w:val="left"/>
      <w:pPr>
        <w:ind w:left="2983" w:hanging="360"/>
      </w:pPr>
      <w:rPr>
        <w:rFonts w:hint="default" w:ascii="Symbol" w:hAnsi="Symbol"/>
      </w:rPr>
    </w:lvl>
    <w:lvl w:ilvl="4" w:tentative="0">
      <w:start w:val="1"/>
      <w:numFmt w:val="bullet"/>
      <w:lvlText w:val="o"/>
      <w:lvlJc w:val="left"/>
      <w:pPr>
        <w:ind w:left="3703" w:hanging="360"/>
      </w:pPr>
      <w:rPr>
        <w:rFonts w:hint="default" w:ascii="Courier New" w:hAnsi="Courier New" w:cs="Courier New"/>
      </w:rPr>
    </w:lvl>
    <w:lvl w:ilvl="5" w:tentative="0">
      <w:start w:val="1"/>
      <w:numFmt w:val="bullet"/>
      <w:lvlText w:val=""/>
      <w:lvlJc w:val="left"/>
      <w:pPr>
        <w:ind w:left="4423" w:hanging="360"/>
      </w:pPr>
      <w:rPr>
        <w:rFonts w:hint="default" w:ascii="Wingdings" w:hAnsi="Wingdings"/>
      </w:rPr>
    </w:lvl>
    <w:lvl w:ilvl="6" w:tentative="0">
      <w:start w:val="1"/>
      <w:numFmt w:val="bullet"/>
      <w:lvlText w:val=""/>
      <w:lvlJc w:val="left"/>
      <w:pPr>
        <w:ind w:left="5143" w:hanging="360"/>
      </w:pPr>
      <w:rPr>
        <w:rFonts w:hint="default" w:ascii="Symbol" w:hAnsi="Symbol"/>
      </w:rPr>
    </w:lvl>
    <w:lvl w:ilvl="7" w:tentative="0">
      <w:start w:val="1"/>
      <w:numFmt w:val="bullet"/>
      <w:lvlText w:val="o"/>
      <w:lvlJc w:val="left"/>
      <w:pPr>
        <w:ind w:left="5863" w:hanging="360"/>
      </w:pPr>
      <w:rPr>
        <w:rFonts w:hint="default" w:ascii="Courier New" w:hAnsi="Courier New" w:cs="Courier New"/>
      </w:rPr>
    </w:lvl>
    <w:lvl w:ilvl="8" w:tentative="0">
      <w:start w:val="1"/>
      <w:numFmt w:val="bullet"/>
      <w:lvlText w:val=""/>
      <w:lvlJc w:val="left"/>
      <w:pPr>
        <w:ind w:left="6583" w:hanging="360"/>
      </w:pPr>
      <w:rPr>
        <w:rFonts w:hint="default" w:ascii="Wingdings" w:hAnsi="Wingdings"/>
      </w:rPr>
    </w:lvl>
  </w:abstractNum>
  <w:abstractNum w:abstractNumId="3">
    <w:nsid w:val="75F80B48"/>
    <w:multiLevelType w:val="multilevel"/>
    <w:tmpl w:val="75F80B4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oNotHyphenateCaps/>
  <w:evenAndOddHeaders w:val="1"/>
  <w:drawingGridHorizontalSpacing w:val="200"/>
  <w:displayHorizontalDrawingGridEvery w:val="1"/>
  <w:displayVerticalDrawingGridEvery w:val="1"/>
  <w:doNotShadeFormData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c2MDYwMDA2MzA3MDVX0lEKTi0uzszPAykwrgUApRt5rCwAAAA="/>
  </w:docVars>
  <w:rsids>
    <w:rsidRoot w:val="001E424A"/>
    <w:rsid w:val="00006CC8"/>
    <w:rsid w:val="00011D7A"/>
    <w:rsid w:val="00016826"/>
    <w:rsid w:val="00020BF6"/>
    <w:rsid w:val="0002765B"/>
    <w:rsid w:val="00027AEF"/>
    <w:rsid w:val="00032F7E"/>
    <w:rsid w:val="0003795F"/>
    <w:rsid w:val="0004353E"/>
    <w:rsid w:val="00043772"/>
    <w:rsid w:val="000525E6"/>
    <w:rsid w:val="000573B1"/>
    <w:rsid w:val="00061DA8"/>
    <w:rsid w:val="0006316F"/>
    <w:rsid w:val="00063C3A"/>
    <w:rsid w:val="000649B7"/>
    <w:rsid w:val="00065155"/>
    <w:rsid w:val="0007191F"/>
    <w:rsid w:val="00074680"/>
    <w:rsid w:val="00074C13"/>
    <w:rsid w:val="00075558"/>
    <w:rsid w:val="0007786E"/>
    <w:rsid w:val="00082190"/>
    <w:rsid w:val="00084F99"/>
    <w:rsid w:val="00085A66"/>
    <w:rsid w:val="000920A3"/>
    <w:rsid w:val="00094C07"/>
    <w:rsid w:val="00095835"/>
    <w:rsid w:val="0009584B"/>
    <w:rsid w:val="00097401"/>
    <w:rsid w:val="000978BC"/>
    <w:rsid w:val="000A0FC1"/>
    <w:rsid w:val="000A2395"/>
    <w:rsid w:val="000A2B52"/>
    <w:rsid w:val="000A7A23"/>
    <w:rsid w:val="000B0070"/>
    <w:rsid w:val="000B1C9A"/>
    <w:rsid w:val="000B233F"/>
    <w:rsid w:val="000B4BE6"/>
    <w:rsid w:val="000B64F2"/>
    <w:rsid w:val="000B7533"/>
    <w:rsid w:val="000C0F8B"/>
    <w:rsid w:val="000C356C"/>
    <w:rsid w:val="000C357F"/>
    <w:rsid w:val="000C4771"/>
    <w:rsid w:val="000C5D42"/>
    <w:rsid w:val="000D04B1"/>
    <w:rsid w:val="000D1CEA"/>
    <w:rsid w:val="000D6371"/>
    <w:rsid w:val="000E2844"/>
    <w:rsid w:val="000E2B22"/>
    <w:rsid w:val="000E415B"/>
    <w:rsid w:val="000E5330"/>
    <w:rsid w:val="000E6F42"/>
    <w:rsid w:val="000F3D8C"/>
    <w:rsid w:val="00103247"/>
    <w:rsid w:val="00103506"/>
    <w:rsid w:val="00107835"/>
    <w:rsid w:val="001109B3"/>
    <w:rsid w:val="00110FAB"/>
    <w:rsid w:val="00112619"/>
    <w:rsid w:val="001129FF"/>
    <w:rsid w:val="0012069F"/>
    <w:rsid w:val="00122C79"/>
    <w:rsid w:val="00125FAE"/>
    <w:rsid w:val="0013383F"/>
    <w:rsid w:val="00140CEE"/>
    <w:rsid w:val="0014107E"/>
    <w:rsid w:val="001423CA"/>
    <w:rsid w:val="0014290F"/>
    <w:rsid w:val="00143998"/>
    <w:rsid w:val="001442D4"/>
    <w:rsid w:val="00152766"/>
    <w:rsid w:val="00152BB6"/>
    <w:rsid w:val="00154B59"/>
    <w:rsid w:val="00156B2F"/>
    <w:rsid w:val="0016352A"/>
    <w:rsid w:val="0017066A"/>
    <w:rsid w:val="00171888"/>
    <w:rsid w:val="00171AAF"/>
    <w:rsid w:val="00172BE9"/>
    <w:rsid w:val="00175174"/>
    <w:rsid w:val="001756E2"/>
    <w:rsid w:val="001769AF"/>
    <w:rsid w:val="00177EA5"/>
    <w:rsid w:val="00187382"/>
    <w:rsid w:val="00191D29"/>
    <w:rsid w:val="001926DA"/>
    <w:rsid w:val="001935E4"/>
    <w:rsid w:val="0019424B"/>
    <w:rsid w:val="001A0751"/>
    <w:rsid w:val="001A2CC1"/>
    <w:rsid w:val="001A5155"/>
    <w:rsid w:val="001A6D38"/>
    <w:rsid w:val="001B0A45"/>
    <w:rsid w:val="001B11E3"/>
    <w:rsid w:val="001B64F7"/>
    <w:rsid w:val="001B75AA"/>
    <w:rsid w:val="001C049C"/>
    <w:rsid w:val="001D0A07"/>
    <w:rsid w:val="001D260E"/>
    <w:rsid w:val="001D3AA4"/>
    <w:rsid w:val="001D7351"/>
    <w:rsid w:val="001E424A"/>
    <w:rsid w:val="001E52AC"/>
    <w:rsid w:val="001E7B4A"/>
    <w:rsid w:val="001E7D69"/>
    <w:rsid w:val="001F0675"/>
    <w:rsid w:val="00203373"/>
    <w:rsid w:val="00203C95"/>
    <w:rsid w:val="0020457B"/>
    <w:rsid w:val="002055F4"/>
    <w:rsid w:val="00211412"/>
    <w:rsid w:val="002227A7"/>
    <w:rsid w:val="002256F1"/>
    <w:rsid w:val="00225783"/>
    <w:rsid w:val="00225F15"/>
    <w:rsid w:val="00230CDC"/>
    <w:rsid w:val="00231174"/>
    <w:rsid w:val="00231B6A"/>
    <w:rsid w:val="00231C9B"/>
    <w:rsid w:val="002334A4"/>
    <w:rsid w:val="00233D64"/>
    <w:rsid w:val="0023704E"/>
    <w:rsid w:val="002419FE"/>
    <w:rsid w:val="00241FBC"/>
    <w:rsid w:val="002422F3"/>
    <w:rsid w:val="002423AF"/>
    <w:rsid w:val="00244285"/>
    <w:rsid w:val="00250074"/>
    <w:rsid w:val="0025043A"/>
    <w:rsid w:val="002515F9"/>
    <w:rsid w:val="00254CEC"/>
    <w:rsid w:val="002563E3"/>
    <w:rsid w:val="00261C2F"/>
    <w:rsid w:val="00264B4C"/>
    <w:rsid w:val="0027182D"/>
    <w:rsid w:val="00271BA5"/>
    <w:rsid w:val="00273684"/>
    <w:rsid w:val="002739AD"/>
    <w:rsid w:val="0027614F"/>
    <w:rsid w:val="002773A0"/>
    <w:rsid w:val="00281AEF"/>
    <w:rsid w:val="00282340"/>
    <w:rsid w:val="00285FAB"/>
    <w:rsid w:val="00292233"/>
    <w:rsid w:val="00292F36"/>
    <w:rsid w:val="00293162"/>
    <w:rsid w:val="00296FB0"/>
    <w:rsid w:val="002979AD"/>
    <w:rsid w:val="002A3DB6"/>
    <w:rsid w:val="002A5E91"/>
    <w:rsid w:val="002A6870"/>
    <w:rsid w:val="002B11CA"/>
    <w:rsid w:val="002B285F"/>
    <w:rsid w:val="002B5D53"/>
    <w:rsid w:val="002B6162"/>
    <w:rsid w:val="002C2FBA"/>
    <w:rsid w:val="002C740F"/>
    <w:rsid w:val="002C7663"/>
    <w:rsid w:val="002D7E19"/>
    <w:rsid w:val="002F0721"/>
    <w:rsid w:val="002F4A41"/>
    <w:rsid w:val="002F50D4"/>
    <w:rsid w:val="002F5988"/>
    <w:rsid w:val="00300216"/>
    <w:rsid w:val="0030393C"/>
    <w:rsid w:val="00311D83"/>
    <w:rsid w:val="00312A65"/>
    <w:rsid w:val="0031522E"/>
    <w:rsid w:val="003238A5"/>
    <w:rsid w:val="00335008"/>
    <w:rsid w:val="003418A8"/>
    <w:rsid w:val="00346515"/>
    <w:rsid w:val="00347454"/>
    <w:rsid w:val="003536C4"/>
    <w:rsid w:val="00355008"/>
    <w:rsid w:val="00355C2D"/>
    <w:rsid w:val="00357D7A"/>
    <w:rsid w:val="0036060D"/>
    <w:rsid w:val="00363967"/>
    <w:rsid w:val="00365A3F"/>
    <w:rsid w:val="00367994"/>
    <w:rsid w:val="00374CAB"/>
    <w:rsid w:val="00384202"/>
    <w:rsid w:val="003851ED"/>
    <w:rsid w:val="00386152"/>
    <w:rsid w:val="00387B31"/>
    <w:rsid w:val="00390689"/>
    <w:rsid w:val="00390ACD"/>
    <w:rsid w:val="003923F3"/>
    <w:rsid w:val="00392B82"/>
    <w:rsid w:val="003A1C6D"/>
    <w:rsid w:val="003A2B92"/>
    <w:rsid w:val="003A5065"/>
    <w:rsid w:val="003A617B"/>
    <w:rsid w:val="003A6285"/>
    <w:rsid w:val="003B0A67"/>
    <w:rsid w:val="003B1D18"/>
    <w:rsid w:val="003B239E"/>
    <w:rsid w:val="003B37BA"/>
    <w:rsid w:val="003B5C7D"/>
    <w:rsid w:val="003B72E7"/>
    <w:rsid w:val="003C127E"/>
    <w:rsid w:val="003C2777"/>
    <w:rsid w:val="003C34A1"/>
    <w:rsid w:val="003C4947"/>
    <w:rsid w:val="003D25B9"/>
    <w:rsid w:val="003D7811"/>
    <w:rsid w:val="003D7FCD"/>
    <w:rsid w:val="003E18FC"/>
    <w:rsid w:val="003E54A7"/>
    <w:rsid w:val="003F0A47"/>
    <w:rsid w:val="003F1948"/>
    <w:rsid w:val="003F63BA"/>
    <w:rsid w:val="0040141F"/>
    <w:rsid w:val="00401A47"/>
    <w:rsid w:val="004122CB"/>
    <w:rsid w:val="00413188"/>
    <w:rsid w:val="00413FF1"/>
    <w:rsid w:val="00415C53"/>
    <w:rsid w:val="0041627B"/>
    <w:rsid w:val="004178EF"/>
    <w:rsid w:val="00423F16"/>
    <w:rsid w:val="00424501"/>
    <w:rsid w:val="00430E39"/>
    <w:rsid w:val="004321EB"/>
    <w:rsid w:val="00440229"/>
    <w:rsid w:val="00442DBD"/>
    <w:rsid w:val="00443EE3"/>
    <w:rsid w:val="00445443"/>
    <w:rsid w:val="004577C6"/>
    <w:rsid w:val="004628EA"/>
    <w:rsid w:val="004629D1"/>
    <w:rsid w:val="00484486"/>
    <w:rsid w:val="004856B8"/>
    <w:rsid w:val="00493A4B"/>
    <w:rsid w:val="004945BD"/>
    <w:rsid w:val="00494714"/>
    <w:rsid w:val="004A0916"/>
    <w:rsid w:val="004A485B"/>
    <w:rsid w:val="004A60A0"/>
    <w:rsid w:val="004B1873"/>
    <w:rsid w:val="004B19EC"/>
    <w:rsid w:val="004B3E04"/>
    <w:rsid w:val="004C0AF2"/>
    <w:rsid w:val="004C1429"/>
    <w:rsid w:val="004C44FD"/>
    <w:rsid w:val="004C5587"/>
    <w:rsid w:val="004C5F6F"/>
    <w:rsid w:val="004C62ED"/>
    <w:rsid w:val="004D2938"/>
    <w:rsid w:val="004E2A08"/>
    <w:rsid w:val="004E3150"/>
    <w:rsid w:val="004E599C"/>
    <w:rsid w:val="004E6FA1"/>
    <w:rsid w:val="004F06F4"/>
    <w:rsid w:val="004F285D"/>
    <w:rsid w:val="004F2973"/>
    <w:rsid w:val="004F307A"/>
    <w:rsid w:val="0050142B"/>
    <w:rsid w:val="005029B2"/>
    <w:rsid w:val="00505A28"/>
    <w:rsid w:val="00506675"/>
    <w:rsid w:val="005141E5"/>
    <w:rsid w:val="00515F75"/>
    <w:rsid w:val="00517682"/>
    <w:rsid w:val="005221EC"/>
    <w:rsid w:val="00527CD4"/>
    <w:rsid w:val="005309F1"/>
    <w:rsid w:val="00533E10"/>
    <w:rsid w:val="005350C1"/>
    <w:rsid w:val="00537924"/>
    <w:rsid w:val="0054469B"/>
    <w:rsid w:val="00547B4D"/>
    <w:rsid w:val="00550525"/>
    <w:rsid w:val="0055289D"/>
    <w:rsid w:val="005534B7"/>
    <w:rsid w:val="00553530"/>
    <w:rsid w:val="00556024"/>
    <w:rsid w:val="00556B73"/>
    <w:rsid w:val="00557883"/>
    <w:rsid w:val="00562B22"/>
    <w:rsid w:val="00563ABF"/>
    <w:rsid w:val="00563D59"/>
    <w:rsid w:val="00567B9B"/>
    <w:rsid w:val="005740FB"/>
    <w:rsid w:val="00580FB6"/>
    <w:rsid w:val="00584BE3"/>
    <w:rsid w:val="00586BF6"/>
    <w:rsid w:val="00597E8E"/>
    <w:rsid w:val="005A30F3"/>
    <w:rsid w:val="005A611C"/>
    <w:rsid w:val="005B109D"/>
    <w:rsid w:val="005B43F8"/>
    <w:rsid w:val="005B50E7"/>
    <w:rsid w:val="005B7177"/>
    <w:rsid w:val="005C0004"/>
    <w:rsid w:val="005C3DAD"/>
    <w:rsid w:val="005C463C"/>
    <w:rsid w:val="005C5184"/>
    <w:rsid w:val="005C578A"/>
    <w:rsid w:val="005C6FB4"/>
    <w:rsid w:val="005D04F5"/>
    <w:rsid w:val="005D5B2C"/>
    <w:rsid w:val="005D5D19"/>
    <w:rsid w:val="005D69C4"/>
    <w:rsid w:val="005F4489"/>
    <w:rsid w:val="005F4B39"/>
    <w:rsid w:val="005F5834"/>
    <w:rsid w:val="005F58E5"/>
    <w:rsid w:val="00602840"/>
    <w:rsid w:val="00602C81"/>
    <w:rsid w:val="00602D56"/>
    <w:rsid w:val="006055BC"/>
    <w:rsid w:val="006119CA"/>
    <w:rsid w:val="0061302C"/>
    <w:rsid w:val="00616298"/>
    <w:rsid w:val="00616A81"/>
    <w:rsid w:val="006219FE"/>
    <w:rsid w:val="00622EEB"/>
    <w:rsid w:val="006253D2"/>
    <w:rsid w:val="0062694E"/>
    <w:rsid w:val="0062695E"/>
    <w:rsid w:val="00645B9B"/>
    <w:rsid w:val="00645DA0"/>
    <w:rsid w:val="006468C7"/>
    <w:rsid w:val="00655F28"/>
    <w:rsid w:val="00656EE6"/>
    <w:rsid w:val="0066600A"/>
    <w:rsid w:val="00666B24"/>
    <w:rsid w:val="006822E7"/>
    <w:rsid w:val="006A32C5"/>
    <w:rsid w:val="006A468B"/>
    <w:rsid w:val="006A66CA"/>
    <w:rsid w:val="006B1FDB"/>
    <w:rsid w:val="006B436D"/>
    <w:rsid w:val="006B755E"/>
    <w:rsid w:val="006C2161"/>
    <w:rsid w:val="006C4362"/>
    <w:rsid w:val="006C6B01"/>
    <w:rsid w:val="006D603E"/>
    <w:rsid w:val="006D79E2"/>
    <w:rsid w:val="006E1558"/>
    <w:rsid w:val="006E3C72"/>
    <w:rsid w:val="006E5F0C"/>
    <w:rsid w:val="006E70EE"/>
    <w:rsid w:val="006F26BF"/>
    <w:rsid w:val="006F27B4"/>
    <w:rsid w:val="006F3785"/>
    <w:rsid w:val="00703A02"/>
    <w:rsid w:val="00703ADF"/>
    <w:rsid w:val="00706699"/>
    <w:rsid w:val="0070705A"/>
    <w:rsid w:val="0071037C"/>
    <w:rsid w:val="0071285E"/>
    <w:rsid w:val="00713C57"/>
    <w:rsid w:val="0071557F"/>
    <w:rsid w:val="0073381B"/>
    <w:rsid w:val="00733860"/>
    <w:rsid w:val="00736BFD"/>
    <w:rsid w:val="00742A33"/>
    <w:rsid w:val="00742FF5"/>
    <w:rsid w:val="0074701C"/>
    <w:rsid w:val="0075585F"/>
    <w:rsid w:val="007562F0"/>
    <w:rsid w:val="00764419"/>
    <w:rsid w:val="007646D5"/>
    <w:rsid w:val="00767D72"/>
    <w:rsid w:val="00771C02"/>
    <w:rsid w:val="00772C1F"/>
    <w:rsid w:val="00775D39"/>
    <w:rsid w:val="00776042"/>
    <w:rsid w:val="00776734"/>
    <w:rsid w:val="00776ECD"/>
    <w:rsid w:val="00780129"/>
    <w:rsid w:val="00783002"/>
    <w:rsid w:val="00786DB7"/>
    <w:rsid w:val="0079400F"/>
    <w:rsid w:val="007967D5"/>
    <w:rsid w:val="007A2503"/>
    <w:rsid w:val="007A2949"/>
    <w:rsid w:val="007A2CA5"/>
    <w:rsid w:val="007A4431"/>
    <w:rsid w:val="007A5733"/>
    <w:rsid w:val="007B066F"/>
    <w:rsid w:val="007B1064"/>
    <w:rsid w:val="007B2031"/>
    <w:rsid w:val="007B28F0"/>
    <w:rsid w:val="007B2C9F"/>
    <w:rsid w:val="007B3622"/>
    <w:rsid w:val="007C0559"/>
    <w:rsid w:val="007D28B2"/>
    <w:rsid w:val="007D6965"/>
    <w:rsid w:val="007E1FA3"/>
    <w:rsid w:val="007E307F"/>
    <w:rsid w:val="007F0FCD"/>
    <w:rsid w:val="007F218A"/>
    <w:rsid w:val="007F24F8"/>
    <w:rsid w:val="007F4FCF"/>
    <w:rsid w:val="007F6578"/>
    <w:rsid w:val="00800D90"/>
    <w:rsid w:val="008026F8"/>
    <w:rsid w:val="00805346"/>
    <w:rsid w:val="00812EA1"/>
    <w:rsid w:val="00813A15"/>
    <w:rsid w:val="00826FA4"/>
    <w:rsid w:val="00830348"/>
    <w:rsid w:val="00831E06"/>
    <w:rsid w:val="00833F5A"/>
    <w:rsid w:val="00836A77"/>
    <w:rsid w:val="00842A8D"/>
    <w:rsid w:val="0084372B"/>
    <w:rsid w:val="008449D3"/>
    <w:rsid w:val="00845EEF"/>
    <w:rsid w:val="00850A37"/>
    <w:rsid w:val="008561E5"/>
    <w:rsid w:val="0086160F"/>
    <w:rsid w:val="008629D3"/>
    <w:rsid w:val="008646D4"/>
    <w:rsid w:val="00864E75"/>
    <w:rsid w:val="008670FF"/>
    <w:rsid w:val="00870BFC"/>
    <w:rsid w:val="00871286"/>
    <w:rsid w:val="008758B9"/>
    <w:rsid w:val="008800BF"/>
    <w:rsid w:val="008848BD"/>
    <w:rsid w:val="00885BCF"/>
    <w:rsid w:val="008A0706"/>
    <w:rsid w:val="008A33EB"/>
    <w:rsid w:val="008A4600"/>
    <w:rsid w:val="008B37E0"/>
    <w:rsid w:val="008C124E"/>
    <w:rsid w:val="008C3524"/>
    <w:rsid w:val="008C4FB0"/>
    <w:rsid w:val="008C64E4"/>
    <w:rsid w:val="008C67C4"/>
    <w:rsid w:val="008D1707"/>
    <w:rsid w:val="008D2FA0"/>
    <w:rsid w:val="008D30A9"/>
    <w:rsid w:val="008D45BC"/>
    <w:rsid w:val="008D7DF5"/>
    <w:rsid w:val="008E00ED"/>
    <w:rsid w:val="008E0565"/>
    <w:rsid w:val="008E0A34"/>
    <w:rsid w:val="008E1E36"/>
    <w:rsid w:val="008E232C"/>
    <w:rsid w:val="008E3228"/>
    <w:rsid w:val="008E3E04"/>
    <w:rsid w:val="008E69FE"/>
    <w:rsid w:val="008E6B43"/>
    <w:rsid w:val="008F13B5"/>
    <w:rsid w:val="008F45EB"/>
    <w:rsid w:val="008F6AA3"/>
    <w:rsid w:val="00901503"/>
    <w:rsid w:val="0090490B"/>
    <w:rsid w:val="0091125F"/>
    <w:rsid w:val="00911974"/>
    <w:rsid w:val="00911DCE"/>
    <w:rsid w:val="009138E8"/>
    <w:rsid w:val="00916872"/>
    <w:rsid w:val="00917CD1"/>
    <w:rsid w:val="00921847"/>
    <w:rsid w:val="009362FA"/>
    <w:rsid w:val="00941A62"/>
    <w:rsid w:val="00941D92"/>
    <w:rsid w:val="00946321"/>
    <w:rsid w:val="0094748A"/>
    <w:rsid w:val="00950AAD"/>
    <w:rsid w:val="0095366D"/>
    <w:rsid w:val="00957AAB"/>
    <w:rsid w:val="00960954"/>
    <w:rsid w:val="00963913"/>
    <w:rsid w:val="00965E0D"/>
    <w:rsid w:val="00972552"/>
    <w:rsid w:val="00972D35"/>
    <w:rsid w:val="00981197"/>
    <w:rsid w:val="00984F7B"/>
    <w:rsid w:val="00987302"/>
    <w:rsid w:val="009905DE"/>
    <w:rsid w:val="00992EB9"/>
    <w:rsid w:val="00997AA1"/>
    <w:rsid w:val="00997BD3"/>
    <w:rsid w:val="009C30AE"/>
    <w:rsid w:val="009C3552"/>
    <w:rsid w:val="009C48C1"/>
    <w:rsid w:val="009C70CD"/>
    <w:rsid w:val="009D2A1E"/>
    <w:rsid w:val="009D30A7"/>
    <w:rsid w:val="009D3535"/>
    <w:rsid w:val="009D3802"/>
    <w:rsid w:val="009D62FB"/>
    <w:rsid w:val="009D6E40"/>
    <w:rsid w:val="009E2B60"/>
    <w:rsid w:val="009E6C26"/>
    <w:rsid w:val="009E7105"/>
    <w:rsid w:val="009F3770"/>
    <w:rsid w:val="009F6887"/>
    <w:rsid w:val="009F7013"/>
    <w:rsid w:val="00A01584"/>
    <w:rsid w:val="00A02B3C"/>
    <w:rsid w:val="00A05DAB"/>
    <w:rsid w:val="00A1478B"/>
    <w:rsid w:val="00A23059"/>
    <w:rsid w:val="00A33394"/>
    <w:rsid w:val="00A40476"/>
    <w:rsid w:val="00A4131C"/>
    <w:rsid w:val="00A503AC"/>
    <w:rsid w:val="00A52509"/>
    <w:rsid w:val="00A54E71"/>
    <w:rsid w:val="00A61D37"/>
    <w:rsid w:val="00A6351E"/>
    <w:rsid w:val="00A63EEA"/>
    <w:rsid w:val="00A70337"/>
    <w:rsid w:val="00A71AF4"/>
    <w:rsid w:val="00A735A3"/>
    <w:rsid w:val="00A73743"/>
    <w:rsid w:val="00A74897"/>
    <w:rsid w:val="00A757EC"/>
    <w:rsid w:val="00A8117E"/>
    <w:rsid w:val="00A90177"/>
    <w:rsid w:val="00A91B70"/>
    <w:rsid w:val="00A91D7B"/>
    <w:rsid w:val="00A932D2"/>
    <w:rsid w:val="00A9770E"/>
    <w:rsid w:val="00AA519D"/>
    <w:rsid w:val="00AA5511"/>
    <w:rsid w:val="00AA576F"/>
    <w:rsid w:val="00AB0EA5"/>
    <w:rsid w:val="00AB6ACE"/>
    <w:rsid w:val="00AC435F"/>
    <w:rsid w:val="00AC5757"/>
    <w:rsid w:val="00AC6D75"/>
    <w:rsid w:val="00AD2014"/>
    <w:rsid w:val="00AD228F"/>
    <w:rsid w:val="00AE2A29"/>
    <w:rsid w:val="00AE2D93"/>
    <w:rsid w:val="00AE5E49"/>
    <w:rsid w:val="00AE6A9B"/>
    <w:rsid w:val="00AF10C7"/>
    <w:rsid w:val="00AF2E42"/>
    <w:rsid w:val="00AF4B0F"/>
    <w:rsid w:val="00AF562C"/>
    <w:rsid w:val="00AF602C"/>
    <w:rsid w:val="00B06154"/>
    <w:rsid w:val="00B0699A"/>
    <w:rsid w:val="00B06EF6"/>
    <w:rsid w:val="00B13E4B"/>
    <w:rsid w:val="00B165C4"/>
    <w:rsid w:val="00B17F37"/>
    <w:rsid w:val="00B20229"/>
    <w:rsid w:val="00B22EEA"/>
    <w:rsid w:val="00B24857"/>
    <w:rsid w:val="00B30FBD"/>
    <w:rsid w:val="00B41513"/>
    <w:rsid w:val="00B43191"/>
    <w:rsid w:val="00B4387B"/>
    <w:rsid w:val="00B47AD6"/>
    <w:rsid w:val="00B5100A"/>
    <w:rsid w:val="00B5182A"/>
    <w:rsid w:val="00B51B73"/>
    <w:rsid w:val="00B52828"/>
    <w:rsid w:val="00B5290A"/>
    <w:rsid w:val="00B64740"/>
    <w:rsid w:val="00B6638D"/>
    <w:rsid w:val="00B67FE8"/>
    <w:rsid w:val="00B74B3E"/>
    <w:rsid w:val="00B761CD"/>
    <w:rsid w:val="00B86235"/>
    <w:rsid w:val="00B9580B"/>
    <w:rsid w:val="00B97422"/>
    <w:rsid w:val="00BA048B"/>
    <w:rsid w:val="00BA1694"/>
    <w:rsid w:val="00BA2126"/>
    <w:rsid w:val="00BA36F4"/>
    <w:rsid w:val="00BA3BCA"/>
    <w:rsid w:val="00BA4A8B"/>
    <w:rsid w:val="00BA6961"/>
    <w:rsid w:val="00BA6E9E"/>
    <w:rsid w:val="00BB111D"/>
    <w:rsid w:val="00BB48BA"/>
    <w:rsid w:val="00BB7912"/>
    <w:rsid w:val="00BC1244"/>
    <w:rsid w:val="00BC3274"/>
    <w:rsid w:val="00BD062C"/>
    <w:rsid w:val="00BD6B44"/>
    <w:rsid w:val="00BE14C8"/>
    <w:rsid w:val="00BE4442"/>
    <w:rsid w:val="00BE6782"/>
    <w:rsid w:val="00BF5002"/>
    <w:rsid w:val="00BF5D47"/>
    <w:rsid w:val="00BF74BB"/>
    <w:rsid w:val="00C010A6"/>
    <w:rsid w:val="00C02112"/>
    <w:rsid w:val="00C110FB"/>
    <w:rsid w:val="00C17CC3"/>
    <w:rsid w:val="00C20A5F"/>
    <w:rsid w:val="00C22B68"/>
    <w:rsid w:val="00C26E13"/>
    <w:rsid w:val="00C31494"/>
    <w:rsid w:val="00C3347D"/>
    <w:rsid w:val="00C339A4"/>
    <w:rsid w:val="00C33B75"/>
    <w:rsid w:val="00C341DC"/>
    <w:rsid w:val="00C372B9"/>
    <w:rsid w:val="00C4012C"/>
    <w:rsid w:val="00C40A7C"/>
    <w:rsid w:val="00C425B6"/>
    <w:rsid w:val="00C42CBD"/>
    <w:rsid w:val="00C4734C"/>
    <w:rsid w:val="00C47D39"/>
    <w:rsid w:val="00C51648"/>
    <w:rsid w:val="00C530D8"/>
    <w:rsid w:val="00C531E9"/>
    <w:rsid w:val="00C569D9"/>
    <w:rsid w:val="00C64467"/>
    <w:rsid w:val="00C700BA"/>
    <w:rsid w:val="00C70DCA"/>
    <w:rsid w:val="00C72769"/>
    <w:rsid w:val="00C74F39"/>
    <w:rsid w:val="00C77C98"/>
    <w:rsid w:val="00C81006"/>
    <w:rsid w:val="00C843DD"/>
    <w:rsid w:val="00C85F90"/>
    <w:rsid w:val="00C90957"/>
    <w:rsid w:val="00C91821"/>
    <w:rsid w:val="00C96E6C"/>
    <w:rsid w:val="00C9778E"/>
    <w:rsid w:val="00C97B06"/>
    <w:rsid w:val="00CA021A"/>
    <w:rsid w:val="00CA18F2"/>
    <w:rsid w:val="00CA4D45"/>
    <w:rsid w:val="00CB0A86"/>
    <w:rsid w:val="00CB118D"/>
    <w:rsid w:val="00CB48EC"/>
    <w:rsid w:val="00CB4F9A"/>
    <w:rsid w:val="00CB63B9"/>
    <w:rsid w:val="00CB75B2"/>
    <w:rsid w:val="00CB7755"/>
    <w:rsid w:val="00CC1FBC"/>
    <w:rsid w:val="00CC430C"/>
    <w:rsid w:val="00CC737B"/>
    <w:rsid w:val="00CD2D03"/>
    <w:rsid w:val="00CD62DB"/>
    <w:rsid w:val="00CE0EDB"/>
    <w:rsid w:val="00CE2D38"/>
    <w:rsid w:val="00CE5887"/>
    <w:rsid w:val="00CE6634"/>
    <w:rsid w:val="00CF157A"/>
    <w:rsid w:val="00CF5149"/>
    <w:rsid w:val="00CF6079"/>
    <w:rsid w:val="00D03E14"/>
    <w:rsid w:val="00D1122E"/>
    <w:rsid w:val="00D14A1F"/>
    <w:rsid w:val="00D20D4A"/>
    <w:rsid w:val="00D30160"/>
    <w:rsid w:val="00D322A3"/>
    <w:rsid w:val="00D34AE6"/>
    <w:rsid w:val="00D34E56"/>
    <w:rsid w:val="00D37A95"/>
    <w:rsid w:val="00D454F5"/>
    <w:rsid w:val="00D51226"/>
    <w:rsid w:val="00D52B7C"/>
    <w:rsid w:val="00D542B9"/>
    <w:rsid w:val="00D54734"/>
    <w:rsid w:val="00D56497"/>
    <w:rsid w:val="00D568F3"/>
    <w:rsid w:val="00D60CE9"/>
    <w:rsid w:val="00D61535"/>
    <w:rsid w:val="00D65B27"/>
    <w:rsid w:val="00D66037"/>
    <w:rsid w:val="00D67FDE"/>
    <w:rsid w:val="00D72668"/>
    <w:rsid w:val="00D779CF"/>
    <w:rsid w:val="00D80B27"/>
    <w:rsid w:val="00D811BB"/>
    <w:rsid w:val="00D87825"/>
    <w:rsid w:val="00D906EF"/>
    <w:rsid w:val="00D9263D"/>
    <w:rsid w:val="00DA2416"/>
    <w:rsid w:val="00DA2E3E"/>
    <w:rsid w:val="00DA5306"/>
    <w:rsid w:val="00DB10F4"/>
    <w:rsid w:val="00DB6536"/>
    <w:rsid w:val="00DB692D"/>
    <w:rsid w:val="00DC08B1"/>
    <w:rsid w:val="00DC0D9F"/>
    <w:rsid w:val="00DC31EE"/>
    <w:rsid w:val="00DD0C6B"/>
    <w:rsid w:val="00DD2E2D"/>
    <w:rsid w:val="00DD3CD0"/>
    <w:rsid w:val="00DD5FD2"/>
    <w:rsid w:val="00DE305A"/>
    <w:rsid w:val="00DE3EB8"/>
    <w:rsid w:val="00DE41C9"/>
    <w:rsid w:val="00DE7D28"/>
    <w:rsid w:val="00DF0368"/>
    <w:rsid w:val="00DF2D69"/>
    <w:rsid w:val="00DF5DE6"/>
    <w:rsid w:val="00DF5FE2"/>
    <w:rsid w:val="00E01733"/>
    <w:rsid w:val="00E073B0"/>
    <w:rsid w:val="00E116B5"/>
    <w:rsid w:val="00E11FCE"/>
    <w:rsid w:val="00E247E9"/>
    <w:rsid w:val="00E25FA1"/>
    <w:rsid w:val="00E317B6"/>
    <w:rsid w:val="00E36537"/>
    <w:rsid w:val="00E42184"/>
    <w:rsid w:val="00E43E56"/>
    <w:rsid w:val="00E472BD"/>
    <w:rsid w:val="00E52780"/>
    <w:rsid w:val="00E536CC"/>
    <w:rsid w:val="00E54A12"/>
    <w:rsid w:val="00E553AE"/>
    <w:rsid w:val="00E574F2"/>
    <w:rsid w:val="00E60296"/>
    <w:rsid w:val="00E608A6"/>
    <w:rsid w:val="00E6103C"/>
    <w:rsid w:val="00E72952"/>
    <w:rsid w:val="00E72984"/>
    <w:rsid w:val="00E7542B"/>
    <w:rsid w:val="00E75611"/>
    <w:rsid w:val="00E7661D"/>
    <w:rsid w:val="00E8231D"/>
    <w:rsid w:val="00E8307D"/>
    <w:rsid w:val="00E833BF"/>
    <w:rsid w:val="00E83CD6"/>
    <w:rsid w:val="00E8479D"/>
    <w:rsid w:val="00EA07A8"/>
    <w:rsid w:val="00EA3E5A"/>
    <w:rsid w:val="00EB0DF4"/>
    <w:rsid w:val="00EB3071"/>
    <w:rsid w:val="00EB5B4C"/>
    <w:rsid w:val="00EB7D8A"/>
    <w:rsid w:val="00EC0B56"/>
    <w:rsid w:val="00EC1E2B"/>
    <w:rsid w:val="00EC6561"/>
    <w:rsid w:val="00ED3586"/>
    <w:rsid w:val="00ED4B67"/>
    <w:rsid w:val="00ED711D"/>
    <w:rsid w:val="00ED7187"/>
    <w:rsid w:val="00EE1AE0"/>
    <w:rsid w:val="00EE20BD"/>
    <w:rsid w:val="00EE4344"/>
    <w:rsid w:val="00EE5957"/>
    <w:rsid w:val="00EE5D57"/>
    <w:rsid w:val="00EE67B5"/>
    <w:rsid w:val="00EF6FAD"/>
    <w:rsid w:val="00EF7A4C"/>
    <w:rsid w:val="00F001F9"/>
    <w:rsid w:val="00F014F2"/>
    <w:rsid w:val="00F03117"/>
    <w:rsid w:val="00F069AA"/>
    <w:rsid w:val="00F103F8"/>
    <w:rsid w:val="00F129EA"/>
    <w:rsid w:val="00F14EA2"/>
    <w:rsid w:val="00F161F5"/>
    <w:rsid w:val="00F211B3"/>
    <w:rsid w:val="00F220A4"/>
    <w:rsid w:val="00F2423D"/>
    <w:rsid w:val="00F26C26"/>
    <w:rsid w:val="00F27A23"/>
    <w:rsid w:val="00F33742"/>
    <w:rsid w:val="00F34CC3"/>
    <w:rsid w:val="00F37EDD"/>
    <w:rsid w:val="00F41DD4"/>
    <w:rsid w:val="00F45A0C"/>
    <w:rsid w:val="00F47DEA"/>
    <w:rsid w:val="00F50790"/>
    <w:rsid w:val="00F5336E"/>
    <w:rsid w:val="00F542DD"/>
    <w:rsid w:val="00F55EA2"/>
    <w:rsid w:val="00F5789F"/>
    <w:rsid w:val="00F60E96"/>
    <w:rsid w:val="00F61197"/>
    <w:rsid w:val="00F62682"/>
    <w:rsid w:val="00F65227"/>
    <w:rsid w:val="00F67859"/>
    <w:rsid w:val="00F704CB"/>
    <w:rsid w:val="00F73035"/>
    <w:rsid w:val="00F75B49"/>
    <w:rsid w:val="00F7668C"/>
    <w:rsid w:val="00F809F2"/>
    <w:rsid w:val="00F83E60"/>
    <w:rsid w:val="00F850B4"/>
    <w:rsid w:val="00F95E9B"/>
    <w:rsid w:val="00F963EB"/>
    <w:rsid w:val="00FA0017"/>
    <w:rsid w:val="00FA0881"/>
    <w:rsid w:val="00FA2E38"/>
    <w:rsid w:val="00FA5DFB"/>
    <w:rsid w:val="00FC3433"/>
    <w:rsid w:val="00FC6EFB"/>
    <w:rsid w:val="00FD24B0"/>
    <w:rsid w:val="00FD44EF"/>
    <w:rsid w:val="00FD4EE0"/>
    <w:rsid w:val="00FD56F2"/>
    <w:rsid w:val="00FE0298"/>
    <w:rsid w:val="00FE06D5"/>
    <w:rsid w:val="00FE5451"/>
    <w:rsid w:val="00FE6CC8"/>
    <w:rsid w:val="00FF0DA7"/>
    <w:rsid w:val="00FF2AD2"/>
    <w:rsid w:val="00FF566C"/>
    <w:rsid w:val="00FF5DB5"/>
    <w:rsid w:val="00FF6760"/>
    <w:rsid w:val="00FF6BDB"/>
    <w:rsid w:val="03F8D171"/>
    <w:rsid w:val="094E6FCB"/>
    <w:rsid w:val="23865A9B"/>
    <w:rsid w:val="3268AA3B"/>
    <w:rsid w:val="66EB6324"/>
    <w:rsid w:val="682016D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G Times (WN)" w:hAnsi="CG Times (WN)" w:eastAsia="PMingLiU" w:cs="Times New Roman"/>
      <w:sz w:val="40"/>
      <w:lang w:val="en-GB" w:eastAsia="zh-CN" w:bidi="ar-SA"/>
    </w:rPr>
  </w:style>
  <w:style w:type="paragraph" w:styleId="2">
    <w:name w:val="heading 1"/>
    <w:basedOn w:val="1"/>
    <w:next w:val="1"/>
    <w:qFormat/>
    <w:uiPriority w:val="0"/>
    <w:pPr>
      <w:keepNext/>
      <w:spacing w:before="180" w:after="180" w:line="720" w:lineRule="auto"/>
      <w:outlineLvl w:val="0"/>
    </w:pPr>
    <w:rPr>
      <w:rFonts w:ascii="Arial" w:hAnsi="Arial"/>
      <w:b/>
      <w:bCs/>
      <w:kern w:val="52"/>
      <w:sz w:val="52"/>
      <w:szCs w:val="52"/>
    </w:rPr>
  </w:style>
  <w:style w:type="paragraph" w:styleId="3">
    <w:name w:val="heading 2"/>
    <w:basedOn w:val="1"/>
    <w:next w:val="1"/>
    <w:qFormat/>
    <w:uiPriority w:val="0"/>
    <w:pPr>
      <w:keepNext/>
      <w:tabs>
        <w:tab w:val="center" w:pos="4513"/>
      </w:tabs>
      <w:jc w:val="center"/>
      <w:outlineLvl w:val="1"/>
    </w:pPr>
    <w:rPr>
      <w:rFonts w:ascii="Times New Roman" w:hAnsi="Times New Roman"/>
      <w:b/>
      <w:sz w:val="20"/>
      <w:lang w:val="en-AU"/>
    </w:rPr>
  </w:style>
  <w:style w:type="paragraph" w:styleId="4">
    <w:name w:val="heading 3"/>
    <w:basedOn w:val="1"/>
    <w:next w:val="1"/>
    <w:qFormat/>
    <w:uiPriority w:val="0"/>
    <w:pPr>
      <w:keepNext/>
      <w:spacing w:before="240" w:after="60"/>
      <w:outlineLvl w:val="2"/>
    </w:pPr>
    <w:rPr>
      <w:rFonts w:ascii="Arial" w:hAnsi="Arial" w:eastAsia="宋体" w:cs="Arial"/>
      <w:b/>
      <w:bCs/>
      <w:sz w:val="26"/>
      <w:szCs w:val="26"/>
      <w:lang w:val="en-US"/>
    </w:rPr>
  </w:style>
  <w:style w:type="paragraph" w:styleId="5">
    <w:name w:val="heading 5"/>
    <w:basedOn w:val="1"/>
    <w:next w:val="1"/>
    <w:qFormat/>
    <w:uiPriority w:val="0"/>
    <w:pPr>
      <w:keepNext/>
      <w:spacing w:line="720" w:lineRule="auto"/>
      <w:ind w:left="200" w:leftChars="200"/>
      <w:outlineLvl w:val="4"/>
    </w:pPr>
    <w:rPr>
      <w:rFonts w:ascii="Arial" w:hAnsi="Arial"/>
      <w:b/>
      <w:bCs/>
      <w:sz w:val="36"/>
      <w:szCs w:val="36"/>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Document Map"/>
    <w:basedOn w:val="1"/>
    <w:semiHidden/>
    <w:qFormat/>
    <w:uiPriority w:val="0"/>
    <w:pPr>
      <w:shd w:val="clear" w:color="auto" w:fill="000080"/>
    </w:pPr>
    <w:rPr>
      <w:rFonts w:ascii="Tahoma" w:hAnsi="Tahoma" w:cs="Tahoma"/>
    </w:rPr>
  </w:style>
  <w:style w:type="paragraph" w:styleId="7">
    <w:name w:val="annotation text"/>
    <w:basedOn w:val="1"/>
    <w:semiHidden/>
    <w:qFormat/>
    <w:uiPriority w:val="0"/>
    <w:rPr>
      <w:sz w:val="20"/>
    </w:rPr>
  </w:style>
  <w:style w:type="paragraph" w:styleId="8">
    <w:name w:val="Body Text"/>
    <w:basedOn w:val="1"/>
    <w:link w:val="30"/>
    <w:qFormat/>
    <w:uiPriority w:val="1"/>
    <w:pPr>
      <w:widowControl w:val="0"/>
      <w:autoSpaceDE w:val="0"/>
      <w:autoSpaceDN w:val="0"/>
      <w:adjustRightInd w:val="0"/>
    </w:pPr>
    <w:rPr>
      <w:rFonts w:ascii="Times New Roman" w:hAnsi="Times New Roman"/>
      <w:sz w:val="20"/>
      <w:lang w:val="en-US" w:eastAsia="zh-TW"/>
    </w:rPr>
  </w:style>
  <w:style w:type="paragraph" w:styleId="9">
    <w:name w:val="Balloon Text"/>
    <w:basedOn w:val="1"/>
    <w:semiHidden/>
    <w:qFormat/>
    <w:uiPriority w:val="0"/>
    <w:rPr>
      <w:rFonts w:ascii="Tahoma" w:hAnsi="Tahoma" w:cs="Tahoma"/>
      <w:sz w:val="16"/>
      <w:szCs w:val="16"/>
    </w:rPr>
  </w:style>
  <w:style w:type="paragraph" w:styleId="10">
    <w:name w:val="footer"/>
    <w:basedOn w:val="1"/>
    <w:qFormat/>
    <w:uiPriority w:val="0"/>
    <w:pPr>
      <w:tabs>
        <w:tab w:val="center" w:pos="4153"/>
        <w:tab w:val="right" w:pos="8306"/>
      </w:tabs>
    </w:pPr>
  </w:style>
  <w:style w:type="paragraph" w:styleId="11">
    <w:name w:val="header"/>
    <w:basedOn w:val="1"/>
    <w:qFormat/>
    <w:uiPriority w:val="0"/>
    <w:pPr>
      <w:tabs>
        <w:tab w:val="center" w:pos="4153"/>
        <w:tab w:val="right" w:pos="8306"/>
      </w:tabs>
    </w:pPr>
  </w:style>
  <w:style w:type="paragraph" w:styleId="12">
    <w:name w:val="Normal (Web)"/>
    <w:basedOn w:val="1"/>
    <w:qFormat/>
    <w:uiPriority w:val="99"/>
    <w:pPr>
      <w:spacing w:before="100" w:beforeAutospacing="1" w:after="100" w:afterAutospacing="1"/>
    </w:pPr>
    <w:rPr>
      <w:rFonts w:ascii="Times New Roman" w:hAnsi="Times New Roman" w:eastAsia="宋体"/>
      <w:sz w:val="24"/>
      <w:szCs w:val="24"/>
      <w:lang w:val="en-US"/>
    </w:rPr>
  </w:style>
  <w:style w:type="paragraph" w:styleId="13">
    <w:name w:val="Title"/>
    <w:basedOn w:val="1"/>
    <w:link w:val="24"/>
    <w:qFormat/>
    <w:uiPriority w:val="0"/>
    <w:pPr>
      <w:jc w:val="center"/>
    </w:pPr>
    <w:rPr>
      <w:rFonts w:ascii="Times New Roman" w:hAnsi="Times New Roman" w:eastAsia="Times New Roman"/>
      <w:b/>
      <w:sz w:val="24"/>
      <w:lang w:val="en-US" w:eastAsia="en-US"/>
    </w:rPr>
  </w:style>
  <w:style w:type="paragraph" w:styleId="14">
    <w:name w:val="annotation subject"/>
    <w:basedOn w:val="7"/>
    <w:next w:val="7"/>
    <w:semiHidden/>
    <w:qFormat/>
    <w:uiPriority w:val="0"/>
    <w:rPr>
      <w:b/>
      <w:bCs/>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qFormat/>
    <w:uiPriority w:val="0"/>
  </w:style>
  <w:style w:type="character" w:styleId="19">
    <w:name w:val="FollowedHyperlink"/>
    <w:qFormat/>
    <w:uiPriority w:val="0"/>
    <w:rPr>
      <w:color w:val="800080"/>
      <w:u w:val="single"/>
    </w:rPr>
  </w:style>
  <w:style w:type="character" w:styleId="20">
    <w:name w:val="Emphasis"/>
    <w:qFormat/>
    <w:uiPriority w:val="0"/>
    <w:rPr>
      <w:i/>
      <w:iCs/>
    </w:rPr>
  </w:style>
  <w:style w:type="character" w:styleId="21">
    <w:name w:val="Hyperlink"/>
    <w:qFormat/>
    <w:uiPriority w:val="0"/>
    <w:rPr>
      <w:color w:val="0000FF"/>
      <w:u w:val="single"/>
    </w:rPr>
  </w:style>
  <w:style w:type="character" w:styleId="22">
    <w:name w:val="annotation reference"/>
    <w:semiHidden/>
    <w:qFormat/>
    <w:uiPriority w:val="0"/>
    <w:rPr>
      <w:sz w:val="16"/>
      <w:szCs w:val="16"/>
    </w:rPr>
  </w:style>
  <w:style w:type="paragraph" w:customStyle="1" w:styleId="23">
    <w:name w:val="Default"/>
    <w:qFormat/>
    <w:uiPriority w:val="0"/>
    <w:pPr>
      <w:autoSpaceDE w:val="0"/>
      <w:autoSpaceDN w:val="0"/>
      <w:adjustRightInd w:val="0"/>
    </w:pPr>
    <w:rPr>
      <w:rFonts w:ascii="Times New Roman" w:hAnsi="Times New Roman" w:eastAsia="PMingLiU" w:cs="Times New Roman"/>
      <w:color w:val="000000"/>
      <w:sz w:val="24"/>
      <w:szCs w:val="24"/>
      <w:lang w:val="en-US" w:eastAsia="zh-CN" w:bidi="ar-SA"/>
    </w:rPr>
  </w:style>
  <w:style w:type="character" w:customStyle="1" w:styleId="24">
    <w:name w:val="Title Char"/>
    <w:link w:val="13"/>
    <w:qFormat/>
    <w:uiPriority w:val="0"/>
    <w:rPr>
      <w:rFonts w:eastAsia="Times New Roman"/>
      <w:b/>
      <w:sz w:val="24"/>
      <w:lang w:eastAsia="en-US"/>
    </w:rPr>
  </w:style>
  <w:style w:type="paragraph" w:styleId="25">
    <w:name w:val="List Paragraph"/>
    <w:basedOn w:val="1"/>
    <w:qFormat/>
    <w:uiPriority w:val="34"/>
    <w:pPr>
      <w:ind w:left="720"/>
      <w:contextualSpacing/>
    </w:pPr>
  </w:style>
  <w:style w:type="paragraph" w:customStyle="1" w:styleId="26">
    <w:name w:val="reference"/>
    <w:basedOn w:val="1"/>
    <w:link w:val="27"/>
    <w:qFormat/>
    <w:uiPriority w:val="0"/>
    <w:pPr>
      <w:numPr>
        <w:ilvl w:val="0"/>
        <w:numId w:val="1"/>
      </w:numPr>
      <w:snapToGrid w:val="0"/>
      <w:jc w:val="both"/>
    </w:pPr>
    <w:rPr>
      <w:rFonts w:ascii="Times New Roman" w:hAnsi="Times New Roman"/>
      <w:sz w:val="24"/>
      <w:szCs w:val="24"/>
      <w:lang w:eastAsia="zh-TW"/>
    </w:rPr>
  </w:style>
  <w:style w:type="character" w:customStyle="1" w:styleId="27">
    <w:name w:val="reference Char"/>
    <w:basedOn w:val="17"/>
    <w:link w:val="26"/>
    <w:qFormat/>
    <w:uiPriority w:val="0"/>
    <w:rPr>
      <w:sz w:val="24"/>
      <w:szCs w:val="24"/>
      <w:lang w:val="en-GB" w:eastAsia="zh-TW"/>
    </w:rPr>
  </w:style>
  <w:style w:type="paragraph" w:customStyle="1" w:styleId="28">
    <w:name w:val="Table Paragraph"/>
    <w:basedOn w:val="1"/>
    <w:qFormat/>
    <w:uiPriority w:val="1"/>
    <w:pPr>
      <w:widowControl w:val="0"/>
      <w:autoSpaceDE w:val="0"/>
      <w:autoSpaceDN w:val="0"/>
      <w:adjustRightInd w:val="0"/>
    </w:pPr>
    <w:rPr>
      <w:rFonts w:ascii="Times New Roman" w:hAnsi="Times New Roman"/>
      <w:sz w:val="24"/>
      <w:szCs w:val="24"/>
      <w:lang w:val="en-US" w:eastAsia="zh-TW"/>
    </w:rPr>
  </w:style>
  <w:style w:type="character" w:customStyle="1" w:styleId="29">
    <w:name w:val="Unresolved Mention"/>
    <w:basedOn w:val="17"/>
    <w:semiHidden/>
    <w:unhideWhenUsed/>
    <w:qFormat/>
    <w:uiPriority w:val="99"/>
    <w:rPr>
      <w:color w:val="605E5C"/>
      <w:shd w:val="clear" w:color="auto" w:fill="E1DFDD"/>
    </w:rPr>
  </w:style>
  <w:style w:type="character" w:customStyle="1" w:styleId="30">
    <w:name w:val="Body Text Char"/>
    <w:basedOn w:val="17"/>
    <w:link w:val="8"/>
    <w:qFormat/>
    <w:uiPriority w:val="1"/>
    <w:rPr>
      <w:lang w:eastAsia="zh-TW"/>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9D2D3-BA08-46CA-A3D0-04019DE7BD1E}">
  <ds:schemaRefs/>
</ds:datastoreItem>
</file>

<file path=docProps/app.xml><?xml version="1.0" encoding="utf-8"?>
<Properties xmlns="http://schemas.openxmlformats.org/officeDocument/2006/extended-properties" xmlns:vt="http://schemas.openxmlformats.org/officeDocument/2006/docPropsVTypes">
  <Template>Normal.dotm</Template>
  <Company>BA Faculty, CUHK</Company>
  <Pages>5</Pages>
  <Words>1304</Words>
  <Characters>7307</Characters>
  <Lines>59</Lines>
  <Paragraphs>16</Paragraphs>
  <TotalTime>1519</TotalTime>
  <ScaleCrop>false</ScaleCrop>
  <LinksUpToDate>false</LinksUpToDate>
  <CharactersWithSpaces>8572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2025-07-12T16:37:00Z</dcterms:created>
  <dc:creator>BA Faculty</dc:creator>
  <cp:lastModifiedBy>David</cp:lastModifiedBy>
  <cp:lastPrinted>2007-01-09T02:45:00Z</cp:lastPrinted>
  <dcterms:modified xsi:type="dcterms:W3CDTF">2026-08-31T02:54:31Z</dcterms:modified>
  <dc:title>Syllabus for DSE1030</dc:title>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eyJoZGlkIjoiNGI5NjBkY2JlYWM5ZTQwYzhmMWJmM2Y4NTQwODU3OGIiLCJ1c2VySWQiOiIxMzYyODc1OTYyIn0=</vt:lpwstr>
  </property>
  <property fmtid="{D5CDD505-2E9C-101B-9397-08002B2CF9AE}" pid="3" name="KSOProductBuildVer">
    <vt:lpwstr>2052-12.1.0.28043</vt:lpwstr>
  </property>
  <property fmtid="{D5CDD505-2E9C-101B-9397-08002B2CF9AE}" pid="4" name="ICV">
    <vt:lpwstr>A4EF668D8E9040FD987DB0C0D1159D56_12</vt:lpwstr>
  </property>
</Properties>
</file>