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6CAC" w:rsidRDefault="00C46CAC">
      <w:r>
        <w:t>Task D:</w:t>
      </w:r>
    </w:p>
    <w:p w:rsidR="000A20D0" w:rsidRDefault="00865068" w:rsidP="000A20D0">
      <w:r>
        <w:t xml:space="preserve">We </w:t>
      </w:r>
      <w:r w:rsidR="00AB3247">
        <w:t>create</w:t>
      </w:r>
      <w:r w:rsidR="00616CE1">
        <w:t xml:space="preserve"> dictionary of attributes, which is collected from internet database and of </w:t>
      </w:r>
      <w:r w:rsidR="000A20D0">
        <w:t>words in data that reflect attributes. Those attributes saved as an Excel file, in which the first sheet is the attributes name and others are the detail of</w:t>
      </w:r>
      <w:r>
        <w:t xml:space="preserve"> each attributes. Then we loop</w:t>
      </w:r>
      <w:r w:rsidR="000A20D0">
        <w:t xml:space="preserve"> every word in the raw data and match it with the attribute dictionary, counting the </w:t>
      </w:r>
      <w:r>
        <w:t>times it appears. Finally, we ge</w:t>
      </w:r>
      <w:r w:rsidR="000A20D0">
        <w:t xml:space="preserve">t the top 5 attributes </w:t>
      </w:r>
      <w:r w:rsidR="000A20D0">
        <w:t>mentioned</w:t>
      </w:r>
      <w:r w:rsidR="000A20D0">
        <w:t xml:space="preserve"> most frequently. They are </w:t>
      </w:r>
      <w:r w:rsidR="000A20D0" w:rsidRPr="000A20D0">
        <w:t xml:space="preserve">Registration </w:t>
      </w:r>
      <w:proofErr w:type="gramStart"/>
      <w:r w:rsidR="000A20D0" w:rsidRPr="000A20D0">
        <w:t>indicator</w:t>
      </w:r>
      <w:r w:rsidR="000A20D0">
        <w:t>(</w:t>
      </w:r>
      <w:proofErr w:type="gramEnd"/>
      <w:r w:rsidR="000A20D0">
        <w:t xml:space="preserve">e.g. second-hands), Price, </w:t>
      </w:r>
      <w:r w:rsidR="000A20D0" w:rsidRPr="00865068">
        <w:t>Seat(</w:t>
      </w:r>
      <w:r w:rsidRPr="00865068">
        <w:t>e.g. Number</w:t>
      </w:r>
      <w:r w:rsidR="000A20D0" w:rsidRPr="00865068">
        <w:rPr>
          <w:rFonts w:hint="eastAsia"/>
        </w:rPr>
        <w:t>)</w:t>
      </w:r>
      <w:r>
        <w:rPr>
          <w:rFonts w:hint="eastAsia"/>
        </w:rPr>
        <w:t>,</w:t>
      </w:r>
      <w:r>
        <w:t xml:space="preserve"> </w:t>
      </w:r>
      <w:r w:rsidR="000A20D0" w:rsidRPr="00865068">
        <w:rPr>
          <w:rFonts w:hint="eastAsia"/>
        </w:rPr>
        <w:t>Engine</w:t>
      </w:r>
      <w:r w:rsidR="000A20D0" w:rsidRPr="00865068">
        <w:t xml:space="preserve"> and mil</w:t>
      </w:r>
      <w:r>
        <w:t>l</w:t>
      </w:r>
      <w:r w:rsidR="000A20D0" w:rsidRPr="00865068">
        <w:t>age</w:t>
      </w:r>
      <w:r w:rsidRPr="00865068">
        <w:t>.</w:t>
      </w:r>
      <w:r>
        <w:t xml:space="preserve"> </w:t>
      </w:r>
    </w:p>
    <w:p w:rsidR="00865068" w:rsidRDefault="00865068" w:rsidP="000A20D0"/>
    <w:p w:rsidR="009F5F2E" w:rsidRDefault="00865068" w:rsidP="009F5F2E">
      <w:r>
        <w:t>Based on the top 5 brands we get on Task A, we find the following relations:</w:t>
      </w:r>
    </w:p>
    <w:p w:rsidR="00865068" w:rsidRDefault="00AB3247" w:rsidP="009F5F2E">
      <w:pPr>
        <w:jc w:val="center"/>
      </w:pPr>
      <w:r w:rsidRPr="00AB3247">
        <w:drawing>
          <wp:inline distT="0" distB="0" distL="0" distR="0" wp14:anchorId="0FDA5040" wp14:editId="749B4BB4">
            <wp:extent cx="5892199" cy="1737443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6205" cy="175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3247">
        <w:t xml:space="preserve"> </w:t>
      </w:r>
    </w:p>
    <w:p w:rsidR="000423CF" w:rsidRDefault="000423CF" w:rsidP="009F5F2E">
      <w:pPr>
        <w:jc w:val="center"/>
      </w:pPr>
      <w:bookmarkStart w:id="0" w:name="_GoBack"/>
      <w:bookmarkEnd w:id="0"/>
    </w:p>
    <w:p w:rsidR="00B41002" w:rsidRDefault="00B41002" w:rsidP="000A20D0">
      <w:r>
        <w:t xml:space="preserve">We find that price has been mentioned most between Ford and BMW. Apparently, Ford and BMW </w:t>
      </w:r>
      <w:r w:rsidR="00425097">
        <w:t>aim</w:t>
      </w:r>
      <w:r>
        <w:t xml:space="preserve"> on separate niche market, which means ford are more affordable for general and BMW targets the people with higher income</w:t>
      </w:r>
      <w:r w:rsidR="00425097">
        <w:t xml:space="preserve">. The conclusion is lower-price strategy is not always the best choice. The brands should have different price strategies based on </w:t>
      </w:r>
      <w:r w:rsidR="00425097">
        <w:rPr>
          <w:rFonts w:hint="eastAsia"/>
        </w:rPr>
        <w:t>segmentation</w:t>
      </w:r>
      <w:r w:rsidR="00425097">
        <w:t xml:space="preserve"> so that they can make themselves distinctive in the market. Moreover, price is obvious one of the most important </w:t>
      </w:r>
      <w:r w:rsidR="00425097">
        <w:t>motivator</w:t>
      </w:r>
      <w:r w:rsidR="00425097">
        <w:t xml:space="preserve">s for people to choose a car. </w:t>
      </w:r>
      <w:r w:rsidR="002E6912">
        <w:t xml:space="preserve">For </w:t>
      </w:r>
      <w:r w:rsidR="00425097">
        <w:t>brands</w:t>
      </w:r>
      <w:r w:rsidR="002E6912">
        <w:t xml:space="preserve"> like Ford</w:t>
      </w:r>
      <w:r w:rsidR="00425097">
        <w:t xml:space="preserve">, they can take advantage of </w:t>
      </w:r>
      <w:r w:rsidR="002E6912">
        <w:t>price motivation. And for brands like BMW, they can improve the performance of cars and keep the price</w:t>
      </w:r>
      <w:r w:rsidR="002E6912">
        <w:rPr>
          <w:rFonts w:hint="eastAsia"/>
        </w:rPr>
        <w:t xml:space="preserve"> unchanged</w:t>
      </w:r>
      <w:r w:rsidR="002E6912">
        <w:t xml:space="preserve">.  </w:t>
      </w:r>
    </w:p>
    <w:p w:rsidR="00C46CAC" w:rsidRDefault="00C46CAC" w:rsidP="009F5F2E">
      <w:pPr>
        <w:jc w:val="center"/>
      </w:pPr>
    </w:p>
    <w:sectPr w:rsidR="00C46CAC" w:rsidSect="00B32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AC"/>
    <w:rsid w:val="000423CF"/>
    <w:rsid w:val="000A20D0"/>
    <w:rsid w:val="002E6912"/>
    <w:rsid w:val="00425097"/>
    <w:rsid w:val="00616CE1"/>
    <w:rsid w:val="00865068"/>
    <w:rsid w:val="009F5F2E"/>
    <w:rsid w:val="00AB3247"/>
    <w:rsid w:val="00B32191"/>
    <w:rsid w:val="00B41002"/>
    <w:rsid w:val="00C4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4529D1"/>
  <w15:chartTrackingRefBased/>
  <w15:docId w15:val="{DE4D3A35-7292-EA4C-A658-D6920F9D3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9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 帆</dc:creator>
  <cp:keywords/>
  <dc:description/>
  <cp:lastModifiedBy>洪 帆</cp:lastModifiedBy>
  <cp:revision>3</cp:revision>
  <dcterms:created xsi:type="dcterms:W3CDTF">2018-10-06T01:01:00Z</dcterms:created>
  <dcterms:modified xsi:type="dcterms:W3CDTF">2018-10-06T03:34:00Z</dcterms:modified>
</cp:coreProperties>
</file>