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24" w:rsidRDefault="00371324" w:rsidP="00371324">
      <w:pPr>
        <w:pStyle w:val="NoSpacing"/>
        <w:jc w:val="center"/>
        <w:rPr>
          <w:rFonts w:ascii="Candara" w:hAnsi="Candara"/>
          <w:b/>
          <w:sz w:val="32"/>
        </w:rPr>
      </w:pPr>
      <w:r w:rsidRPr="00DB659D">
        <w:rPr>
          <w:rFonts w:ascii="Candara" w:hAnsi="Candara"/>
          <w:b/>
          <w:sz w:val="32"/>
        </w:rPr>
        <w:t xml:space="preserve">Lab </w:t>
      </w:r>
      <w:r>
        <w:rPr>
          <w:rFonts w:ascii="Candara" w:hAnsi="Candara"/>
          <w:b/>
          <w:sz w:val="32"/>
        </w:rPr>
        <w:t xml:space="preserve">1 </w:t>
      </w:r>
    </w:p>
    <w:p w:rsidR="00371324" w:rsidRPr="00DB659D" w:rsidRDefault="00D461A3" w:rsidP="00371324">
      <w:pPr>
        <w:pStyle w:val="NoSpacing"/>
        <w:jc w:val="center"/>
        <w:rPr>
          <w:rFonts w:ascii="Arial" w:hAnsi="Arial"/>
          <w:sz w:val="40"/>
          <w:szCs w:val="28"/>
        </w:rPr>
      </w:pPr>
      <w:r>
        <w:rPr>
          <w:rFonts w:ascii="Candara" w:hAnsi="Candara"/>
          <w:b/>
          <w:sz w:val="32"/>
        </w:rPr>
        <w:t>10</w:t>
      </w:r>
      <w:r w:rsidR="00371324">
        <w:rPr>
          <w:rFonts w:ascii="Candara" w:hAnsi="Candara"/>
          <w:b/>
          <w:sz w:val="32"/>
        </w:rPr>
        <w:t xml:space="preserve"> points</w:t>
      </w:r>
    </w:p>
    <w:p w:rsidR="00371324" w:rsidRDefault="00371324">
      <w:pPr>
        <w:spacing w:after="160" w:line="259" w:lineRule="auto"/>
        <w:rPr>
          <w:rFonts w:ascii="Candara" w:eastAsiaTheme="minorHAnsi" w:hAnsi="Candara"/>
          <w:b/>
          <w:sz w:val="28"/>
        </w:rPr>
      </w:pPr>
    </w:p>
    <w:p w:rsidR="00371324" w:rsidRDefault="00371324" w:rsidP="00371324">
      <w:pPr>
        <w:pStyle w:val="ListParagraph"/>
        <w:numPr>
          <w:ilvl w:val="0"/>
          <w:numId w:val="1"/>
        </w:numPr>
        <w:rPr>
          <w:rFonts w:ascii="Candara" w:eastAsiaTheme="minorHAnsi" w:hAnsi="Candara"/>
          <w:b/>
          <w:sz w:val="28"/>
        </w:rPr>
      </w:pPr>
      <w:r>
        <w:rPr>
          <w:rFonts w:ascii="Candara" w:eastAsiaTheme="minorHAnsi" w:hAnsi="Candara"/>
          <w:b/>
          <w:sz w:val="28"/>
        </w:rPr>
        <w:t>Open Oracle 11g Express, login and create a new workspace called Lab1.  Login to the workspace and execute the query below.  Take a screen shot of the result set and paste it in the space below.</w:t>
      </w:r>
    </w:p>
    <w:p w:rsidR="00371324" w:rsidRPr="00EE4DE6" w:rsidRDefault="00371324" w:rsidP="00371324">
      <w:pPr>
        <w:ind w:left="360"/>
        <w:rPr>
          <w:rFonts w:ascii="Candara" w:eastAsiaTheme="minorHAnsi" w:hAnsi="Candara"/>
          <w:b/>
          <w:sz w:val="28"/>
        </w:rPr>
      </w:pPr>
    </w:p>
    <w:p w:rsidR="00371324" w:rsidRDefault="00371324" w:rsidP="00371324">
      <w:pPr>
        <w:pStyle w:val="ListParagraph"/>
        <w:ind w:firstLine="720"/>
        <w:rPr>
          <w:rFonts w:ascii="Courier New" w:eastAsiaTheme="minorHAnsi" w:hAnsi="Courier New"/>
          <w:sz w:val="28"/>
        </w:rPr>
      </w:pPr>
      <w:proofErr w:type="gramStart"/>
      <w:r w:rsidRPr="00EE4DE6">
        <w:rPr>
          <w:rFonts w:ascii="Courier New" w:eastAsiaTheme="minorHAnsi" w:hAnsi="Courier New"/>
          <w:sz w:val="28"/>
        </w:rPr>
        <w:t>select</w:t>
      </w:r>
      <w:proofErr w:type="gramEnd"/>
      <w:r w:rsidRPr="00EE4DE6">
        <w:rPr>
          <w:rFonts w:ascii="Courier New" w:eastAsiaTheme="minorHAnsi" w:hAnsi="Courier New"/>
          <w:sz w:val="28"/>
        </w:rPr>
        <w:t xml:space="preserve"> * from tab;</w:t>
      </w:r>
    </w:p>
    <w:p w:rsidR="0025187F" w:rsidRPr="0025187F" w:rsidRDefault="0025187F" w:rsidP="0025187F">
      <w:pPr>
        <w:rPr>
          <w:rFonts w:ascii="Courier New" w:eastAsiaTheme="minorHAnsi" w:hAnsi="Courier New"/>
          <w:sz w:val="28"/>
        </w:rPr>
      </w:pPr>
      <w:r>
        <w:rPr>
          <w:rFonts w:ascii="Courier New" w:eastAsiaTheme="minorHAnsi" w:hAnsi="Courier New"/>
          <w:noProof/>
          <w:sz w:val="28"/>
        </w:rPr>
        <w:drawing>
          <wp:inline distT="0" distB="0" distL="0" distR="0">
            <wp:extent cx="6379845" cy="398740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577" cy="39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24" w:rsidRDefault="00371324" w:rsidP="00371324">
      <w:pPr>
        <w:pStyle w:val="gmail-p1"/>
        <w:numPr>
          <w:ilvl w:val="0"/>
          <w:numId w:val="1"/>
        </w:numPr>
        <w:spacing w:after="240" w:afterAutospacing="0"/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>Login to SQL*Plus as the SYSTEM user. Execute the same query.   How are the results different?</w:t>
      </w:r>
    </w:p>
    <w:p w:rsidR="0025187F" w:rsidRPr="0025187F" w:rsidRDefault="0025187F" w:rsidP="0025187F">
      <w:pPr>
        <w:pStyle w:val="gmail-p1"/>
        <w:spacing w:after="240" w:afterAutospacing="0"/>
        <w:ind w:left="720"/>
        <w:rPr>
          <w:rFonts w:ascii="Candara" w:hAnsi="Candara"/>
          <w:color w:val="FF0000"/>
          <w:sz w:val="28"/>
        </w:rPr>
      </w:pPr>
      <w:r w:rsidRPr="0025187F">
        <w:rPr>
          <w:rFonts w:ascii="Candara" w:hAnsi="Candara"/>
          <w:color w:val="FF0000"/>
          <w:sz w:val="28"/>
        </w:rPr>
        <w:t>Logging in as a DBA or a SYSTEM user gives you access to all the tables in the database where logging in as a regular user will give you access to tables that the DBA has permitted you.</w:t>
      </w:r>
    </w:p>
    <w:p w:rsidR="00371324" w:rsidRDefault="00371324" w:rsidP="00371324">
      <w:pPr>
        <w:pStyle w:val="gmail-p1"/>
        <w:spacing w:after="240" w:afterAutospacing="0"/>
        <w:ind w:left="720"/>
        <w:rPr>
          <w:rFonts w:ascii="Candara" w:hAnsi="Candara"/>
          <w:b/>
          <w:sz w:val="28"/>
        </w:rPr>
      </w:pPr>
    </w:p>
    <w:p w:rsidR="00371324" w:rsidRDefault="00371324" w:rsidP="00371324">
      <w:pPr>
        <w:pStyle w:val="gmail-p1"/>
        <w:numPr>
          <w:ilvl w:val="0"/>
          <w:numId w:val="1"/>
        </w:numPr>
        <w:spacing w:after="240" w:afterAutospacing="0"/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lastRenderedPageBreak/>
        <w:t>List all the users that are in the database.  (Write the SQL Statement here)</w:t>
      </w:r>
    </w:p>
    <w:p w:rsidR="00C45ED2" w:rsidRPr="00C45ED2" w:rsidRDefault="00C45ED2" w:rsidP="00C45ED2">
      <w:pPr>
        <w:pStyle w:val="gmail-p1"/>
        <w:spacing w:after="240" w:afterAutospacing="0"/>
        <w:ind w:left="360" w:firstLine="720"/>
        <w:rPr>
          <w:rFonts w:ascii="Candara" w:hAnsi="Candara"/>
          <w:color w:val="FF0000"/>
          <w:sz w:val="28"/>
        </w:rPr>
      </w:pPr>
      <w:proofErr w:type="gramStart"/>
      <w:r w:rsidRPr="00C45ED2">
        <w:rPr>
          <w:rFonts w:ascii="Candara" w:hAnsi="Candara"/>
          <w:color w:val="FF0000"/>
          <w:sz w:val="28"/>
        </w:rPr>
        <w:t>select</w:t>
      </w:r>
      <w:proofErr w:type="gramEnd"/>
      <w:r w:rsidRPr="00C45ED2">
        <w:rPr>
          <w:rFonts w:ascii="Candara" w:hAnsi="Candara"/>
          <w:color w:val="FF0000"/>
          <w:sz w:val="28"/>
        </w:rPr>
        <w:t xml:space="preserve"> * from </w:t>
      </w:r>
      <w:proofErr w:type="spellStart"/>
      <w:r w:rsidRPr="00C45ED2">
        <w:rPr>
          <w:rFonts w:ascii="Candara" w:hAnsi="Candara"/>
          <w:color w:val="FF0000"/>
          <w:sz w:val="28"/>
        </w:rPr>
        <w:t>demo_states</w:t>
      </w:r>
      <w:proofErr w:type="spellEnd"/>
      <w:r w:rsidRPr="00C45ED2">
        <w:rPr>
          <w:rFonts w:ascii="Candara" w:hAnsi="Candara"/>
          <w:color w:val="FF0000"/>
          <w:sz w:val="28"/>
        </w:rPr>
        <w:t>;</w:t>
      </w:r>
    </w:p>
    <w:p w:rsidR="00371324" w:rsidRDefault="00371324" w:rsidP="00371324">
      <w:pPr>
        <w:pStyle w:val="gmail-p1"/>
        <w:numPr>
          <w:ilvl w:val="1"/>
          <w:numId w:val="1"/>
        </w:numPr>
        <w:spacing w:after="240" w:afterAutospacing="0"/>
        <w:rPr>
          <w:rFonts w:ascii="Candara" w:hAnsi="Candara"/>
          <w:b/>
          <w:sz w:val="28"/>
        </w:rPr>
      </w:pPr>
      <w:r w:rsidRPr="00957B3D">
        <w:rPr>
          <w:rFonts w:ascii="Candara" w:hAnsi="Candara"/>
          <w:b/>
          <w:sz w:val="28"/>
        </w:rPr>
        <w:t xml:space="preserve"> Find one of the tables owned by one of the users other than sys or system.  Try to query that table.  What happens?</w:t>
      </w:r>
    </w:p>
    <w:p w:rsidR="0025187F" w:rsidRPr="00C45ED2" w:rsidRDefault="00C45ED2" w:rsidP="0025187F">
      <w:pPr>
        <w:pStyle w:val="gmail-p1"/>
        <w:spacing w:after="240" w:afterAutospacing="0"/>
        <w:ind w:left="1080"/>
        <w:rPr>
          <w:rFonts w:ascii="Candara" w:hAnsi="Candara"/>
          <w:color w:val="FF0000"/>
          <w:sz w:val="28"/>
        </w:rPr>
      </w:pPr>
      <w:r w:rsidRPr="00C45ED2">
        <w:rPr>
          <w:rFonts w:ascii="Candara" w:hAnsi="Candara"/>
          <w:color w:val="FF0000"/>
          <w:sz w:val="28"/>
        </w:rPr>
        <w:t>Table or view does not exist.</w:t>
      </w:r>
      <w:r w:rsidR="00CE15A3">
        <w:rPr>
          <w:rFonts w:ascii="Candara" w:hAnsi="Candara"/>
          <w:color w:val="FF0000"/>
          <w:sz w:val="28"/>
        </w:rPr>
        <w:t xml:space="preserve"> The DBA would have to impersonate as the user to access the table.</w:t>
      </w:r>
    </w:p>
    <w:p w:rsidR="00371324" w:rsidRDefault="00371324" w:rsidP="00371324">
      <w:pPr>
        <w:pStyle w:val="gmail-p1"/>
        <w:numPr>
          <w:ilvl w:val="1"/>
          <w:numId w:val="1"/>
        </w:numPr>
        <w:spacing w:after="240" w:afterAutospacing="0"/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>Login as that user (Lab1).  Now try to query that table.  What happens?</w:t>
      </w:r>
    </w:p>
    <w:p w:rsidR="00371324" w:rsidRPr="00C45ED2" w:rsidRDefault="00C45ED2" w:rsidP="00C45ED2">
      <w:pPr>
        <w:pStyle w:val="gmail-p1"/>
        <w:spacing w:after="240" w:afterAutospacing="0"/>
        <w:ind w:left="1080"/>
        <w:rPr>
          <w:rFonts w:ascii="Candara" w:hAnsi="Candara"/>
          <w:color w:val="FF0000"/>
          <w:sz w:val="28"/>
        </w:rPr>
      </w:pPr>
      <w:r>
        <w:rPr>
          <w:rFonts w:ascii="Candara" w:hAnsi="Candara"/>
          <w:color w:val="FF0000"/>
          <w:sz w:val="28"/>
        </w:rPr>
        <w:t>The query successfully ran and returned 51 rows.</w:t>
      </w:r>
    </w:p>
    <w:p w:rsidR="00371324" w:rsidRPr="00371324" w:rsidRDefault="00371324" w:rsidP="00371324">
      <w:pPr>
        <w:pStyle w:val="gmail-p1"/>
        <w:numPr>
          <w:ilvl w:val="0"/>
          <w:numId w:val="1"/>
        </w:numPr>
        <w:spacing w:after="240"/>
        <w:rPr>
          <w:rFonts w:ascii="Candara" w:hAnsi="Candara"/>
          <w:b/>
          <w:sz w:val="28"/>
        </w:rPr>
      </w:pPr>
      <w:r w:rsidRPr="00371324">
        <w:rPr>
          <w:rFonts w:ascii="Candara" w:hAnsi="Candara"/>
          <w:b/>
          <w:sz w:val="28"/>
        </w:rPr>
        <w:t>Query the following catalog tables and explain the difference between them:</w:t>
      </w:r>
    </w:p>
    <w:p w:rsidR="00371324" w:rsidRDefault="00371324" w:rsidP="00371324">
      <w:pPr>
        <w:pStyle w:val="gmail-p1"/>
        <w:numPr>
          <w:ilvl w:val="2"/>
          <w:numId w:val="1"/>
        </w:numPr>
        <w:spacing w:after="240"/>
        <w:rPr>
          <w:rFonts w:ascii="Candara" w:hAnsi="Candara"/>
          <w:b/>
          <w:sz w:val="28"/>
        </w:rPr>
      </w:pPr>
      <w:proofErr w:type="spellStart"/>
      <w:r w:rsidRPr="00371324">
        <w:rPr>
          <w:rFonts w:ascii="Candara" w:hAnsi="Candara"/>
          <w:b/>
          <w:sz w:val="28"/>
        </w:rPr>
        <w:t>user_tables</w:t>
      </w:r>
      <w:proofErr w:type="spellEnd"/>
      <w:r w:rsidRPr="00371324">
        <w:rPr>
          <w:rFonts w:ascii="Candara" w:hAnsi="Candara"/>
          <w:b/>
          <w:sz w:val="28"/>
        </w:rPr>
        <w:t xml:space="preserve">, </w:t>
      </w:r>
      <w:proofErr w:type="spellStart"/>
      <w:r w:rsidRPr="00371324">
        <w:rPr>
          <w:rFonts w:ascii="Candara" w:hAnsi="Candara"/>
          <w:b/>
          <w:sz w:val="28"/>
        </w:rPr>
        <w:t>user_tab_columns</w:t>
      </w:r>
      <w:proofErr w:type="spellEnd"/>
      <w:r w:rsidRPr="00371324">
        <w:rPr>
          <w:rFonts w:ascii="Candara" w:hAnsi="Candara"/>
          <w:b/>
          <w:sz w:val="28"/>
        </w:rPr>
        <w:t xml:space="preserve">, </w:t>
      </w:r>
      <w:proofErr w:type="spellStart"/>
      <w:r w:rsidRPr="00371324">
        <w:rPr>
          <w:rFonts w:ascii="Candara" w:hAnsi="Candara"/>
          <w:b/>
          <w:sz w:val="28"/>
        </w:rPr>
        <w:t>user_catalog</w:t>
      </w:r>
      <w:proofErr w:type="spellEnd"/>
      <w:r w:rsidRPr="00371324">
        <w:rPr>
          <w:rFonts w:ascii="Candara" w:hAnsi="Candara"/>
          <w:b/>
          <w:sz w:val="28"/>
        </w:rPr>
        <w:t xml:space="preserve">, </w:t>
      </w:r>
      <w:proofErr w:type="spellStart"/>
      <w:r w:rsidRPr="00371324">
        <w:rPr>
          <w:rFonts w:ascii="Candara" w:hAnsi="Candara"/>
          <w:b/>
          <w:sz w:val="28"/>
        </w:rPr>
        <w:t>user_constraints</w:t>
      </w:r>
      <w:proofErr w:type="spellEnd"/>
      <w:r w:rsidRPr="00371324">
        <w:rPr>
          <w:rFonts w:ascii="Candara" w:hAnsi="Candara"/>
          <w:b/>
          <w:sz w:val="28"/>
        </w:rPr>
        <w:t xml:space="preserve">, </w:t>
      </w:r>
      <w:proofErr w:type="spellStart"/>
      <w:r w:rsidRPr="00371324">
        <w:rPr>
          <w:rFonts w:ascii="Candara" w:hAnsi="Candara"/>
          <w:b/>
          <w:sz w:val="28"/>
        </w:rPr>
        <w:t>user_tab_comments</w:t>
      </w:r>
      <w:proofErr w:type="spellEnd"/>
    </w:p>
    <w:p w:rsidR="00371324" w:rsidRDefault="00371324" w:rsidP="00371324">
      <w:pPr>
        <w:pStyle w:val="gmail-p1"/>
        <w:spacing w:after="240"/>
        <w:ind w:left="2160"/>
        <w:rPr>
          <w:rFonts w:ascii="Candara" w:hAnsi="Candara"/>
          <w:b/>
          <w:sz w:val="28"/>
        </w:rPr>
      </w:pPr>
      <w:r w:rsidRPr="00371324">
        <w:rPr>
          <w:rFonts w:ascii="Candara" w:hAnsi="Candara"/>
          <w:b/>
          <w:sz w:val="28"/>
        </w:rPr>
        <w:t>The describe command may be helpful here.</w:t>
      </w:r>
    </w:p>
    <w:p w:rsidR="00371324" w:rsidRDefault="00C45ED2" w:rsidP="00C45ED2">
      <w:pPr>
        <w:pStyle w:val="gmail-p1"/>
        <w:numPr>
          <w:ilvl w:val="0"/>
          <w:numId w:val="3"/>
        </w:numPr>
        <w:spacing w:after="240"/>
        <w:rPr>
          <w:rFonts w:ascii="Candara" w:hAnsi="Candara"/>
          <w:color w:val="FF0000"/>
          <w:sz w:val="28"/>
        </w:rPr>
      </w:pPr>
      <w:proofErr w:type="spellStart"/>
      <w:r>
        <w:rPr>
          <w:rFonts w:ascii="Candara" w:hAnsi="Candara"/>
          <w:color w:val="FF0000"/>
          <w:sz w:val="28"/>
        </w:rPr>
        <w:t>user_tables</w:t>
      </w:r>
      <w:proofErr w:type="spellEnd"/>
      <w:r>
        <w:rPr>
          <w:rFonts w:ascii="Candara" w:hAnsi="Candara"/>
          <w:color w:val="FF0000"/>
          <w:sz w:val="28"/>
        </w:rPr>
        <w:t xml:space="preserve">: Tables owned by user or in the “USERS” </w:t>
      </w:r>
      <w:proofErr w:type="spellStart"/>
      <w:r>
        <w:rPr>
          <w:rFonts w:ascii="Candara" w:hAnsi="Candara"/>
          <w:color w:val="FF0000"/>
          <w:sz w:val="28"/>
        </w:rPr>
        <w:t>tablespace</w:t>
      </w:r>
      <w:proofErr w:type="spellEnd"/>
    </w:p>
    <w:p w:rsidR="00C45ED2" w:rsidRDefault="00C45ED2" w:rsidP="00C45ED2">
      <w:pPr>
        <w:pStyle w:val="gmail-p1"/>
        <w:numPr>
          <w:ilvl w:val="0"/>
          <w:numId w:val="3"/>
        </w:numPr>
        <w:spacing w:after="240"/>
        <w:rPr>
          <w:rFonts w:ascii="Candara" w:hAnsi="Candara"/>
          <w:color w:val="FF0000"/>
          <w:sz w:val="28"/>
        </w:rPr>
      </w:pPr>
      <w:proofErr w:type="spellStart"/>
      <w:r>
        <w:rPr>
          <w:rFonts w:ascii="Candara" w:hAnsi="Candara"/>
          <w:color w:val="FF0000"/>
          <w:sz w:val="28"/>
        </w:rPr>
        <w:t>user_tab_columns</w:t>
      </w:r>
      <w:proofErr w:type="spellEnd"/>
      <w:r>
        <w:rPr>
          <w:rFonts w:ascii="Candara" w:hAnsi="Candara"/>
          <w:color w:val="FF0000"/>
          <w:sz w:val="28"/>
        </w:rPr>
        <w:t>: Columns in the tables owned by user</w:t>
      </w:r>
    </w:p>
    <w:p w:rsidR="00C45ED2" w:rsidRDefault="00C45ED2" w:rsidP="00C45ED2">
      <w:pPr>
        <w:pStyle w:val="gmail-p1"/>
        <w:numPr>
          <w:ilvl w:val="0"/>
          <w:numId w:val="3"/>
        </w:numPr>
        <w:spacing w:after="240"/>
        <w:rPr>
          <w:rFonts w:ascii="Candara" w:hAnsi="Candara"/>
          <w:color w:val="FF0000"/>
          <w:sz w:val="28"/>
        </w:rPr>
      </w:pPr>
      <w:proofErr w:type="spellStart"/>
      <w:r>
        <w:rPr>
          <w:rFonts w:ascii="Candara" w:hAnsi="Candara"/>
          <w:color w:val="FF0000"/>
          <w:sz w:val="28"/>
        </w:rPr>
        <w:t>user_catalog</w:t>
      </w:r>
      <w:proofErr w:type="spellEnd"/>
      <w:r>
        <w:rPr>
          <w:rFonts w:ascii="Candara" w:hAnsi="Candara"/>
          <w:color w:val="FF0000"/>
          <w:sz w:val="28"/>
        </w:rPr>
        <w:t>: Table types of tables owned by user</w:t>
      </w:r>
    </w:p>
    <w:p w:rsidR="00C45ED2" w:rsidRDefault="00C45ED2" w:rsidP="00C45ED2">
      <w:pPr>
        <w:pStyle w:val="gmail-p1"/>
        <w:numPr>
          <w:ilvl w:val="0"/>
          <w:numId w:val="3"/>
        </w:numPr>
        <w:spacing w:after="240"/>
        <w:rPr>
          <w:rFonts w:ascii="Candara" w:hAnsi="Candara"/>
          <w:color w:val="FF0000"/>
          <w:sz w:val="28"/>
        </w:rPr>
      </w:pPr>
      <w:proofErr w:type="spellStart"/>
      <w:r>
        <w:rPr>
          <w:rFonts w:ascii="Candara" w:hAnsi="Candara"/>
          <w:color w:val="FF0000"/>
          <w:sz w:val="28"/>
        </w:rPr>
        <w:t>user_constraints</w:t>
      </w:r>
      <w:proofErr w:type="spellEnd"/>
      <w:r>
        <w:rPr>
          <w:rFonts w:ascii="Candara" w:hAnsi="Candara"/>
          <w:color w:val="FF0000"/>
          <w:sz w:val="28"/>
        </w:rPr>
        <w:t>: Search condition or constraints assigned to tables owned by user</w:t>
      </w:r>
    </w:p>
    <w:p w:rsidR="00C45ED2" w:rsidRPr="00C45ED2" w:rsidRDefault="00C45ED2" w:rsidP="00C45ED2">
      <w:pPr>
        <w:pStyle w:val="gmail-p1"/>
        <w:numPr>
          <w:ilvl w:val="0"/>
          <w:numId w:val="3"/>
        </w:numPr>
        <w:spacing w:after="240"/>
        <w:rPr>
          <w:rFonts w:ascii="Candara" w:hAnsi="Candara"/>
          <w:color w:val="FF0000"/>
          <w:sz w:val="28"/>
        </w:rPr>
      </w:pPr>
      <w:proofErr w:type="spellStart"/>
      <w:r>
        <w:rPr>
          <w:rFonts w:ascii="Candara" w:hAnsi="Candara"/>
          <w:color w:val="FF0000"/>
          <w:sz w:val="28"/>
        </w:rPr>
        <w:t>user_tab_comments</w:t>
      </w:r>
      <w:proofErr w:type="spellEnd"/>
      <w:r>
        <w:rPr>
          <w:rFonts w:ascii="Candara" w:hAnsi="Candara"/>
          <w:color w:val="FF0000"/>
          <w:sz w:val="28"/>
        </w:rPr>
        <w:t>: Comments about tables owned by user</w:t>
      </w:r>
    </w:p>
    <w:p w:rsidR="00371324" w:rsidRDefault="00371324" w:rsidP="00371324">
      <w:pPr>
        <w:pStyle w:val="gmail-p1"/>
        <w:numPr>
          <w:ilvl w:val="0"/>
          <w:numId w:val="1"/>
        </w:numPr>
        <w:spacing w:after="240"/>
        <w:rPr>
          <w:rFonts w:ascii="Candara" w:hAnsi="Candara"/>
          <w:b/>
          <w:sz w:val="28"/>
        </w:rPr>
      </w:pPr>
      <w:r w:rsidRPr="00371324">
        <w:rPr>
          <w:rFonts w:ascii="Candara" w:hAnsi="Candara"/>
          <w:b/>
          <w:sz w:val="28"/>
        </w:rPr>
        <w:t xml:space="preserve">Visit the Administration tab in Oracle 11g Express and find out how many different objects there are in your workspace.  </w:t>
      </w:r>
    </w:p>
    <w:p w:rsidR="00507EE7" w:rsidRDefault="00507EE7" w:rsidP="00507EE7">
      <w:pPr>
        <w:pStyle w:val="gmail-p1"/>
        <w:spacing w:after="240"/>
        <w:rPr>
          <w:rFonts w:ascii="Candara" w:hAnsi="Candara"/>
          <w:color w:val="FF0000"/>
          <w:sz w:val="28"/>
        </w:rPr>
      </w:pPr>
      <w:r>
        <w:rPr>
          <w:rFonts w:ascii="Candara" w:hAnsi="Candara"/>
          <w:noProof/>
          <w:color w:val="FF0000"/>
          <w:sz w:val="28"/>
        </w:rPr>
        <w:lastRenderedPageBreak/>
        <w:drawing>
          <wp:inline distT="0" distB="0" distL="0" distR="0">
            <wp:extent cx="637032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136" cy="3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76" w:rsidRPr="00A01A76" w:rsidRDefault="00A01A76" w:rsidP="00A01A76">
      <w:pPr>
        <w:pStyle w:val="gmail-p1"/>
        <w:numPr>
          <w:ilvl w:val="0"/>
          <w:numId w:val="4"/>
        </w:numPr>
        <w:spacing w:after="240"/>
        <w:rPr>
          <w:rFonts w:ascii="Candara" w:hAnsi="Candara"/>
          <w:color w:val="FF0000"/>
          <w:sz w:val="28"/>
        </w:rPr>
      </w:pPr>
      <w:r>
        <w:rPr>
          <w:rFonts w:ascii="Candara" w:hAnsi="Candara"/>
          <w:color w:val="FF0000"/>
          <w:sz w:val="28"/>
        </w:rPr>
        <w:t>66 objects</w:t>
      </w:r>
    </w:p>
    <w:p w:rsidR="00371324" w:rsidRDefault="00371324" w:rsidP="00371324">
      <w:pPr>
        <w:pStyle w:val="gmail-p1"/>
        <w:spacing w:after="240" w:afterAutospacing="0"/>
        <w:rPr>
          <w:rFonts w:ascii="Candara" w:hAnsi="Candara"/>
          <w:b/>
          <w:sz w:val="28"/>
        </w:rPr>
      </w:pPr>
      <w:bookmarkStart w:id="0" w:name="_GoBack"/>
      <w:bookmarkEnd w:id="0"/>
    </w:p>
    <w:sectPr w:rsidR="0037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3BF2"/>
    <w:multiLevelType w:val="hybridMultilevel"/>
    <w:tmpl w:val="A3F2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F103B"/>
    <w:multiLevelType w:val="hybridMultilevel"/>
    <w:tmpl w:val="9FB67CF6"/>
    <w:lvl w:ilvl="0" w:tplc="63E49D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8D84C8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7B8C102C">
      <w:start w:val="43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B66C9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0974EE9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B80AC7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C98211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018A856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186C52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60630E1F"/>
    <w:multiLevelType w:val="hybridMultilevel"/>
    <w:tmpl w:val="BE3C7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D70BC3"/>
    <w:multiLevelType w:val="hybridMultilevel"/>
    <w:tmpl w:val="F1A61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24"/>
    <w:rsid w:val="001D7E97"/>
    <w:rsid w:val="00206F40"/>
    <w:rsid w:val="0025187F"/>
    <w:rsid w:val="00371324"/>
    <w:rsid w:val="00507EE7"/>
    <w:rsid w:val="00A01A76"/>
    <w:rsid w:val="00C45ED2"/>
    <w:rsid w:val="00CE15A3"/>
    <w:rsid w:val="00D4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AA37"/>
  <w15:chartTrackingRefBased/>
  <w15:docId w15:val="{B8E68127-F101-458E-A8CD-2CB41C6C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324"/>
    <w:pPr>
      <w:ind w:left="720"/>
      <w:contextualSpacing/>
    </w:pPr>
  </w:style>
  <w:style w:type="paragraph" w:customStyle="1" w:styleId="gmail-p1">
    <w:name w:val="gmail-p1"/>
    <w:basedOn w:val="Normal"/>
    <w:rsid w:val="00371324"/>
    <w:pPr>
      <w:spacing w:before="100" w:beforeAutospacing="1" w:after="100" w:afterAutospacing="1"/>
    </w:pPr>
    <w:rPr>
      <w:rFonts w:eastAsiaTheme="minorHAnsi"/>
    </w:rPr>
  </w:style>
  <w:style w:type="paragraph" w:styleId="NoSpacing">
    <w:name w:val="No Spacing"/>
    <w:qFormat/>
    <w:rsid w:val="00371324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9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599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5683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86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Chalasani, Krishnasai</cp:lastModifiedBy>
  <cp:revision>11</cp:revision>
  <dcterms:created xsi:type="dcterms:W3CDTF">2020-01-23T06:35:00Z</dcterms:created>
  <dcterms:modified xsi:type="dcterms:W3CDTF">2020-01-24T00:31:00Z</dcterms:modified>
</cp:coreProperties>
</file>