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B0DB23">
      <w:pP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sz w:val="21"/>
          <w:szCs w:val="21"/>
          <w:lang w:val="en-US" w:eastAsia="zh-CN"/>
        </w:rPr>
        <w:t>吸烟的危害</w:t>
      </w:r>
    </w:p>
    <w:p w14:paraId="664D0F10">
      <w:pPr>
        <w:rPr>
          <w:rFonts w:hint="default" w:ascii="Times New Roman" w:hAnsi="Times New Roman" w:eastAsia="宋体" w:cs="Times New Roman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sz w:val="21"/>
          <w:szCs w:val="21"/>
          <w:lang w:val="en-US" w:eastAsia="zh-CN"/>
        </w:rPr>
        <w:t>物理</w:t>
      </w:r>
    </w:p>
    <w:p w14:paraId="3A22FECC">
      <w:pPr>
        <w:rPr>
          <w:rFonts w:hint="default" w:ascii="Times New Roman" w:hAnsi="Times New Roman" w:eastAsia="宋体" w:cs="Times New Roman"/>
          <w:sz w:val="20"/>
          <w:szCs w:val="20"/>
        </w:rPr>
      </w:pPr>
      <w:r>
        <w:rPr>
          <w:rFonts w:hint="default" w:ascii="Times New Roman" w:hAnsi="Times New Roman" w:eastAsia="宋体" w:cs="Times New Roman"/>
          <w:sz w:val="20"/>
          <w:szCs w:val="20"/>
        </w:rPr>
        <w:t xml:space="preserve">Smoking is </w:t>
      </w:r>
      <w:r>
        <w:rPr>
          <w:rFonts w:hint="default" w:ascii="Times New Roman" w:hAnsi="Times New Roman" w:eastAsia="宋体" w:cs="Times New Roman"/>
          <w:sz w:val="20"/>
          <w:szCs w:val="20"/>
          <w:highlight w:val="yellow"/>
        </w:rPr>
        <w:t>harmful</w:t>
      </w:r>
      <w:r>
        <w:rPr>
          <w:rFonts w:hint="default" w:ascii="Times New Roman" w:hAnsi="Times New Roman" w:eastAsia="宋体" w:cs="Times New Roman"/>
          <w:sz w:val="20"/>
          <w:szCs w:val="20"/>
        </w:rPr>
        <w:t xml:space="preserve"> to the human body.</w:t>
      </w:r>
    </w:p>
    <w:p w14:paraId="1F477328">
      <w:pPr>
        <w:rPr>
          <w:rFonts w:hint="default" w:ascii="Times New Roman" w:hAnsi="Times New Roman" w:eastAsia="宋体" w:cs="Times New Roman"/>
          <w:sz w:val="20"/>
          <w:szCs w:val="20"/>
        </w:rPr>
      </w:pPr>
      <w:r>
        <w:rPr>
          <w:rFonts w:hint="default" w:ascii="Times New Roman" w:hAnsi="Times New Roman" w:eastAsia="宋体" w:cs="Times New Roman"/>
          <w:sz w:val="20"/>
          <w:szCs w:val="20"/>
        </w:rPr>
        <w:t xml:space="preserve">Whether you </w:t>
      </w:r>
      <w:r>
        <w:rPr>
          <w:rFonts w:hint="default" w:ascii="Times New Roman" w:hAnsi="Times New Roman" w:eastAsia="宋体" w:cs="Times New Roman"/>
          <w:sz w:val="20"/>
          <w:szCs w:val="20"/>
          <w:highlight w:val="yellow"/>
        </w:rPr>
        <w:t>smoke actively</w:t>
      </w:r>
      <w:r>
        <w:rPr>
          <w:rFonts w:hint="default" w:ascii="Times New Roman" w:hAnsi="Times New Roman" w:eastAsia="宋体" w:cs="Times New Roman"/>
          <w:sz w:val="20"/>
          <w:szCs w:val="20"/>
        </w:rPr>
        <w:t xml:space="preserve"> or are </w:t>
      </w:r>
      <w:r>
        <w:rPr>
          <w:rFonts w:hint="default" w:ascii="Times New Roman" w:hAnsi="Times New Roman" w:eastAsia="宋体" w:cs="Times New Roman"/>
          <w:sz w:val="20"/>
          <w:szCs w:val="20"/>
          <w:highlight w:val="yellow"/>
        </w:rPr>
        <w:t>exposed to secondhand smoke</w:t>
      </w:r>
      <w:r>
        <w:rPr>
          <w:rFonts w:hint="default" w:ascii="Times New Roman" w:hAnsi="Times New Roman" w:eastAsia="宋体" w:cs="Times New Roman"/>
          <w:sz w:val="20"/>
          <w:szCs w:val="20"/>
        </w:rPr>
        <w:t>.</w:t>
      </w:r>
    </w:p>
    <w:p w14:paraId="53A4D315">
      <w:pPr>
        <w:rPr>
          <w:rFonts w:hint="default" w:ascii="Times New Roman" w:hAnsi="Times New Roman" w:eastAsia="宋体" w:cs="Times New Roman"/>
          <w:sz w:val="20"/>
          <w:szCs w:val="20"/>
          <w:highlight w:val="yellow"/>
        </w:rPr>
      </w:pPr>
      <w:r>
        <w:rPr>
          <w:rFonts w:hint="default" w:ascii="Times New Roman" w:hAnsi="Times New Roman" w:eastAsia="宋体" w:cs="Times New Roman"/>
          <w:sz w:val="20"/>
          <w:szCs w:val="20"/>
        </w:rPr>
        <w:t xml:space="preserve">The air pollutants </w:t>
      </w:r>
      <w:r>
        <w:rPr>
          <w:rFonts w:hint="default" w:ascii="Times New Roman" w:hAnsi="Times New Roman" w:eastAsia="宋体" w:cs="Times New Roman"/>
          <w:sz w:val="20"/>
          <w:szCs w:val="20"/>
          <w:highlight w:val="yellow"/>
        </w:rPr>
        <w:t>released</w:t>
      </w:r>
      <w:r>
        <w:rPr>
          <w:rFonts w:hint="default" w:ascii="Times New Roman" w:hAnsi="Times New Roman" w:eastAsia="宋体" w:cs="Times New Roman"/>
          <w:sz w:val="20"/>
          <w:szCs w:val="20"/>
        </w:rPr>
        <w:t xml:space="preserve"> by smoking can </w:t>
      </w:r>
      <w:r>
        <w:rPr>
          <w:rFonts w:hint="default" w:ascii="Times New Roman" w:hAnsi="Times New Roman" w:eastAsia="宋体" w:cs="Times New Roman"/>
          <w:sz w:val="20"/>
          <w:szCs w:val="20"/>
          <w:highlight w:val="yellow"/>
        </w:rPr>
        <w:t>linger</w:t>
      </w:r>
      <w:r>
        <w:rPr>
          <w:rFonts w:hint="default" w:ascii="Times New Roman" w:hAnsi="Times New Roman" w:eastAsia="宋体" w:cs="Times New Roman"/>
          <w:sz w:val="20"/>
          <w:szCs w:val="20"/>
        </w:rPr>
        <w:t xml:space="preserve"> for days, </w:t>
      </w:r>
      <w:r>
        <w:rPr>
          <w:rFonts w:hint="default" w:ascii="Times New Roman" w:hAnsi="Times New Roman" w:eastAsia="宋体" w:cs="Times New Roman"/>
          <w:sz w:val="20"/>
          <w:szCs w:val="20"/>
          <w:highlight w:val="yellow"/>
        </w:rPr>
        <w:t>posing significant harm.</w:t>
      </w:r>
    </w:p>
    <w:p w14:paraId="19A375D2">
      <w:pPr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Accoring to text 1</w:t>
      </w:r>
    </w:p>
    <w:p w14:paraId="0774188A"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People who can't avoid breathing it in may develop coughing and trouble breathing，</w:t>
      </w:r>
      <w:r>
        <w:rPr>
          <w:rFonts w:hint="eastAsia" w:ascii="Times New Roman" w:hAnsi="Times New Roman" w:cs="Times New Roman"/>
          <w:sz w:val="20"/>
          <w:szCs w:val="20"/>
          <w:highlight w:val="yellow"/>
          <w:lang w:val="en-US" w:eastAsia="zh-CN"/>
        </w:rPr>
        <w:t>and furthermore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, long-term exposure can lead to serious lung diseases such as 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asthma</w:t>
      </w:r>
    </w:p>
    <w:p w14:paraId="6673BCB1">
      <w:pPr>
        <w:rPr>
          <w:rFonts w:hint="eastAsia" w:ascii="Times New Roman" w:hAnsi="Times New Roman" w:cs="Times New Roman" w:eastAsiaTheme="minorEastAsia"/>
          <w:b/>
          <w:bCs/>
          <w:color w:val="0000FF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FF"/>
          <w:sz w:val="20"/>
          <w:szCs w:val="20"/>
          <w:lang w:val="en-US" w:eastAsia="zh-CN"/>
        </w:rPr>
        <w:t>心理</w:t>
      </w:r>
    </w:p>
    <w:p w14:paraId="7945CB1A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Smoking can have negative effects on </w:t>
      </w:r>
      <w:r>
        <w:rPr>
          <w:rFonts w:hint="default" w:ascii="Times New Roman" w:hAnsi="Times New Roman" w:cs="Times New Roman"/>
          <w:sz w:val="20"/>
          <w:szCs w:val="20"/>
          <w:u w:val="single"/>
        </w:rPr>
        <w:t>mental health</w:t>
      </w:r>
      <w:r>
        <w:rPr>
          <w:rFonts w:hint="default" w:ascii="Times New Roman" w:hAnsi="Times New Roman" w:cs="Times New Roman"/>
          <w:sz w:val="20"/>
          <w:szCs w:val="20"/>
        </w:rPr>
        <w:t xml:space="preserve">, including increasing the risk of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anxiety and depression</w:t>
      </w:r>
      <w:r>
        <w:rPr>
          <w:rFonts w:hint="default" w:ascii="Times New Roman" w:hAnsi="Times New Roman" w:cs="Times New Roman"/>
          <w:sz w:val="20"/>
          <w:szCs w:val="20"/>
        </w:rPr>
        <w:t xml:space="preserve">. </w:t>
      </w:r>
    </w:p>
    <w:p w14:paraId="5D75DD60">
      <w:pPr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According to text3 </w:t>
      </w:r>
    </w:p>
    <w:p w14:paraId="31315B8C">
      <w:pPr>
        <w:rPr>
          <w:rFonts w:hint="default" w:ascii="Times New Roman" w:hAnsi="Times New Roman" w:cs="Times New Roman"/>
          <w:sz w:val="20"/>
          <w:szCs w:val="20"/>
          <w:highlight w:val="yellow"/>
        </w:rPr>
      </w:pPr>
      <w:r>
        <w:rPr>
          <w:rFonts w:hint="default" w:ascii="Times New Roman" w:hAnsi="Times New Roman" w:cs="Times New Roman"/>
          <w:sz w:val="20"/>
          <w:szCs w:val="20"/>
        </w:rPr>
        <w:t>Long-term smoking can lead to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 w:eastAsia="zh-CN"/>
        </w:rPr>
        <w:t>‘</w:t>
      </w: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</w:rPr>
        <w:t>nicotine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 dependence </w:t>
      </w:r>
      <w:r>
        <w:rPr>
          <w:rFonts w:hint="default" w:ascii="Times New Roman" w:hAnsi="Times New Roman" w:cs="Times New Roman"/>
          <w:sz w:val="20"/>
          <w:szCs w:val="20"/>
        </w:rPr>
        <w:t xml:space="preserve">in the brain, which can affect mood and mental well-being. Additionally,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smokers often experience stress and mood swings</w:t>
      </w:r>
      <w:r>
        <w:rPr>
          <w:rFonts w:hint="default" w:ascii="Times New Roman" w:hAnsi="Times New Roman" w:cs="Times New Roman"/>
          <w:sz w:val="20"/>
          <w:szCs w:val="20"/>
        </w:rPr>
        <w:t xml:space="preserve"> as their bodies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crave</w:t>
      </w:r>
      <w:r>
        <w:rPr>
          <w:rFonts w:hint="default" w:ascii="Times New Roman" w:hAnsi="Times New Roman" w:cs="Times New Roman"/>
          <w:sz w:val="20"/>
          <w:szCs w:val="20"/>
        </w:rPr>
        <w:t xml:space="preserve"> more nicotine to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 xml:space="preserve">relieve withdrawal </w:t>
      </w:r>
      <w:r>
        <w:rPr>
          <w:rFonts w:hint="default" w:ascii="Times New Roman" w:hAnsi="Times New Roman" w:cs="Times New Roman"/>
          <w:b/>
          <w:bCs/>
          <w:sz w:val="20"/>
          <w:szCs w:val="20"/>
          <w:highlight w:val="yellow"/>
        </w:rPr>
        <w:t>symptoms</w:t>
      </w:r>
      <w:r>
        <w:rPr>
          <w:rFonts w:hint="default" w:ascii="Times New Roman" w:hAnsi="Times New Roman" w:cs="Times New Roman"/>
          <w:sz w:val="20"/>
          <w:szCs w:val="20"/>
        </w:rPr>
        <w:t xml:space="preserve">, leading to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emotional instability and psychological distress.</w:t>
      </w:r>
    </w:p>
    <w:p w14:paraId="55527C55">
      <w:pPr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吸烟对心理的危害包括增加焦虑和抑郁的风险。长期吸烟可能导致大脑对尼古丁的依赖，形成成瘾，进而影响情绪和心理健康。此外，吸烟者常常会经历压力和情绪波动，因为他们的身体需要更多的尼古丁来缓解戒断症状，这可能导致情绪不稳定和心理困扰。</w:t>
      </w:r>
    </w:p>
    <w:p w14:paraId="0E560F71">
      <w:pPr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hint="eastAsia" w:ascii="Times New Roman" w:hAnsi="Times New Roman" w:cs="Times New Roman"/>
          <w:b/>
          <w:bCs/>
          <w:color w:val="0000FF"/>
          <w:sz w:val="20"/>
          <w:szCs w:val="20"/>
          <w:lang w:val="en-US" w:eastAsia="zh-CN"/>
        </w:rPr>
        <w:t>二手烟</w:t>
      </w:r>
    </w:p>
    <w:p w14:paraId="2B4F6578">
      <w:pPr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Vulnerable Groups at Greater Risk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>Children, pregnant women, and individuals with pre-existing health conditions are especially vulnerable to the effects of second-hand smoke. It can lead to developmental issues in children, low birth weight in babies, and worsen conditions like asthma.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>易受影响群体的更高风险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>儿童、孕妇以及有既往健康问题的人群尤其容易受到二手烟的影响。二手烟可能导致儿童发育问题、婴儿出生体重过低，且会加重哮喘等疾病。</w:t>
      </w:r>
    </w:p>
    <w:p w14:paraId="63F5C8B5">
      <w:pPr>
        <w:rPr>
          <w:rFonts w:hint="default" w:ascii="Times New Roman" w:hAnsi="Times New Roman" w:cs="Times New Roman"/>
          <w:sz w:val="16"/>
          <w:szCs w:val="16"/>
        </w:rPr>
      </w:pPr>
    </w:p>
    <w:p w14:paraId="185CD7E5">
      <w:pPr>
        <w:rPr>
          <w:rFonts w:hint="eastAsia" w:ascii="Times New Roman" w:hAnsi="Times New Roman" w:cs="Times New Roman"/>
          <w:b/>
          <w:bCs/>
          <w:color w:val="0000FF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FF"/>
          <w:sz w:val="18"/>
          <w:szCs w:val="18"/>
          <w:lang w:val="en-US" w:eastAsia="zh-CN"/>
        </w:rPr>
        <w:t>尼古丁上瘾的原理</w:t>
      </w:r>
    </w:p>
    <w:p w14:paraId="1EFB1388">
      <w:pPr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Many people turn to tobacco to relieve stress.</w:t>
      </w:r>
    </w:p>
    <w:p w14:paraId="4B4CC3CE">
      <w:pPr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很多人用来舒缓压力</w:t>
      </w:r>
    </w:p>
    <w:p w14:paraId="7C45AFCE">
      <w:pPr>
        <w:rPr>
          <w:rFonts w:hint="eastAsia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Tobacco has the known addictive substance--nicotine</w:t>
      </w:r>
    </w:p>
    <w:p w14:paraId="04DD0EAF">
      <w:pPr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烟草中有一位有名的令人上瘾的物质--尼古丁</w:t>
      </w:r>
    </w:p>
    <w:p w14:paraId="7BA158D1">
      <w:pPr>
        <w:rPr>
          <w:rFonts w:hint="eastAsia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 xml:space="preserve">When you take it in small </w:t>
      </w:r>
    </w:p>
    <w:p w14:paraId="4C2D4075">
      <w:pPr>
        <w:rPr>
          <w:rFonts w:hint="eastAsia" w:ascii="Times New Roman" w:hAnsi="Times New Roman" w:cs="Times New Roman"/>
          <w:sz w:val="16"/>
          <w:szCs w:val="16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 xml:space="preserve">Truly bring you pleasant feeling and distract user from the unpleasant feelings，however it starts to </w:t>
      </w:r>
      <w:r>
        <w:rPr>
          <w:rFonts w:hint="eastAsia" w:ascii="Times New Roman" w:hAnsi="Times New Roman" w:cs="Times New Roman"/>
          <w:sz w:val="16"/>
          <w:szCs w:val="16"/>
          <w:highlight w:val="yellow"/>
          <w:lang w:val="en-US" w:eastAsia="zh-CN"/>
        </w:rPr>
        <w:t>wear off within a few minutes</w:t>
      </w:r>
    </w:p>
    <w:p w14:paraId="6D29F667">
      <w:pPr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当你少量摄入时，会给你带来愉悦的感受，同时使你从不好的情绪中走出，然而，它将在一段时间后消失</w:t>
      </w:r>
    </w:p>
    <w:p w14:paraId="1F72FBE3">
      <w:pPr>
        <w:rPr>
          <w:rFonts w:hint="eastAsia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After a period of smoking.</w:t>
      </w:r>
    </w:p>
    <w:p w14:paraId="3E5AC592">
      <w:pPr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You will start feeling irritable again, which makes you want to smoke once more.</w:t>
      </w:r>
    </w:p>
    <w:p w14:paraId="7C9769C8">
      <w:pPr>
        <w:rPr>
          <w:rFonts w:hint="eastAsia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一段时间后，你会重新感受到烦躁，从而想要再次吸烟。</w:t>
      </w:r>
    </w:p>
    <w:p w14:paraId="75EA4DE9">
      <w:pPr>
        <w:rPr>
          <w:rFonts w:hint="default" w:ascii="Times New Roman" w:hAnsi="Times New Roman" w:cs="Times New Roman"/>
          <w:sz w:val="16"/>
          <w:szCs w:val="16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As a result, you gradually develop a dependence on tobacco.</w:t>
      </w: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，</w:t>
      </w:r>
      <w:r>
        <w:rPr>
          <w:rFonts w:hint="eastAsia" w:ascii="Times New Roman" w:hAnsi="Times New Roman" w:cs="Times New Roman"/>
          <w:sz w:val="16"/>
          <w:szCs w:val="16"/>
          <w:highlight w:val="yellow"/>
          <w:lang w:val="en-US" w:eastAsia="zh-CN"/>
        </w:rPr>
        <w:t>for not only becoming physically dependent on nocotine，also strongly emotionally depend on it。</w:t>
      </w:r>
    </w:p>
    <w:p w14:paraId="1F9A9B7F">
      <w:pPr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因此你会逐渐形成对烟草的依赖</w:t>
      </w:r>
    </w:p>
    <w:p w14:paraId="2278593E">
      <w:pPr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</w:p>
    <w:p w14:paraId="415ADDFB">
      <w:pPr>
        <w:rPr>
          <w:rFonts w:hint="default" w:ascii="Times New Roman" w:hAnsi="Times New Roman" w:cs="Times New Roman"/>
          <w:b/>
          <w:bCs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FF"/>
          <w:sz w:val="18"/>
          <w:szCs w:val="18"/>
          <w:lang w:val="en-US" w:eastAsia="zh-CN"/>
        </w:rPr>
        <w:t>尼古丁戒断的方法</w:t>
      </w:r>
    </w:p>
    <w:p w14:paraId="29BEC725">
      <w:pPr>
        <w:rPr>
          <w:rFonts w:hint="eastAsia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According to text 4</w:t>
      </w:r>
    </w:p>
    <w:p w14:paraId="4A3291A5">
      <w:pPr>
        <w:rPr>
          <w:rFonts w:hint="eastAsia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br w:type="page"/>
      </w:r>
    </w:p>
    <w:p w14:paraId="226C2F62">
      <w:pPr>
        <w:numPr>
          <w:ilvl w:val="0"/>
          <w:numId w:val="1"/>
        </w:numPr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制定戒烟计划 / Make a quit plan</w:t>
      </w:r>
    </w:p>
    <w:p w14:paraId="29B473F8">
      <w:pPr>
        <w:numPr>
          <w:ilvl w:val="0"/>
          <w:numId w:val="0"/>
        </w:numPr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提前思考并规划如何应对烟瘾发作，以便在烟瘾来临时能够有效管理。</w:t>
      </w:r>
    </w:p>
    <w:p w14:paraId="46F13019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分散注意力 / Distract yourself</w:t>
      </w:r>
    </w:p>
    <w:p w14:paraId="49FD570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通过做其他事情、练习正念以及记住戒烟的原因来保持对戒烟目标的专注。</w:t>
      </w:r>
    </w:p>
    <w:p w14:paraId="464AC600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识别并避免触发因素</w:t>
      </w: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trigger</w:t>
      </w: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 xml:space="preserve"> / Know your triggers</w:t>
      </w:r>
    </w:p>
    <w:p w14:paraId="70CB09A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烟瘾和吸烟的想法可能由你周围的人、你去的地方和你所遇到的情况触发。在戒烟后至少暂时避免这些触发因素</w:t>
      </w: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，Maintain a supportive environment for quitting smoking.</w:t>
      </w:r>
    </w:p>
    <w:p w14:paraId="004B8E4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尝试戒烟药物 / Try a quit smoking medication</w:t>
      </w:r>
    </w:p>
    <w:p w14:paraId="0A344B6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如果尼古丁戒断症状难以应对，尼古丁替代疗法或处方戒烟药物可以帮助缓解这些症状。可以咨询医疗保健提供者，了解哪种药物最适合自己。</w:t>
      </w:r>
    </w:p>
    <w:p w14:paraId="721FEFF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保持积极态度 / Keep a positive attitude</w:t>
      </w:r>
    </w:p>
    <w:p w14:paraId="56026A9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戒烟过程中可能会感到烦躁或情绪不稳，但要记住戒烟对健康是有益的，并坚持戒烟承诺。</w:t>
      </w:r>
    </w:p>
    <w:p w14:paraId="11548345">
      <w:pPr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6. 改善睡眠质量 / Improve sleep quality</w:t>
      </w:r>
    </w:p>
    <w:p w14:paraId="5B9B9549">
      <w:pPr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7. 提高专注力 / Improve concentration</w:t>
      </w:r>
    </w:p>
    <w:p w14:paraId="474B40E0">
      <w:pPr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8. 释放紧张能量 / Release restless energy</w:t>
      </w:r>
    </w:p>
    <w:p w14:paraId="79B1BDF1">
      <w:pPr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9. 准备健康零食 / Keep healthy snacks handy</w:t>
      </w:r>
    </w:p>
    <w:p w14:paraId="2C73DE02">
      <w:pPr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10. 关注健康而非体重 / Focus on health, not weight</w:t>
      </w:r>
    </w:p>
    <w:p w14:paraId="28878A9B">
      <w:pPr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</w:p>
    <w:p w14:paraId="23116D5B">
      <w:pPr>
        <w:rPr>
          <w:rFonts w:hint="eastAsia" w:ascii="Times New Roman" w:hAnsi="Times New Roman" w:cs="Times New Roman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FF"/>
          <w:sz w:val="21"/>
          <w:szCs w:val="21"/>
          <w:lang w:val="en-US" w:eastAsia="zh-CN"/>
        </w:rPr>
        <w:t>一些举措抑制烟草</w:t>
      </w:r>
    </w:p>
    <w:p w14:paraId="6A0ACE99">
      <w:pP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Personal Perspective:</w:t>
      </w:r>
    </w:p>
    <w:p w14:paraId="04455709">
      <w:pP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Increase Awareness.//Join Support Groups://Create a Plan//Find Alternatives: Replace smoking with healthy behaviors.//Create a Smoke-Free Environment: Avoid smoking areas and encourage others.</w:t>
      </w:r>
    </w:p>
    <w:p w14:paraId="149A1F07">
      <w:pP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Government Perspective:</w:t>
      </w:r>
    </w:p>
    <w:p w14:paraId="4F838E12">
      <w:pP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Enhance Public Education//Increase Tobacco Taxes: Make tobacco products more expensive.</w:t>
      </w:r>
    </w:p>
    <w:p w14:paraId="3D0354FC">
      <w:pP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Regulate Advertising</w:t>
      </w: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 Limit tobacco ads, especially targeting minors.</w:t>
      </w:r>
    </w:p>
    <w:p w14:paraId="7DFB0E6A">
      <w:pP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Enforce Smoking Bans//Provide Cessation Support://Health Warnings on Packaging: Use graphic health warnings on tobacco products.</w:t>
      </w:r>
    </w:p>
    <w:p w14:paraId="05BED47D">
      <w:pP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</w:pPr>
    </w:p>
    <w:p w14:paraId="00225BBC">
      <w:pPr>
        <w:rPr>
          <w:rFonts w:hint="default" w:ascii="Times New Roman" w:hAnsi="Times New Roman" w:cs="Times New Roman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FF"/>
          <w:sz w:val="21"/>
          <w:szCs w:val="21"/>
          <w:lang w:val="en-US" w:eastAsia="zh-CN"/>
        </w:rPr>
        <w:t>青年人吸烟原因</w:t>
      </w:r>
    </w:p>
    <w:p w14:paraId="3E0ADB8F">
      <w:pPr>
        <w:rPr>
          <w:rFonts w:hint="eastAsia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1.周围有朋友或者parents smoke around them</w:t>
      </w:r>
    </w:p>
    <w:p w14:paraId="576F5014">
      <w:pPr>
        <w:rPr>
          <w:rFonts w:hint="eastAsia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>只是想要尝试或者觉得酷</w:t>
      </w:r>
    </w:p>
    <w:p w14:paraId="7A78447E">
      <w:pPr>
        <w:numPr>
          <w:ilvl w:val="0"/>
          <w:numId w:val="2"/>
        </w:numPr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 xml:space="preserve">tobacco （梅花音）industries adopt advertising，price breaks，or </w:t>
      </w:r>
      <w:r>
        <w:rPr>
          <w:rFonts w:hint="eastAsia" w:ascii="Times New Roman" w:hAnsi="Times New Roman" w:cs="Times New Roman"/>
          <w:sz w:val="16"/>
          <w:szCs w:val="16"/>
          <w:highlight w:val="yellow"/>
          <w:lang w:val="en-US" w:eastAsia="zh-CN"/>
        </w:rPr>
        <w:t>Entertainment channel</w:t>
      </w:r>
      <w:r>
        <w:rPr>
          <w:rFonts w:hint="eastAsia" w:ascii="Times New Roman" w:hAnsi="Times New Roman" w:cs="Times New Roman"/>
          <w:sz w:val="16"/>
          <w:szCs w:val="16"/>
          <w:lang w:val="en-US" w:eastAsia="zh-CN"/>
        </w:rPr>
        <w:t xml:space="preserve"> to attract people </w:t>
      </w:r>
    </w:p>
    <w:p w14:paraId="55A3B67A">
      <w:pPr>
        <w:rPr>
          <w:rFonts w:hint="eastAsia" w:ascii="Times New Roman" w:hAnsi="Times New Roman" w:cs="Times New Roman"/>
          <w:color w:val="0000FF"/>
          <w:sz w:val="21"/>
          <w:szCs w:val="21"/>
          <w:lang w:val="en-US" w:eastAsia="zh-CN"/>
        </w:rPr>
      </w:pPr>
    </w:p>
    <w:p w14:paraId="5A9C22A2">
      <w:pPr>
        <w:rPr>
          <w:rFonts w:hint="default" w:ascii="Times New Roman" w:hAnsi="Times New Roman" w:cs="Times New Roman"/>
          <w:b/>
          <w:bCs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FF"/>
          <w:sz w:val="21"/>
          <w:szCs w:val="21"/>
          <w:lang w:val="en-US" w:eastAsia="zh-CN"/>
        </w:rPr>
        <w:t>边缘群众戒烟难的原因（问因素factors ）</w:t>
      </w:r>
    </w:p>
    <w:p w14:paraId="225C2535">
      <w:pPr>
        <w:numPr>
          <w:ilvl w:val="0"/>
          <w:numId w:val="0"/>
        </w:numPr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教育水平影响：教育水平较低的人群吸烟率较高，他们可能缺乏戒烟的知识和资源。</w:t>
      </w:r>
    </w:p>
    <w:p w14:paraId="1B603A40">
      <w:pPr>
        <w:numPr>
          <w:ilvl w:val="0"/>
          <w:numId w:val="0"/>
        </w:numPr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经济障碍：经济状况较差的人群可能难以承担戒烟治疗费用，且经济压力可能使他们更依赖吸烟。</w:t>
      </w:r>
    </w:p>
    <w:p w14:paraId="0E51B9B6">
      <w:pPr>
        <w:numPr>
          <w:ilvl w:val="0"/>
          <w:numId w:val="0"/>
        </w:numPr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心理健康因素：患有严重精神疾病的人群吸烟率更高，他们戒烟的难度也更大。</w:t>
      </w:r>
    </w:p>
    <w:p w14:paraId="7CAE3AC6">
      <w:pPr>
        <w:numPr>
          <w:ilvl w:val="0"/>
          <w:numId w:val="0"/>
        </w:numPr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社会边缘化：社会边缘群体的健康问题往往被忽视，他们缺乏获取健康信息和资源的途径。</w:t>
      </w:r>
    </w:p>
    <w:p w14:paraId="50408011">
      <w:pPr>
        <w:numPr>
          <w:ilvl w:val="0"/>
          <w:numId w:val="0"/>
        </w:numPr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</w:p>
    <w:p w14:paraId="22F6F4AD">
      <w:pPr>
        <w:rPr>
          <w:rFonts w:hint="eastAsia" w:ascii="Times New Roman" w:hAnsi="Times New Roman" w:cs="Times New Roman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FF"/>
          <w:sz w:val="21"/>
          <w:szCs w:val="21"/>
          <w:lang w:val="en-US" w:eastAsia="zh-CN"/>
        </w:rPr>
        <w:t>年轻人对于吸烟</w:t>
      </w:r>
    </w:p>
    <w:p w14:paraId="2912DDFF">
      <w:pPr>
        <w:rPr>
          <w:rFonts w:hint="default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Higher awareness and education / tobacco control initiatives</w:t>
      </w:r>
    </w:p>
    <w:p w14:paraId="72AAE64D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E-cigarettes, marketed as a less harmful option, have gained popularity among teenagers, despite potential long-term health risks.//Mental Health and Stress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AE57C2"/>
    <w:multiLevelType w:val="singleLevel"/>
    <w:tmpl w:val="EDAE57C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9B3C40"/>
    <w:multiLevelType w:val="singleLevel"/>
    <w:tmpl w:val="749B3C4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xMDZkNjlmYjYzNTBmNGJmNjY1YjI2ZmM4YTA1OGUifQ=="/>
  </w:docVars>
  <w:rsids>
    <w:rsidRoot w:val="34FC360D"/>
    <w:rsid w:val="0AC57C62"/>
    <w:rsid w:val="0CE81CB3"/>
    <w:rsid w:val="10477901"/>
    <w:rsid w:val="112B1A22"/>
    <w:rsid w:val="17226005"/>
    <w:rsid w:val="34FC360D"/>
    <w:rsid w:val="36885862"/>
    <w:rsid w:val="51CE23C5"/>
    <w:rsid w:val="692F168D"/>
    <w:rsid w:val="6DDC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1245</Words>
  <Characters>3251</Characters>
  <Lines>0</Lines>
  <Paragraphs>0</Paragraphs>
  <TotalTime>4</TotalTime>
  <ScaleCrop>false</ScaleCrop>
  <LinksUpToDate>false</LinksUpToDate>
  <CharactersWithSpaces>3631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2024-12-12T08:12:00Z</dcterms:created>
  <dc:creator>kk</dc:creator>
  <cp:lastModifiedBy>kk</cp:lastModifiedBy>
  <dcterms:modified xsi:type="dcterms:W3CDTF">2024-12-18T12:56:25Z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BAB39BF2E2B745E0B962336A338BEB20_11</vt:lpwstr>
  </property>
</Properties>
</file>