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p/>
    <w:tbl>
      <w:tblPr>
        <w:tblStyle w:val="7"/>
        <w:tblW w:w="0" w:type="auto"/>
        <w:tblInd w:w="-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462"/>
        <w:gridCol w:w="351"/>
        <w:gridCol w:w="158"/>
        <w:gridCol w:w="1333"/>
        <w:gridCol w:w="787"/>
        <w:gridCol w:w="507"/>
        <w:gridCol w:w="201"/>
        <w:gridCol w:w="781"/>
        <w:gridCol w:w="112"/>
        <w:gridCol w:w="861"/>
        <w:gridCol w:w="252"/>
        <w:gridCol w:w="138"/>
        <w:gridCol w:w="578"/>
        <w:gridCol w:w="274"/>
        <w:gridCol w:w="15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581" w:type="dxa"/>
            <w:gridSpan w:val="13"/>
          </w:tcPr>
          <w:p>
            <w:pPr>
              <w:pStyle w:val="4"/>
              <w:rPr>
                <w:rFonts w:hint="default" w:eastAsia="宋体"/>
                <w:i w:val="0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color w:val="333333"/>
                <w:sz w:val="22"/>
              </w:rPr>
              <w:t>Improve the physical model design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986" w:type="dxa"/>
            <w:gridSpan w:val="5"/>
          </w:tcPr>
          <w:p>
            <w:pPr>
              <w:pStyle w:val="4"/>
              <w:rPr>
                <w:rFonts w:hint="default" w:eastAsia="宋体"/>
                <w:i w:val="0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szCs w:val="18"/>
                <w:lang w:val="en-US" w:eastAsia="zh-CN"/>
              </w:rPr>
              <w:t>5.18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Start time:</w:t>
            </w:r>
          </w:p>
        </w:tc>
        <w:tc>
          <w:tcPr>
            <w:tcW w:w="2841" w:type="dxa"/>
            <w:gridSpan w:val="5"/>
          </w:tcPr>
          <w:p>
            <w:pPr>
              <w:pStyle w:val="4"/>
              <w:rPr>
                <w:rFonts w:hint="default"/>
                <w:i w:val="0"/>
                <w:szCs w:val="18"/>
                <w:lang w:val="en-US"/>
              </w:rPr>
            </w:pPr>
            <w:r>
              <w:rPr>
                <w:rFonts w:hint="eastAsia"/>
                <w:i w:val="0"/>
                <w:szCs w:val="18"/>
                <w:lang w:val="en-US" w:eastAsia="zh-CN"/>
              </w:rPr>
              <w:t>19:00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986" w:type="dxa"/>
            <w:gridSpan w:val="5"/>
          </w:tcPr>
          <w:p>
            <w:pPr>
              <w:pStyle w:val="4"/>
              <w:rPr>
                <w:i w:val="0"/>
                <w:szCs w:val="18"/>
              </w:rPr>
            </w:pPr>
            <w:r>
              <w:rPr>
                <w:rFonts w:hint="eastAsia"/>
                <w:i w:val="0"/>
                <w:szCs w:val="18"/>
              </w:rPr>
              <w:t>Pengyuan canteen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End time:</w:t>
            </w:r>
          </w:p>
        </w:tc>
        <w:tc>
          <w:tcPr>
            <w:tcW w:w="2841" w:type="dxa"/>
            <w:gridSpan w:val="5"/>
          </w:tcPr>
          <w:p>
            <w:pPr>
              <w:pStyle w:val="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  <w:r>
              <w:rPr>
                <w:rFonts w:hint="eastAsia"/>
                <w:i w:val="0"/>
                <w:szCs w:val="18"/>
                <w:lang w:val="en-US" w:eastAsia="zh-CN"/>
              </w:rPr>
              <w:t>1</w:t>
            </w:r>
            <w:r>
              <w:rPr>
                <w:i w:val="0"/>
                <w:szCs w:val="18"/>
              </w:rPr>
              <w:t>:00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Chair:</w:t>
            </w:r>
          </w:p>
        </w:tc>
        <w:tc>
          <w:tcPr>
            <w:tcW w:w="2986" w:type="dxa"/>
            <w:gridSpan w:val="5"/>
          </w:tcPr>
          <w:p>
            <w:pPr>
              <w:pStyle w:val="4"/>
              <w:rPr>
                <w:rFonts w:hint="default" w:eastAsia="宋体"/>
                <w:i w:val="0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szCs w:val="18"/>
                <w:lang w:val="en-US" w:eastAsia="zh-CN"/>
              </w:rPr>
              <w:t>Xiaoyuanying Kuang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 taker:</w:t>
            </w:r>
          </w:p>
        </w:tc>
        <w:tc>
          <w:tcPr>
            <w:tcW w:w="2841" w:type="dxa"/>
            <w:gridSpan w:val="5"/>
          </w:tcPr>
          <w:p>
            <w:pPr>
              <w:pStyle w:val="4"/>
              <w:rPr>
                <w:rFonts w:hint="default" w:eastAsia="宋体"/>
                <w:i w:val="0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szCs w:val="18"/>
                <w:lang w:val="en-US" w:eastAsia="zh-CN"/>
              </w:rPr>
              <w:t>Jun Qi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Objective(s)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9856" w:type="dxa"/>
            <w:gridSpan w:val="16"/>
            <w:shd w:val="clear" w:color="auto" w:fill="FFFFFF"/>
          </w:tcPr>
          <w:p>
            <w:pPr>
              <w:pStyle w:val="9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</w:rPr>
              <w:t>Discuss and refine the details of the existing model design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Attendance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433" w:type="dxa"/>
            <w:gridSpan w:val="4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</w:t>
            </w:r>
          </w:p>
        </w:tc>
        <w:tc>
          <w:tcPr>
            <w:tcW w:w="2627" w:type="dxa"/>
            <w:gridSpan w:val="3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</w:p>
        </w:tc>
        <w:tc>
          <w:tcPr>
            <w:tcW w:w="2345" w:type="dxa"/>
            <w:gridSpan w:val="6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</w:p>
        </w:tc>
        <w:tc>
          <w:tcPr>
            <w:tcW w:w="2451" w:type="dxa"/>
            <w:gridSpan w:val="3"/>
            <w:shd w:val="pct10" w:color="auto" w:fill="FFFFFF"/>
          </w:tcPr>
          <w:p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Apologies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9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Fred</w:t>
            </w:r>
            <w:r>
              <w:rPr>
                <w:rFonts w:hint="eastAsia"/>
                <w:szCs w:val="18"/>
                <w:lang w:val="en-US" w:eastAsia="zh-CN"/>
              </w:rPr>
              <w:t xml:space="preserve"> (ZheFu)</w:t>
            </w:r>
          </w:p>
        </w:tc>
        <w:tc>
          <w:tcPr>
            <w:tcW w:w="2627" w:type="dxa"/>
            <w:gridSpan w:val="3"/>
          </w:tcPr>
          <w:p>
            <w:pPr>
              <w:pStyle w:val="9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9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9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9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Lin</w:t>
            </w:r>
            <w:r>
              <w:rPr>
                <w:rFonts w:hint="eastAsia"/>
                <w:szCs w:val="18"/>
                <w:lang w:val="en-US" w:eastAsia="zh-CN"/>
              </w:rPr>
              <w:t xml:space="preserve">  (Yueheng Wang)</w:t>
            </w:r>
          </w:p>
        </w:tc>
        <w:tc>
          <w:tcPr>
            <w:tcW w:w="2627" w:type="dxa"/>
            <w:gridSpan w:val="3"/>
          </w:tcPr>
          <w:p>
            <w:pPr>
              <w:pStyle w:val="9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9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9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9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Olivia</w:t>
            </w:r>
            <w:r>
              <w:rPr>
                <w:rFonts w:hint="eastAsia"/>
                <w:szCs w:val="18"/>
                <w:lang w:val="en-US" w:eastAsia="zh-CN"/>
              </w:rPr>
              <w:t xml:space="preserve">  (Jun Qi)</w:t>
            </w:r>
          </w:p>
        </w:tc>
        <w:tc>
          <w:tcPr>
            <w:tcW w:w="2627" w:type="dxa"/>
            <w:gridSpan w:val="3"/>
          </w:tcPr>
          <w:p>
            <w:pPr>
              <w:pStyle w:val="9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9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9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9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Shrillex</w:t>
            </w:r>
            <w:r>
              <w:rPr>
                <w:rFonts w:hint="eastAsia"/>
                <w:szCs w:val="18"/>
                <w:lang w:val="en-US" w:eastAsia="zh-CN"/>
              </w:rPr>
              <w:t xml:space="preserve">  (Yuqi Lai)</w:t>
            </w:r>
          </w:p>
        </w:tc>
        <w:tc>
          <w:tcPr>
            <w:tcW w:w="2627" w:type="dxa"/>
            <w:gridSpan w:val="3"/>
          </w:tcPr>
          <w:p>
            <w:pPr>
              <w:pStyle w:val="9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9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9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9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Harvey</w:t>
            </w:r>
            <w:r>
              <w:rPr>
                <w:rFonts w:hint="eastAsia"/>
                <w:szCs w:val="18"/>
                <w:lang w:val="en-US" w:eastAsia="zh-CN"/>
              </w:rPr>
              <w:t xml:space="preserve">  (Yupeng Zhao)</w:t>
            </w:r>
          </w:p>
        </w:tc>
        <w:tc>
          <w:tcPr>
            <w:tcW w:w="2627" w:type="dxa"/>
            <w:gridSpan w:val="3"/>
          </w:tcPr>
          <w:p>
            <w:pPr>
              <w:pStyle w:val="9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9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9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9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Joy</w:t>
            </w:r>
            <w:r>
              <w:rPr>
                <w:rFonts w:hint="eastAsia"/>
                <w:szCs w:val="18"/>
                <w:lang w:val="en-US" w:eastAsia="zh-CN"/>
              </w:rPr>
              <w:t xml:space="preserve">  (Xiaoyuanying Kuang)</w:t>
            </w:r>
          </w:p>
        </w:tc>
        <w:tc>
          <w:tcPr>
            <w:tcW w:w="2627" w:type="dxa"/>
            <w:gridSpan w:val="3"/>
          </w:tcPr>
          <w:p>
            <w:pPr>
              <w:pStyle w:val="9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Group lead</w:t>
            </w:r>
            <w:r>
              <w:rPr>
                <w:rFonts w:hint="eastAsia"/>
                <w:szCs w:val="18"/>
                <w:lang w:val="en-US" w:eastAsia="zh-CN"/>
              </w:rPr>
              <w:t>er</w:t>
            </w:r>
          </w:p>
        </w:tc>
        <w:tc>
          <w:tcPr>
            <w:tcW w:w="2345" w:type="dxa"/>
            <w:gridSpan w:val="6"/>
          </w:tcPr>
          <w:p>
            <w:pPr>
              <w:pStyle w:val="9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9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Agenda, Decisions, Issues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  <w:shd w:val="pct10" w:color="auto" w:fill="FFFFFF"/>
          </w:tcPr>
          <w:p>
            <w:pPr>
              <w:pStyle w:val="9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Topic/ Discussion notes</w:t>
            </w:r>
          </w:p>
        </w:tc>
        <w:tc>
          <w:tcPr>
            <w:tcW w:w="1873" w:type="dxa"/>
            <w:gridSpan w:val="2"/>
            <w:shd w:val="pct10" w:color="auto" w:fill="FFFFFF"/>
          </w:tcPr>
          <w:p>
            <w:pPr>
              <w:pStyle w:val="9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 led 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</w:tcPr>
          <w:p>
            <w:pPr>
              <w:pStyle w:val="9"/>
              <w:keepNext/>
              <w:keepLines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joints of the two poles do not stretch well</w:t>
            </w: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1873" w:type="dxa"/>
            <w:gridSpan w:val="2"/>
          </w:tcPr>
          <w:p>
            <w:pPr>
              <w:pStyle w:val="9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Fred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</w:tcPr>
          <w:p>
            <w:pPr>
              <w:pStyle w:val="9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default" w:eastAsia="宋体"/>
                <w:szCs w:val="18"/>
                <w:lang w:val="en-US" w:eastAsia="zh-CN"/>
              </w:rPr>
              <w:t>Separate the upper and lower poles to allow for expansion channels</w:t>
            </w:r>
          </w:p>
        </w:tc>
        <w:tc>
          <w:tcPr>
            <w:tcW w:w="1873" w:type="dxa"/>
            <w:gridSpan w:val="2"/>
          </w:tcPr>
          <w:p>
            <w:pPr>
              <w:pStyle w:val="9"/>
              <w:keepNext/>
              <w:keepLines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Fred、Harvey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7983" w:type="dxa"/>
            <w:gridSpan w:val="14"/>
          </w:tcPr>
          <w:p>
            <w:pPr>
              <w:pStyle w:val="9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default" w:eastAsia="宋体"/>
                <w:szCs w:val="18"/>
                <w:lang w:val="en-US" w:eastAsia="zh-CN"/>
              </w:rPr>
              <w:t>For different wind direction, the design of the existing small windmill can not meet the wind direction and turn different</w:t>
            </w:r>
            <w:r>
              <w:rPr>
                <w:rFonts w:hint="eastAsia"/>
                <w:szCs w:val="18"/>
                <w:lang w:val="en-US" w:eastAsia="zh-CN"/>
              </w:rPr>
              <w:t>.</w:t>
            </w:r>
          </w:p>
        </w:tc>
        <w:tc>
          <w:tcPr>
            <w:tcW w:w="1873" w:type="dxa"/>
            <w:gridSpan w:val="2"/>
          </w:tcPr>
          <w:p>
            <w:pPr>
              <w:pStyle w:val="9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Fred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7983" w:type="dxa"/>
            <w:gridSpan w:val="14"/>
          </w:tcPr>
          <w:p>
            <w:pPr>
              <w:pStyle w:val="9"/>
              <w:keepNext/>
              <w:keepLines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Two slanted symmetrical openings are designed on the shell to guide the wind direction.</w:t>
            </w:r>
          </w:p>
        </w:tc>
        <w:tc>
          <w:tcPr>
            <w:tcW w:w="1873" w:type="dxa"/>
            <w:gridSpan w:val="2"/>
          </w:tcPr>
          <w:p>
            <w:pPr>
              <w:pStyle w:val="9"/>
              <w:keepNext/>
              <w:keepLines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Joy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Action Items and Outcomes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154" w:type="dxa"/>
            <w:gridSpan w:val="10"/>
            <w:shd w:val="pct10" w:color="auto" w:fill="FFFFFF"/>
          </w:tcPr>
          <w:p>
            <w:pPr>
              <w:pStyle w:val="9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 / Outcomes</w:t>
            </w:r>
          </w:p>
        </w:tc>
        <w:tc>
          <w:tcPr>
            <w:tcW w:w="2103" w:type="dxa"/>
            <w:gridSpan w:val="5"/>
            <w:shd w:val="pct10" w:color="auto" w:fill="FFFFFF"/>
          </w:tcPr>
          <w:p>
            <w:pPr>
              <w:pStyle w:val="9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Responsible</w:t>
            </w:r>
          </w:p>
        </w:tc>
        <w:tc>
          <w:tcPr>
            <w:tcW w:w="1599" w:type="dxa"/>
            <w:shd w:val="pct10" w:color="auto" w:fill="FFFFFF"/>
          </w:tcPr>
          <w:p>
            <w:pPr>
              <w:pStyle w:val="9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154" w:type="dxa"/>
            <w:gridSpan w:val="10"/>
          </w:tcPr>
          <w:p>
            <w:pPr>
              <w:pStyle w:val="9"/>
              <w:keepNext/>
              <w:keepLines/>
              <w:rPr>
                <w:rFonts w:hint="eastAsia" w:eastAsia="宋体"/>
                <w:szCs w:val="18"/>
                <w:lang w:val="en-US" w:eastAsia="zh-CN"/>
              </w:rPr>
            </w:pPr>
            <w:r>
              <w:rPr>
                <w:rFonts w:hint="eastAsia"/>
              </w:rPr>
              <w:t>The fan housing and telescopic rod details were modeled and improved</w:t>
            </w: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2103" w:type="dxa"/>
            <w:gridSpan w:val="5"/>
          </w:tcPr>
          <w:p>
            <w:pPr>
              <w:rPr>
                <w:sz w:val="22"/>
                <w:szCs w:val="18"/>
                <w:lang w:eastAsia="zh"/>
              </w:rPr>
            </w:pPr>
            <w:r>
              <w:rPr>
                <w:rFonts w:hint="eastAsia"/>
                <w:sz w:val="22"/>
                <w:szCs w:val="18"/>
                <w:lang w:eastAsia="zh"/>
              </w:rPr>
              <w:t>Joy</w:t>
            </w:r>
          </w:p>
        </w:tc>
        <w:tc>
          <w:tcPr>
            <w:tcW w:w="1599" w:type="dxa"/>
          </w:tcPr>
          <w:p>
            <w:pPr>
              <w:pStyle w:val="9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5.23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Next Meeting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24" w:type="dxa"/>
            <w:gridSpan w:val="2"/>
            <w:shd w:val="pct10" w:color="auto" w:fill="FFFFFF"/>
          </w:tcPr>
          <w:p>
            <w:pPr>
              <w:pStyle w:val="9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Date:</w:t>
            </w:r>
          </w:p>
        </w:tc>
        <w:tc>
          <w:tcPr>
            <w:tcW w:w="1842" w:type="dxa"/>
            <w:gridSpan w:val="3"/>
          </w:tcPr>
          <w:p>
            <w:pPr>
              <w:pStyle w:val="9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5.23</w:t>
            </w:r>
          </w:p>
        </w:tc>
        <w:tc>
          <w:tcPr>
            <w:tcW w:w="787" w:type="dxa"/>
            <w:shd w:val="pct10" w:color="auto" w:fill="FFFFFF"/>
          </w:tcPr>
          <w:p>
            <w:pPr>
              <w:pStyle w:val="9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489" w:type="dxa"/>
            <w:gridSpan w:val="3"/>
          </w:tcPr>
          <w:p>
            <w:pPr>
              <w:pStyle w:val="9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19：00</w:t>
            </w:r>
          </w:p>
        </w:tc>
        <w:tc>
          <w:tcPr>
            <w:tcW w:w="1225" w:type="dxa"/>
            <w:gridSpan w:val="3"/>
            <w:shd w:val="pct10" w:color="auto" w:fill="FFFFFF"/>
          </w:tcPr>
          <w:p>
            <w:pPr>
              <w:pStyle w:val="9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589" w:type="dxa"/>
            <w:gridSpan w:val="4"/>
          </w:tcPr>
          <w:p>
            <w:pPr>
              <w:pStyle w:val="9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Offline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2" w:type="dxa"/>
            <w:shd w:val="pct10" w:color="auto" w:fill="FFFFFF"/>
          </w:tcPr>
          <w:p>
            <w:pPr>
              <w:pStyle w:val="6"/>
              <w:tabs>
                <w:tab w:val="clear" w:pos="4320"/>
                <w:tab w:val="clear" w:pos="8640"/>
              </w:tabs>
              <w:rPr>
                <w:szCs w:val="18"/>
              </w:rPr>
            </w:pPr>
            <w:r>
              <w:rPr>
                <w:szCs w:val="18"/>
              </w:rPr>
              <w:t xml:space="preserve">Objective(s): </w:t>
            </w:r>
          </w:p>
        </w:tc>
        <w:tc>
          <w:tcPr>
            <w:tcW w:w="8394" w:type="dxa"/>
            <w:gridSpan w:val="15"/>
            <w:shd w:val="clear" w:color="auto" w:fill="FFFFFF"/>
          </w:tcPr>
          <w:p>
            <w:pPr>
              <w:pStyle w:val="6"/>
              <w:tabs>
                <w:tab w:val="clear" w:pos="4320"/>
                <w:tab w:val="clear" w:pos="8640"/>
              </w:tabs>
              <w:rPr>
                <w:rFonts w:hint="default" w:eastAsia="宋体"/>
                <w:b w:val="0"/>
                <w:sz w:val="16"/>
                <w:szCs w:val="18"/>
                <w:lang w:val="en-US" w:eastAsia="zh-CN"/>
              </w:rPr>
            </w:pPr>
            <w:r>
              <w:rPr>
                <w:b w:val="0"/>
                <w:color w:val="333333"/>
                <w:sz w:val="20"/>
              </w:rPr>
              <w:t xml:space="preserve">Design </w:t>
            </w:r>
            <w:r>
              <w:rPr>
                <w:rFonts w:hint="eastAsia"/>
                <w:b w:val="0"/>
                <w:color w:val="333333"/>
                <w:sz w:val="20"/>
                <w:lang w:val="en-US" w:eastAsia="zh-CN"/>
              </w:rPr>
              <w:t>the  product details</w:t>
            </w:r>
          </w:p>
        </w:tc>
      </w:tr>
    </w:tbl>
    <w:p/>
    <w:p/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320"/>
        <w:tab w:val="clear" w:pos="8640"/>
      </w:tabs>
      <w:rPr>
        <w:sz w:val="16"/>
        <w:szCs w:val="16"/>
        <w:lang w:val="en-AU"/>
      </w:rPr>
    </w:pPr>
    <w:r>
      <w:rPr>
        <w:sz w:val="16"/>
        <w:szCs w:val="16"/>
        <w:lang w:val="en-AU"/>
      </w:rPr>
      <w:t>Meeting #: ____________</w:t>
    </w:r>
    <w:r>
      <w:rPr>
        <w:sz w:val="16"/>
        <w:szCs w:val="16"/>
        <w:lang w:val="en-AU"/>
      </w:rPr>
      <w:tab/>
    </w:r>
    <w:r>
      <w:rPr>
        <w:sz w:val="16"/>
        <w:szCs w:val="16"/>
        <w:lang w:val="en-AU"/>
      </w:rPr>
      <w:t>Date: __________________</w:t>
    </w:r>
    <w:r>
      <w:rPr>
        <w:sz w:val="16"/>
        <w:szCs w:val="16"/>
        <w:lang w:val="en-AU"/>
      </w:rPr>
      <w:tab/>
    </w:r>
    <w:r>
      <w:rPr>
        <w:sz w:val="16"/>
        <w:szCs w:val="16"/>
        <w:lang w:val="en-AU"/>
      </w:rPr>
      <w:t>Page ___ of ____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OGE0NjdmMGNhYjhiOTU4ZDRmNzRiMjQ2MmUzYWEifQ=="/>
  </w:docVars>
  <w:rsids>
    <w:rsidRoot w:val="5C313A7E"/>
    <w:rsid w:val="5C313A7E"/>
    <w:rsid w:val="627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Arial" w:hAnsi="Arial" w:eastAsia="宋体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outlineLvl w:val="0"/>
    </w:pPr>
    <w:rPr>
      <w:sz w:val="32"/>
    </w:rPr>
  </w:style>
  <w:style w:type="paragraph" w:styleId="3">
    <w:name w:val="heading 3"/>
    <w:basedOn w:val="1"/>
    <w:next w:val="1"/>
    <w:autoRedefine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1"/>
    <w:next w:val="1"/>
    <w:autoRedefine/>
    <w:qFormat/>
    <w:uiPriority w:val="0"/>
    <w:pPr>
      <w:keepNext/>
      <w:spacing w:before="60" w:after="60"/>
      <w:outlineLvl w:val="3"/>
    </w:pPr>
    <w:rPr>
      <w:i/>
      <w:sz w:val="1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autoRedefine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customStyle="1" w:styleId="9">
    <w:name w:val="Cov_Form Text"/>
    <w:basedOn w:val="6"/>
    <w:autoRedefine/>
    <w:qFormat/>
    <w:uiPriority w:val="0"/>
    <w:pPr>
      <w:spacing w:before="60" w:after="60"/>
    </w:pPr>
    <w:rPr>
      <w:b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2024-06-05T02:15:00Z</dcterms:created>
  <dc:creator>kk</dc:creator>
  <cp:lastModifiedBy>kk</cp:lastModifiedBy>
  <dcterms:modified xsi:type="dcterms:W3CDTF">2024-06-05T02:33:20Z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8A092BB8DD3047B0971641E7A9DD20A5_11</vt:lpwstr>
  </property>
</Properties>
</file>