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MINUTES</w:t>
      </w:r>
    </w:p>
    <w:p/>
    <w:tbl>
      <w:tblPr>
        <w:tblStyle w:val="12"/>
        <w:tblW w:w="0" w:type="auto"/>
        <w:tblInd w:w="-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462"/>
        <w:gridCol w:w="351"/>
        <w:gridCol w:w="158"/>
        <w:gridCol w:w="1333"/>
        <w:gridCol w:w="787"/>
        <w:gridCol w:w="507"/>
        <w:gridCol w:w="201"/>
        <w:gridCol w:w="781"/>
        <w:gridCol w:w="112"/>
        <w:gridCol w:w="861"/>
        <w:gridCol w:w="252"/>
        <w:gridCol w:w="138"/>
        <w:gridCol w:w="578"/>
        <w:gridCol w:w="274"/>
        <w:gridCol w:w="159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75" w:type="dxa"/>
            <w:gridSpan w:val="3"/>
            <w:shd w:val="pct10" w:color="auto" w:fill="FFFFFF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Meeting/Project Name:</w:t>
            </w:r>
          </w:p>
        </w:tc>
        <w:tc>
          <w:tcPr>
            <w:tcW w:w="7581" w:type="dxa"/>
            <w:gridSpan w:val="13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i w:val="0"/>
                <w:color w:val="333333"/>
                <w:sz w:val="22"/>
              </w:rPr>
              <w:t xml:space="preserve">Identify the problem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75" w:type="dxa"/>
            <w:gridSpan w:val="3"/>
            <w:shd w:val="pct10" w:color="auto" w:fill="FFFFFF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</w:t>
            </w:r>
          </w:p>
        </w:tc>
        <w:tc>
          <w:tcPr>
            <w:tcW w:w="2986" w:type="dxa"/>
            <w:gridSpan w:val="5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4.13</w:t>
            </w:r>
          </w:p>
        </w:tc>
        <w:tc>
          <w:tcPr>
            <w:tcW w:w="1754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Start time:</w:t>
            </w:r>
          </w:p>
        </w:tc>
        <w:tc>
          <w:tcPr>
            <w:tcW w:w="2841" w:type="dxa"/>
            <w:gridSpan w:val="5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19:00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75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986" w:type="dxa"/>
            <w:gridSpan w:val="5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Online</w:t>
            </w:r>
          </w:p>
        </w:tc>
        <w:tc>
          <w:tcPr>
            <w:tcW w:w="1754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End time:</w:t>
            </w:r>
          </w:p>
        </w:tc>
        <w:tc>
          <w:tcPr>
            <w:tcW w:w="2841" w:type="dxa"/>
            <w:gridSpan w:val="5"/>
          </w:tcPr>
          <w:p>
            <w:pPr>
              <w:pStyle w:val="5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20:00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75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Chair:</w:t>
            </w:r>
          </w:p>
        </w:tc>
        <w:tc>
          <w:tcPr>
            <w:tcW w:w="2986" w:type="dxa"/>
            <w:gridSpan w:val="5"/>
          </w:tcPr>
          <w:p>
            <w:pPr>
              <w:pStyle w:val="5"/>
              <w:rPr>
                <w:i w:val="0"/>
                <w:szCs w:val="18"/>
                <w:lang w:eastAsia="zh"/>
              </w:rPr>
            </w:pPr>
            <w:r>
              <w:rPr>
                <w:rFonts w:hint="eastAsia"/>
                <w:i w:val="0"/>
                <w:szCs w:val="18"/>
                <w:lang w:eastAsia="zh"/>
              </w:rPr>
              <w:t>Fred</w:t>
            </w:r>
          </w:p>
        </w:tc>
        <w:tc>
          <w:tcPr>
            <w:tcW w:w="1754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Minute taker:</w:t>
            </w:r>
          </w:p>
        </w:tc>
        <w:tc>
          <w:tcPr>
            <w:tcW w:w="2841" w:type="dxa"/>
            <w:gridSpan w:val="5"/>
          </w:tcPr>
          <w:p>
            <w:pPr>
              <w:pStyle w:val="5"/>
              <w:rPr>
                <w:i w:val="0"/>
                <w:szCs w:val="18"/>
                <w:lang w:eastAsia="zh"/>
              </w:rPr>
            </w:pPr>
            <w:r>
              <w:rPr>
                <w:rFonts w:hint="eastAsia"/>
                <w:i w:val="0"/>
                <w:szCs w:val="18"/>
                <w:lang w:eastAsia="zh"/>
              </w:rPr>
              <w:t>Lin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Objective(s)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</w:trPr>
        <w:tc>
          <w:tcPr>
            <w:tcW w:w="9856" w:type="dxa"/>
            <w:gridSpan w:val="16"/>
            <w:shd w:val="clear" w:color="auto" w:fill="FFFFFF"/>
          </w:tcPr>
          <w:p>
            <w:pPr>
              <w:pStyle w:val="17"/>
              <w:rPr>
                <w:szCs w:val="18"/>
                <w:lang w:eastAsia="zh"/>
              </w:rPr>
            </w:pPr>
            <w:r>
              <w:t>Discuss what problem are we trying to solve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Attendance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433" w:type="dxa"/>
            <w:gridSpan w:val="4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</w:t>
            </w:r>
          </w:p>
        </w:tc>
        <w:tc>
          <w:tcPr>
            <w:tcW w:w="2627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</w:p>
        </w:tc>
        <w:tc>
          <w:tcPr>
            <w:tcW w:w="2345" w:type="dxa"/>
            <w:gridSpan w:val="6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</w:p>
        </w:tc>
        <w:tc>
          <w:tcPr>
            <w:tcW w:w="2451" w:type="dxa"/>
            <w:gridSpan w:val="3"/>
            <w:shd w:val="pct10" w:color="auto" w:fill="FFFFFF"/>
          </w:tcPr>
          <w:p>
            <w:pPr>
              <w:pStyle w:val="5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Apologies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17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Fred</w:t>
            </w:r>
            <w:r>
              <w:rPr>
                <w:rFonts w:hint="eastAsia"/>
                <w:szCs w:val="18"/>
                <w:lang w:val="en-US" w:eastAsia="zh-CN"/>
              </w:rPr>
              <w:t xml:space="preserve"> (ZheFu)</w:t>
            </w:r>
          </w:p>
        </w:tc>
        <w:tc>
          <w:tcPr>
            <w:tcW w:w="2627" w:type="dxa"/>
            <w:gridSpan w:val="3"/>
            <w:vAlign w:val="top"/>
          </w:tcPr>
          <w:p>
            <w:pPr>
              <w:pStyle w:val="17"/>
              <w:tabs>
                <w:tab w:val="center" w:pos="4320"/>
                <w:tab w:val="right" w:pos="8640"/>
              </w:tabs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-CN"/>
              </w:rPr>
              <w:t>Team member</w:t>
            </w:r>
          </w:p>
        </w:tc>
        <w:tc>
          <w:tcPr>
            <w:tcW w:w="2345" w:type="dxa"/>
            <w:gridSpan w:val="6"/>
          </w:tcPr>
          <w:p>
            <w:pPr>
              <w:pStyle w:val="17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17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17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Lin</w:t>
            </w:r>
            <w:r>
              <w:rPr>
                <w:rFonts w:hint="eastAsia"/>
                <w:szCs w:val="18"/>
                <w:lang w:val="en-US" w:eastAsia="zh-CN"/>
              </w:rPr>
              <w:t xml:space="preserve">  (Yueheng Wang)</w:t>
            </w:r>
          </w:p>
        </w:tc>
        <w:tc>
          <w:tcPr>
            <w:tcW w:w="2627" w:type="dxa"/>
            <w:gridSpan w:val="3"/>
            <w:vAlign w:val="top"/>
          </w:tcPr>
          <w:p>
            <w:pPr>
              <w:pStyle w:val="17"/>
              <w:tabs>
                <w:tab w:val="center" w:pos="4320"/>
                <w:tab w:val="right" w:pos="8640"/>
              </w:tabs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-CN"/>
              </w:rPr>
              <w:t>Team member</w:t>
            </w:r>
          </w:p>
        </w:tc>
        <w:tc>
          <w:tcPr>
            <w:tcW w:w="2345" w:type="dxa"/>
            <w:gridSpan w:val="6"/>
          </w:tcPr>
          <w:p>
            <w:pPr>
              <w:pStyle w:val="17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17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17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Olivia</w:t>
            </w:r>
            <w:r>
              <w:rPr>
                <w:rFonts w:hint="eastAsia"/>
                <w:szCs w:val="18"/>
                <w:lang w:val="en-US" w:eastAsia="zh-CN"/>
              </w:rPr>
              <w:t xml:space="preserve">  (Jun Qi)</w:t>
            </w:r>
          </w:p>
        </w:tc>
        <w:tc>
          <w:tcPr>
            <w:tcW w:w="2627" w:type="dxa"/>
            <w:gridSpan w:val="3"/>
            <w:vAlign w:val="top"/>
          </w:tcPr>
          <w:p>
            <w:pPr>
              <w:pStyle w:val="17"/>
              <w:tabs>
                <w:tab w:val="center" w:pos="4320"/>
                <w:tab w:val="right" w:pos="8640"/>
              </w:tabs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-CN"/>
              </w:rPr>
              <w:t>Team member</w:t>
            </w:r>
          </w:p>
        </w:tc>
        <w:tc>
          <w:tcPr>
            <w:tcW w:w="2345" w:type="dxa"/>
            <w:gridSpan w:val="6"/>
          </w:tcPr>
          <w:p>
            <w:pPr>
              <w:pStyle w:val="17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17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17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Shrillex</w:t>
            </w:r>
            <w:r>
              <w:rPr>
                <w:rFonts w:hint="eastAsia"/>
                <w:szCs w:val="18"/>
                <w:lang w:val="en-US" w:eastAsia="zh-CN"/>
              </w:rPr>
              <w:t xml:space="preserve">  (Yuqi Lai)</w:t>
            </w:r>
          </w:p>
        </w:tc>
        <w:tc>
          <w:tcPr>
            <w:tcW w:w="2627" w:type="dxa"/>
            <w:gridSpan w:val="3"/>
            <w:vAlign w:val="top"/>
          </w:tcPr>
          <w:p>
            <w:pPr>
              <w:pStyle w:val="17"/>
              <w:tabs>
                <w:tab w:val="center" w:pos="4320"/>
                <w:tab w:val="right" w:pos="8640"/>
              </w:tabs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-CN"/>
              </w:rPr>
              <w:t>Team member</w:t>
            </w:r>
          </w:p>
        </w:tc>
        <w:tc>
          <w:tcPr>
            <w:tcW w:w="2345" w:type="dxa"/>
            <w:gridSpan w:val="6"/>
          </w:tcPr>
          <w:p>
            <w:pPr>
              <w:pStyle w:val="17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17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17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Harvey</w:t>
            </w:r>
            <w:r>
              <w:rPr>
                <w:rFonts w:hint="eastAsia"/>
                <w:szCs w:val="18"/>
                <w:lang w:val="en-US" w:eastAsia="zh-CN"/>
              </w:rPr>
              <w:t xml:space="preserve">  (Yupeng Zhao)</w:t>
            </w:r>
          </w:p>
        </w:tc>
        <w:tc>
          <w:tcPr>
            <w:tcW w:w="2627" w:type="dxa"/>
            <w:gridSpan w:val="3"/>
            <w:vAlign w:val="top"/>
          </w:tcPr>
          <w:p>
            <w:pPr>
              <w:pStyle w:val="17"/>
              <w:tabs>
                <w:tab w:val="center" w:pos="4320"/>
                <w:tab w:val="right" w:pos="8640"/>
              </w:tabs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-CN"/>
              </w:rPr>
              <w:t>Team member</w:t>
            </w:r>
          </w:p>
        </w:tc>
        <w:tc>
          <w:tcPr>
            <w:tcW w:w="2345" w:type="dxa"/>
            <w:gridSpan w:val="6"/>
          </w:tcPr>
          <w:p>
            <w:pPr>
              <w:pStyle w:val="17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17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33" w:type="dxa"/>
            <w:gridSpan w:val="4"/>
          </w:tcPr>
          <w:p>
            <w:pPr>
              <w:pStyle w:val="17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"/>
              </w:rPr>
              <w:t>Joy</w:t>
            </w:r>
            <w:r>
              <w:rPr>
                <w:rFonts w:hint="eastAsia"/>
                <w:szCs w:val="18"/>
                <w:lang w:val="en-US" w:eastAsia="zh-CN"/>
              </w:rPr>
              <w:t xml:space="preserve">  (Xiaoyuanying Kuang)</w:t>
            </w:r>
          </w:p>
        </w:tc>
        <w:tc>
          <w:tcPr>
            <w:tcW w:w="2627" w:type="dxa"/>
            <w:gridSpan w:val="3"/>
          </w:tcPr>
          <w:p>
            <w:pPr>
              <w:pStyle w:val="17"/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"/>
              </w:rPr>
              <w:t>Group leader</w:t>
            </w:r>
          </w:p>
        </w:tc>
        <w:tc>
          <w:tcPr>
            <w:tcW w:w="2345" w:type="dxa"/>
            <w:gridSpan w:val="6"/>
          </w:tcPr>
          <w:p>
            <w:pPr>
              <w:pStyle w:val="17"/>
              <w:rPr>
                <w:szCs w:val="18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17"/>
              <w:rPr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Agenda, Decisions, Issues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83" w:type="dxa"/>
            <w:gridSpan w:val="14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Topic/ Discussion notes</w:t>
            </w:r>
          </w:p>
        </w:tc>
        <w:tc>
          <w:tcPr>
            <w:tcW w:w="1873" w:type="dxa"/>
            <w:gridSpan w:val="2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Discussion led by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83" w:type="dxa"/>
            <w:gridSpan w:val="14"/>
          </w:tcPr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t>We can try to solve the problem of backflow of blood when a person is unable to notice the situation of the potion in time.</w:t>
            </w:r>
            <w:r>
              <w:br w:type="textWrapping"/>
            </w:r>
            <w:r>
              <w:t>There are already relevant alarm devices on the market</w:t>
            </w:r>
          </w:p>
        </w:tc>
        <w:tc>
          <w:tcPr>
            <w:tcW w:w="1873" w:type="dxa"/>
            <w:gridSpan w:val="2"/>
          </w:tcPr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"/>
              </w:rPr>
              <w:t>Joy</w:t>
            </w:r>
          </w:p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</w:p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"/>
              </w:rPr>
              <w:t>Olivia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83" w:type="dxa"/>
            <w:gridSpan w:val="14"/>
          </w:tcPr>
          <w:p>
            <w:pPr>
              <w:pStyle w:val="17"/>
              <w:keepNext/>
              <w:keepLines/>
            </w:pPr>
            <w:r>
              <w:t>Can we consider choosing to solve the problem that the elderly are easy to fall down when taking the escalator</w:t>
            </w:r>
          </w:p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t>Seems that there is no good solution to this problem</w:t>
            </w:r>
          </w:p>
        </w:tc>
        <w:tc>
          <w:tcPr>
            <w:tcW w:w="1873" w:type="dxa"/>
            <w:gridSpan w:val="2"/>
          </w:tcPr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"/>
              </w:rPr>
              <w:t>Fred</w:t>
            </w:r>
          </w:p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</w:p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"/>
              </w:rPr>
              <w:t xml:space="preserve">Skrillex </w:t>
            </w:r>
            <w:r>
              <w:t xml:space="preserve">Harvey Joy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83" w:type="dxa"/>
            <w:gridSpan w:val="14"/>
          </w:tcPr>
          <w:p>
            <w:pPr>
              <w:pStyle w:val="17"/>
              <w:keepNext/>
              <w:keepLines/>
            </w:pPr>
            <w:r>
              <w:t>What good recycling methods do we have for labels on new clothes</w:t>
            </w:r>
          </w:p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t>Can we put a seed inside the tag? Then you can put the unwanted labels in the soil, and grow plants to reduce pollution</w:t>
            </w:r>
            <w:r>
              <w:br w:type="textWrapping"/>
            </w:r>
            <w:r>
              <w:t>I don't think this idea is very innovative</w:t>
            </w:r>
          </w:p>
        </w:tc>
        <w:tc>
          <w:tcPr>
            <w:tcW w:w="1873" w:type="dxa"/>
            <w:gridSpan w:val="2"/>
          </w:tcPr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"/>
              </w:rPr>
              <w:t>Olivia</w:t>
            </w:r>
          </w:p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"/>
              </w:rPr>
              <w:t>Olivia</w:t>
            </w:r>
            <w:r>
              <w:br w:type="textWrapping"/>
            </w:r>
          </w:p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"/>
              </w:rPr>
              <w:t>Fred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1" w:hRule="atLeast"/>
        </w:trPr>
        <w:tc>
          <w:tcPr>
            <w:tcW w:w="7983" w:type="dxa"/>
            <w:gridSpan w:val="14"/>
          </w:tcPr>
          <w:p>
            <w:pPr>
              <w:pStyle w:val="17"/>
              <w:keepNext/>
              <w:keepLines/>
            </w:pPr>
            <w:r>
              <w:t>Can we solve the problem that students' bicycles are easily blown over by the wind</w:t>
            </w:r>
            <w:r>
              <w:br w:type="textWrapping"/>
            </w:r>
            <w:r>
              <w:t>I think this is a feasible idea, and this problem does exist in the daily life of students</w:t>
            </w:r>
          </w:p>
          <w:p>
            <w:pPr>
              <w:pStyle w:val="17"/>
              <w:keepNext/>
              <w:keepLines/>
            </w:pPr>
            <w:r>
              <w:t>Many students' bicycles are thought to have been blown by the wind and caused damage</w:t>
            </w:r>
          </w:p>
          <w:p>
            <w:pPr>
              <w:pStyle w:val="17"/>
              <w:keepNext/>
              <w:keepLines/>
            </w:pPr>
            <w:r>
              <w:t>In the design, we should also consider not affecting the original riding experience</w:t>
            </w:r>
          </w:p>
        </w:tc>
        <w:tc>
          <w:tcPr>
            <w:tcW w:w="1873" w:type="dxa"/>
            <w:gridSpan w:val="2"/>
          </w:tcPr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"/>
              </w:rPr>
              <w:t>Fred</w:t>
            </w:r>
          </w:p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"/>
              </w:rPr>
              <w:t>Harvey</w:t>
            </w:r>
          </w:p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"/>
              </w:rPr>
              <w:t>Olivia</w:t>
            </w:r>
          </w:p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rPr>
                <w:rFonts w:hint="eastAsia"/>
                <w:szCs w:val="18"/>
                <w:lang w:eastAsia="zh"/>
              </w:rPr>
              <w:t>Skrillex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Action Items and Outcomes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154" w:type="dxa"/>
            <w:gridSpan w:val="10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 / Outcomes</w:t>
            </w:r>
          </w:p>
        </w:tc>
        <w:tc>
          <w:tcPr>
            <w:tcW w:w="2103" w:type="dxa"/>
            <w:gridSpan w:val="5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Responsible</w:t>
            </w:r>
          </w:p>
        </w:tc>
        <w:tc>
          <w:tcPr>
            <w:tcW w:w="1599" w:type="dxa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154" w:type="dxa"/>
            <w:gridSpan w:val="10"/>
          </w:tcPr>
          <w:p>
            <w:pPr>
              <w:pStyle w:val="17"/>
              <w:keepNext/>
              <w:keepLines/>
              <w:rPr>
                <w:szCs w:val="18"/>
                <w:lang w:eastAsia="zh"/>
              </w:rPr>
            </w:pPr>
            <w:r>
              <w:rPr>
                <w:rFonts w:hint="eastAsia"/>
                <w:color w:val="333333"/>
                <w:lang w:val="en-US" w:eastAsia="zh-CN"/>
              </w:rPr>
              <w:t>Design</w:t>
            </w:r>
            <w:r>
              <w:rPr>
                <w:color w:val="333333"/>
              </w:rPr>
              <w:t xml:space="preserve"> a device on the bicycle to prevent it from being blown over by the wind</w:t>
            </w:r>
          </w:p>
        </w:tc>
        <w:tc>
          <w:tcPr>
            <w:tcW w:w="2103" w:type="dxa"/>
            <w:gridSpan w:val="5"/>
          </w:tcPr>
          <w:p>
            <w:pPr>
              <w:rPr>
                <w:sz w:val="22"/>
                <w:szCs w:val="18"/>
                <w:lang w:eastAsia="zh"/>
              </w:rPr>
            </w:pPr>
            <w:r>
              <w:rPr>
                <w:rFonts w:hint="eastAsia"/>
                <w:sz w:val="22"/>
                <w:szCs w:val="18"/>
                <w:lang w:eastAsia="zh"/>
              </w:rPr>
              <w:t>Joy</w:t>
            </w:r>
          </w:p>
        </w:tc>
        <w:tc>
          <w:tcPr>
            <w:tcW w:w="1599" w:type="dxa"/>
          </w:tcPr>
          <w:p>
            <w:pPr>
              <w:pStyle w:val="17"/>
              <w:keepNext/>
              <w:keepLines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4.29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56" w:type="dxa"/>
            <w:gridSpan w:val="16"/>
            <w:shd w:val="clear" w:color="auto" w:fill="800080"/>
          </w:tcPr>
          <w:p>
            <w:pPr>
              <w:pStyle w:val="4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Next Meeting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924" w:type="dxa"/>
            <w:gridSpan w:val="2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Date:</w:t>
            </w:r>
          </w:p>
        </w:tc>
        <w:tc>
          <w:tcPr>
            <w:tcW w:w="1842" w:type="dxa"/>
            <w:gridSpan w:val="3"/>
          </w:tcPr>
          <w:p>
            <w:pPr>
              <w:pStyle w:val="17"/>
              <w:keepNext/>
              <w:keepLines/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2024.</w:t>
            </w:r>
            <w:bookmarkStart w:id="0" w:name="_GoBack"/>
            <w:bookmarkEnd w:id="0"/>
            <w:r>
              <w:rPr>
                <w:szCs w:val="18"/>
              </w:rPr>
              <w:t>4.20</w:t>
            </w:r>
          </w:p>
        </w:tc>
        <w:tc>
          <w:tcPr>
            <w:tcW w:w="787" w:type="dxa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489" w:type="dxa"/>
            <w:gridSpan w:val="3"/>
          </w:tcPr>
          <w:p>
            <w:pPr>
              <w:pStyle w:val="17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19:00</w:t>
            </w:r>
          </w:p>
        </w:tc>
        <w:tc>
          <w:tcPr>
            <w:tcW w:w="1225" w:type="dxa"/>
            <w:gridSpan w:val="3"/>
            <w:shd w:val="pct10" w:color="auto" w:fill="FFFFFF"/>
          </w:tcPr>
          <w:p>
            <w:pPr>
              <w:pStyle w:val="17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589" w:type="dxa"/>
            <w:gridSpan w:val="4"/>
          </w:tcPr>
          <w:p>
            <w:pPr>
              <w:pStyle w:val="17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Online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2" w:type="dxa"/>
            <w:shd w:val="pct10" w:color="auto" w:fill="FFFFFF"/>
          </w:tcPr>
          <w:p>
            <w:pPr>
              <w:pStyle w:val="10"/>
              <w:tabs>
                <w:tab w:val="clear" w:pos="4320"/>
                <w:tab w:val="clear" w:pos="8640"/>
              </w:tabs>
              <w:rPr>
                <w:szCs w:val="18"/>
              </w:rPr>
            </w:pPr>
            <w:r>
              <w:rPr>
                <w:szCs w:val="18"/>
              </w:rPr>
              <w:t xml:space="preserve">Objective(s): </w:t>
            </w:r>
          </w:p>
        </w:tc>
        <w:tc>
          <w:tcPr>
            <w:tcW w:w="8394" w:type="dxa"/>
            <w:gridSpan w:val="15"/>
            <w:shd w:val="clear" w:color="auto" w:fill="FFFFFF"/>
          </w:tcPr>
          <w:p>
            <w:pPr>
              <w:pStyle w:val="10"/>
              <w:tabs>
                <w:tab w:val="clear" w:pos="4320"/>
                <w:tab w:val="clear" w:pos="8640"/>
              </w:tabs>
              <w:rPr>
                <w:b w:val="0"/>
                <w:sz w:val="16"/>
                <w:szCs w:val="18"/>
              </w:rPr>
            </w:pPr>
            <w:r>
              <w:rPr>
                <w:b w:val="0"/>
                <w:color w:val="333333"/>
                <w:sz w:val="20"/>
              </w:rPr>
              <w:t>Design a method blueprint</w:t>
            </w:r>
          </w:p>
        </w:tc>
      </w:tr>
    </w:tbl>
    <w:p/>
    <w:sectPr>
      <w:footerReference r:id="rId3" w:type="default"/>
      <w:pgSz w:w="12240" w:h="15840"/>
      <w:pgMar w:top="720" w:right="1296" w:bottom="432" w:left="129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4320"/>
        <w:tab w:val="clear" w:pos="8640"/>
      </w:tabs>
      <w:rPr>
        <w:sz w:val="16"/>
        <w:szCs w:val="16"/>
        <w:lang w:val="en-AU"/>
      </w:rPr>
    </w:pPr>
    <w:r>
      <w:rPr>
        <w:sz w:val="16"/>
        <w:szCs w:val="16"/>
        <w:lang w:val="en-AU"/>
      </w:rPr>
      <w:t>Meeting #: ________</w:t>
    </w:r>
    <w:r>
      <w:rPr>
        <w:rFonts w:hint="eastAsia"/>
        <w:sz w:val="16"/>
        <w:szCs w:val="16"/>
        <w:lang w:val="en-US" w:eastAsia="zh-CN"/>
      </w:rPr>
      <w:t>WK5</w:t>
    </w:r>
    <w:r>
      <w:rPr>
        <w:sz w:val="16"/>
        <w:szCs w:val="16"/>
        <w:lang w:val="en-AU"/>
      </w:rPr>
      <w:t>____</w:t>
    </w:r>
    <w:r>
      <w:rPr>
        <w:sz w:val="16"/>
        <w:szCs w:val="16"/>
        <w:lang w:val="en-AU"/>
      </w:rPr>
      <w:tab/>
    </w:r>
    <w:r>
      <w:rPr>
        <w:sz w:val="16"/>
        <w:szCs w:val="16"/>
        <w:lang w:val="en-AU"/>
      </w:rPr>
      <w:t>Date: ______</w:t>
    </w:r>
    <w:r>
      <w:rPr>
        <w:rFonts w:hint="eastAsia"/>
        <w:sz w:val="16"/>
        <w:szCs w:val="16"/>
        <w:lang w:val="en-US" w:eastAsia="zh-CN"/>
      </w:rPr>
      <w:t>2024.4.20</w:t>
    </w:r>
    <w:r>
      <w:rPr>
        <w:sz w:val="16"/>
        <w:szCs w:val="16"/>
        <w:lang w:val="en-AU"/>
      </w:rPr>
      <w:t>____________</w:t>
    </w:r>
    <w:r>
      <w:rPr>
        <w:sz w:val="16"/>
        <w:szCs w:val="16"/>
        <w:lang w:val="en-AU"/>
      </w:rPr>
      <w:tab/>
    </w:r>
    <w:r>
      <w:rPr>
        <w:sz w:val="16"/>
        <w:szCs w:val="16"/>
        <w:lang w:val="en-AU"/>
      </w:rPr>
      <w:t>Page _</w:t>
    </w:r>
    <w:r>
      <w:rPr>
        <w:rFonts w:hint="eastAsia"/>
        <w:sz w:val="16"/>
        <w:szCs w:val="16"/>
        <w:lang w:val="en-US" w:eastAsia="zh-CN"/>
      </w:rPr>
      <w:t>1</w:t>
    </w:r>
    <w:r>
      <w:rPr>
        <w:sz w:val="16"/>
        <w:szCs w:val="16"/>
        <w:lang w:val="en-AU"/>
      </w:rPr>
      <w:t>__ of _</w:t>
    </w:r>
    <w:r>
      <w:rPr>
        <w:rFonts w:hint="eastAsia"/>
        <w:sz w:val="16"/>
        <w:szCs w:val="16"/>
        <w:lang w:val="en-US" w:eastAsia="zh-CN"/>
      </w:rPr>
      <w:t>1</w:t>
    </w:r>
    <w:r>
      <w:rPr>
        <w:sz w:val="16"/>
        <w:szCs w:val="16"/>
        <w:lang w:val="en-AU"/>
      </w:rPr>
      <w:t>___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mirrorMargins w:val="1"/>
  <w:bordersDoNotSurroundHeader w:val="1"/>
  <w:bordersDoNotSurroundFooter w:val="1"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ocumentProtection w:enforcement="0"/>
  <w:defaultTabStop w:val="720"/>
  <w:drawingGridVerticalSpacing w:val="156"/>
  <w:doNotUseMarginsForDrawingGridOrigin w:val="1"/>
  <w:drawingGridHorizontalOrigin w:val="1800"/>
  <w:drawingGridVerticalOrigin w:val="1440"/>
  <w:noPunctuationKerning w:val="1"/>
  <w:characterSpacingControl w:val="compressPunctuation"/>
  <w:compat>
    <w:spaceForUL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MDZkNjlmYjYzNTBmNGJmNjY1YjI2ZmM4YTA1OGUifQ=="/>
  </w:docVars>
  <w:rsids>
    <w:rsidRoot w:val="0058180F"/>
    <w:rsid w:val="0058180F"/>
    <w:rsid w:val="007E45AF"/>
    <w:rsid w:val="00B807E7"/>
    <w:rsid w:val="1D6923E1"/>
    <w:rsid w:val="28D0127E"/>
    <w:rsid w:val="2D5A30C6"/>
    <w:rsid w:val="2E5311D8"/>
    <w:rsid w:val="2F462E47"/>
    <w:rsid w:val="4B855C28"/>
    <w:rsid w:val="68792AA5"/>
    <w:rsid w:val="6EB074EE"/>
    <w:rsid w:val="746A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  <w:outlineLvl w:val="2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  <w:outlineLvl w:val="3"/>
    </w:pPr>
    <w:rPr>
      <w:i/>
      <w:sz w:val="18"/>
    </w:rPr>
  </w:style>
  <w:style w:type="paragraph" w:styleId="6">
    <w:name w:val="heading 5"/>
    <w:basedOn w:val="1"/>
    <w:next w:val="1"/>
    <w:autoRedefine/>
    <w:qFormat/>
    <w:uiPriority w:val="0"/>
    <w:pPr>
      <w:keepNext/>
      <w:outlineLvl w:val="4"/>
    </w:pPr>
    <w:rPr>
      <w:b/>
      <w:sz w:val="1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Number"/>
    <w:basedOn w:val="1"/>
    <w:autoRedefine/>
    <w:uiPriority w:val="0"/>
    <w:pPr>
      <w:tabs>
        <w:tab w:val="left" w:pos="360"/>
      </w:tabs>
      <w:ind w:left="360" w:hanging="360"/>
    </w:pPr>
  </w:style>
  <w:style w:type="paragraph" w:styleId="8">
    <w:name w:val="annotation text"/>
    <w:basedOn w:val="1"/>
    <w:autoRedefine/>
    <w:semiHidden/>
    <w:qFormat/>
    <w:uiPriority w:val="0"/>
    <w:rPr>
      <w:sz w:val="20"/>
    </w:rPr>
  </w:style>
  <w:style w:type="paragraph" w:styleId="9">
    <w:name w:val="footer"/>
    <w:basedOn w:val="1"/>
    <w:autoRedefine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autoRedefine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1">
    <w:name w:val="footnote text"/>
    <w:basedOn w:val="1"/>
    <w:autoRedefine/>
    <w:semiHidden/>
    <w:qFormat/>
    <w:uiPriority w:val="0"/>
    <w:rPr>
      <w:sz w:val="18"/>
    </w:rPr>
  </w:style>
  <w:style w:type="character" w:styleId="14">
    <w:name w:val="annotation reference"/>
    <w:autoRedefine/>
    <w:semiHidden/>
    <w:qFormat/>
    <w:uiPriority w:val="0"/>
    <w:rPr>
      <w:sz w:val="16"/>
    </w:rPr>
  </w:style>
  <w:style w:type="character" w:styleId="15">
    <w:name w:val="footnote reference"/>
    <w:autoRedefine/>
    <w:semiHidden/>
    <w:qFormat/>
    <w:uiPriority w:val="0"/>
    <w:rPr>
      <w:sz w:val="20"/>
      <w:vertAlign w:val="superscript"/>
    </w:rPr>
  </w:style>
  <w:style w:type="paragraph" w:customStyle="1" w:styleId="16">
    <w:name w:val="A_Body Bullet 1"/>
    <w:basedOn w:val="1"/>
    <w:autoRedefine/>
    <w:qFormat/>
    <w:uiPriority w:val="0"/>
    <w:pPr>
      <w:spacing w:before="60" w:after="60"/>
    </w:pPr>
    <w:rPr>
      <w:sz w:val="22"/>
    </w:rPr>
  </w:style>
  <w:style w:type="paragraph" w:customStyle="1" w:styleId="17">
    <w:name w:val="Cov_Form Text"/>
    <w:basedOn w:val="10"/>
    <w:autoRedefine/>
    <w:qFormat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</a:majorFont>
      <a:minorFont>
        <a:latin typeface="等线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5</TotalTime>
  <ScaleCrop>false</ScaleCrop>
  <LinksUpToDate>false</LinksUpToDate>
  <CharactersWithSpaces>1686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2024-04-13T18:46:00Z</dcterms:created>
  <dc:creator>31677</dc:creator>
  <cp:lastModifiedBy>kk</cp:lastModifiedBy>
  <dcterms:modified xsi:type="dcterms:W3CDTF">2024-05-12T11:42:24Z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479AC05DC24B41EDA1A7F7F94C57FB35_13</vt:lpwstr>
  </property>
</Properties>
</file>