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7e6333b5e7d4162" /><Relationship Type="http://schemas.openxmlformats.org/officeDocument/2006/relationships/officeDocument" Target="/word/document.xml" Id="Ra78687ae611143ac" /><Relationship Type="http://schemas.microsoft.com/office/2011/relationships/webextensiontaskpanes" Target="/word/webextensions/taskpanes.xml" Id="Ref933d1ac8ab4b6b" /><Relationship Type="http://schemas.openxmlformats.org/package/2006/relationships/metadata/core-properties" Target="/package/services/metadata/core-properties/31a0b3390e724d6580d0573565330393.psmdcp" Id="Rc9580acd321649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3e94f246fee4cdb" /><Relationship Type="http://schemas.openxmlformats.org/officeDocument/2006/relationships/webSettings" Target="/word/webSettings.xml" Id="R25bd32a6976e4436" /><Relationship Type="http://schemas.openxmlformats.org/officeDocument/2006/relationships/fontTable" Target="/word/fontTable.xml" Id="R935f7b51136740b8" /><Relationship Type="http://schemas.openxmlformats.org/officeDocument/2006/relationships/settings" Target="/word/settings.xml" Id="R60cc8a1e0d0f4950" /><Relationship Type="http://schemas.openxmlformats.org/officeDocument/2006/relationships/styles" Target="/word/styles.xml" Id="R9cb20161c4ae462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ca6d7873efa4eb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ca6d7873efa4eb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5b5a222-2bca-4a79-9dd5-9c9de65735e4}">
  <we:reference id="aaf38cbe-902b-41e4-84ec-10969d9567a8" version="1.0.0.0" store="" storeType="SPApp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