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bookmarkStart w:id="1" w:name="_Toc2861"/>
      <w:bookmarkStart w:id="2" w:name="_Toc9094"/>
      <w:bookmarkStart w:id="3" w:name="_Toc2249"/>
      <w:bookmarkStart w:id="4" w:name="_Toc7427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1.0.1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2022.01.11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_Toc2861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t>封面</w:t>
          </w:r>
          <w:r>
            <w:tab/>
          </w:r>
          <w:r>
            <w:fldChar w:fldCharType="begin"/>
          </w:r>
          <w:r>
            <w:instrText xml:space="preserve"> PAGEREF _Toc2861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_Toc7274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_Toc7274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_Toc4999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_Toc18847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_Toc18847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_Toc16704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协议格式</w:t>
          </w:r>
          <w:r>
            <w:tab/>
          </w:r>
          <w:r>
            <w:fldChar w:fldCharType="begin"/>
          </w:r>
          <w:r>
            <w:instrText xml:space="preserve"> PAGEREF _Toc16704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_Toc2069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协议内容说明</w:t>
          </w:r>
          <w:r>
            <w:tab/>
          </w:r>
          <w:r>
            <w:fldChar w:fldCharType="begin"/>
          </w:r>
          <w:r>
            <w:instrText xml:space="preserve"> PAGEREF _Toc2069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_Toc30750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获取站点信息</w:t>
          </w:r>
          <w:r>
            <w:tab/>
          </w:r>
          <w:r>
            <w:fldChar w:fldCharType="begin"/>
          </w:r>
          <w:r>
            <w:instrText xml:space="preserve"> PAGEREF _Toc30750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_Toc12631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获取AGV状态信息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_Toc9437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获取任务完成状态信息</w:t>
          </w:r>
          <w:r>
            <w:tab/>
          </w:r>
          <w:r>
            <w:fldChar w:fldCharType="begin"/>
          </w:r>
          <w:r>
            <w:instrText xml:space="preserve"> PAGEREF _Toc9437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_Toc31529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下发行走任务：目标点</w:t>
          </w:r>
          <w:r>
            <w:tab/>
          </w:r>
          <w:r>
            <w:fldChar w:fldCharType="begin"/>
          </w:r>
          <w:r>
            <w:instrText xml:space="preserve"> PAGEREF _Toc31529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_Toc31325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下发动作任务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7274"/>
      <w:bookmarkStart w:id="6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本文档为润木机器人调度系统（简称FMS）与AGV标准接口文档，调度与AGV可以通过调用这些接口实现控制AGV去做任务的目的。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499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8847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67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</w:t>
      </w:r>
      <w:bookmarkEnd w:id="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说明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gv/GetSiteID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1" w:name="_Toc2069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1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3075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获取AGV当前定位和站点信息</w:t>
      </w:r>
      <w:bookmarkEnd w:id="1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调度从AGV获取当前定位和站点信息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gvLocation</w:t>
      </w:r>
      <w:r>
        <w:rPr>
          <w:rFonts w:ascii="宋体" w:hAnsi="宋体" w:eastAsia="宋体"/>
          <w:sz w:val="21"/>
          <w:szCs w:val="21"/>
        </w:rPr>
        <w:t>Info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站点号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3" w:name="_Toc1263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获取AGV状态信息</w:t>
      </w:r>
      <w:bookmarkEnd w:id="13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ascii="宋体" w:hAnsi="宋体" w:eastAsia="宋体"/>
          <w:sz w:val="21"/>
          <w:szCs w:val="21"/>
        </w:rPr>
        <w:t>Info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RunningStatus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Ground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4" w:name="_Toc94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获取任务完成状态信息</w:t>
      </w:r>
      <w:bookmarkEnd w:id="14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3152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下发行走任务：单一目标点</w:t>
      </w:r>
      <w:bookmarkEnd w:id="15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SinglePointTask(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3132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下发动作任务</w:t>
      </w:r>
      <w:bookmarkEnd w:id="16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Task(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199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举升电机举升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StraightMove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下发连续行走任务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MultiPointTask(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  <w:bookmarkStart w:id="17" w:name="_GoBack"/>
            <w:bookmarkEnd w:id="17"/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372F6A"/>
    <w:rsid w:val="06435388"/>
    <w:rsid w:val="064B4A84"/>
    <w:rsid w:val="064F4AF5"/>
    <w:rsid w:val="065037C9"/>
    <w:rsid w:val="065D3DC0"/>
    <w:rsid w:val="06626B02"/>
    <w:rsid w:val="066D7B9C"/>
    <w:rsid w:val="067A4D10"/>
    <w:rsid w:val="067C31C5"/>
    <w:rsid w:val="067E6EB2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58A5"/>
    <w:rsid w:val="0BC61C60"/>
    <w:rsid w:val="0BDD687D"/>
    <w:rsid w:val="0BF07790"/>
    <w:rsid w:val="0BFD2E62"/>
    <w:rsid w:val="0C072C9C"/>
    <w:rsid w:val="0C195B6A"/>
    <w:rsid w:val="0C1E49FA"/>
    <w:rsid w:val="0C21552C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374B9"/>
    <w:rsid w:val="0D5A1991"/>
    <w:rsid w:val="0D613984"/>
    <w:rsid w:val="0D6612D9"/>
    <w:rsid w:val="0D753059"/>
    <w:rsid w:val="0D7E2680"/>
    <w:rsid w:val="0D867426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B12EA"/>
    <w:rsid w:val="0E7C659C"/>
    <w:rsid w:val="0E8417B9"/>
    <w:rsid w:val="0E883192"/>
    <w:rsid w:val="0E9E5B9E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80450"/>
    <w:rsid w:val="10867B64"/>
    <w:rsid w:val="108A596C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816876"/>
    <w:rsid w:val="129211C7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B3EBF"/>
    <w:rsid w:val="143A08B1"/>
    <w:rsid w:val="143A4F2F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E5B6F"/>
    <w:rsid w:val="15686A60"/>
    <w:rsid w:val="157666B7"/>
    <w:rsid w:val="157D39A3"/>
    <w:rsid w:val="158346B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3D28"/>
    <w:rsid w:val="1BB708C9"/>
    <w:rsid w:val="1BBE4697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6555F"/>
    <w:rsid w:val="1F374545"/>
    <w:rsid w:val="1F3E0BB0"/>
    <w:rsid w:val="1F41042F"/>
    <w:rsid w:val="1F4D51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334648"/>
    <w:rsid w:val="223C1E72"/>
    <w:rsid w:val="22435223"/>
    <w:rsid w:val="2250180B"/>
    <w:rsid w:val="22714212"/>
    <w:rsid w:val="2272614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50B9E"/>
    <w:rsid w:val="236A73DD"/>
    <w:rsid w:val="23720241"/>
    <w:rsid w:val="237B2551"/>
    <w:rsid w:val="237D2097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D41686"/>
    <w:rsid w:val="25D56865"/>
    <w:rsid w:val="25E617DE"/>
    <w:rsid w:val="25F3267A"/>
    <w:rsid w:val="26010C85"/>
    <w:rsid w:val="26040470"/>
    <w:rsid w:val="26064D02"/>
    <w:rsid w:val="260F621B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6102D7"/>
    <w:rsid w:val="277327DA"/>
    <w:rsid w:val="27744E49"/>
    <w:rsid w:val="277844B0"/>
    <w:rsid w:val="27800851"/>
    <w:rsid w:val="278505D9"/>
    <w:rsid w:val="2787325F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E9648C"/>
    <w:rsid w:val="2DE97352"/>
    <w:rsid w:val="2DEE612A"/>
    <w:rsid w:val="2DFE6127"/>
    <w:rsid w:val="2E050C48"/>
    <w:rsid w:val="2E3363D2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843362"/>
    <w:rsid w:val="30857F8F"/>
    <w:rsid w:val="308F3B11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95A18"/>
    <w:rsid w:val="33C0276E"/>
    <w:rsid w:val="33CB60E1"/>
    <w:rsid w:val="33D455B5"/>
    <w:rsid w:val="33D72E46"/>
    <w:rsid w:val="33EA2432"/>
    <w:rsid w:val="33F40097"/>
    <w:rsid w:val="34063D82"/>
    <w:rsid w:val="340F0FA7"/>
    <w:rsid w:val="34117602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75F17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5377A7"/>
    <w:rsid w:val="355E679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536BD"/>
    <w:rsid w:val="38217921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56C3"/>
    <w:rsid w:val="3BF923FD"/>
    <w:rsid w:val="3BFE66BE"/>
    <w:rsid w:val="3BFF043F"/>
    <w:rsid w:val="3BFF2FFD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E0930F8"/>
    <w:rsid w:val="3E0D020B"/>
    <w:rsid w:val="3E1D577D"/>
    <w:rsid w:val="3E241CE0"/>
    <w:rsid w:val="3E3904D1"/>
    <w:rsid w:val="3E4F20AF"/>
    <w:rsid w:val="3E5C0597"/>
    <w:rsid w:val="3E5F719F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B93FAC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86B52"/>
    <w:rsid w:val="411A5D9C"/>
    <w:rsid w:val="411B33E8"/>
    <w:rsid w:val="412F731A"/>
    <w:rsid w:val="41305056"/>
    <w:rsid w:val="414132F9"/>
    <w:rsid w:val="41432D1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C0EC5"/>
    <w:rsid w:val="44BC2F05"/>
    <w:rsid w:val="44BC7F3C"/>
    <w:rsid w:val="44BE19F8"/>
    <w:rsid w:val="44C004DA"/>
    <w:rsid w:val="44C26574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37269"/>
    <w:rsid w:val="45C17AA6"/>
    <w:rsid w:val="45D03D17"/>
    <w:rsid w:val="45D8446C"/>
    <w:rsid w:val="45DC10F2"/>
    <w:rsid w:val="45F46273"/>
    <w:rsid w:val="45FD0721"/>
    <w:rsid w:val="460E1C8C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60CE5"/>
    <w:rsid w:val="481E3C65"/>
    <w:rsid w:val="48221986"/>
    <w:rsid w:val="484050B7"/>
    <w:rsid w:val="484117B6"/>
    <w:rsid w:val="484C217E"/>
    <w:rsid w:val="48667E96"/>
    <w:rsid w:val="486755EB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F1207"/>
    <w:rsid w:val="4C0010F5"/>
    <w:rsid w:val="4C043151"/>
    <w:rsid w:val="4C1621D5"/>
    <w:rsid w:val="4C237A7B"/>
    <w:rsid w:val="4C2555A1"/>
    <w:rsid w:val="4C2A0E0A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D3324F"/>
    <w:rsid w:val="4CE06880"/>
    <w:rsid w:val="4CE36DE4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D3CCE"/>
    <w:rsid w:val="4ED041E0"/>
    <w:rsid w:val="4ED779E7"/>
    <w:rsid w:val="4EE17493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2343AA"/>
    <w:rsid w:val="502B6EFE"/>
    <w:rsid w:val="503B181E"/>
    <w:rsid w:val="50485D02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3139C6"/>
    <w:rsid w:val="513E0EB3"/>
    <w:rsid w:val="514A5AAA"/>
    <w:rsid w:val="514B0315"/>
    <w:rsid w:val="51515EF1"/>
    <w:rsid w:val="515A00EB"/>
    <w:rsid w:val="51767627"/>
    <w:rsid w:val="51792DBC"/>
    <w:rsid w:val="5180327A"/>
    <w:rsid w:val="518F4F71"/>
    <w:rsid w:val="51907961"/>
    <w:rsid w:val="519B7CE6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61249"/>
    <w:rsid w:val="54B07019"/>
    <w:rsid w:val="54CC46E7"/>
    <w:rsid w:val="54D256A6"/>
    <w:rsid w:val="54D8015D"/>
    <w:rsid w:val="54EE1E62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9490F"/>
    <w:rsid w:val="584C3F0D"/>
    <w:rsid w:val="584F2058"/>
    <w:rsid w:val="5868779A"/>
    <w:rsid w:val="586F1AA9"/>
    <w:rsid w:val="58750F40"/>
    <w:rsid w:val="588A4F0B"/>
    <w:rsid w:val="588C69A8"/>
    <w:rsid w:val="588D2874"/>
    <w:rsid w:val="58922B31"/>
    <w:rsid w:val="589F13ED"/>
    <w:rsid w:val="58A81A34"/>
    <w:rsid w:val="58AB508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2C1C08"/>
    <w:rsid w:val="59374B66"/>
    <w:rsid w:val="594159E5"/>
    <w:rsid w:val="59452AE5"/>
    <w:rsid w:val="59457283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B1831"/>
    <w:rsid w:val="59C01CE4"/>
    <w:rsid w:val="59C247C2"/>
    <w:rsid w:val="59CB2513"/>
    <w:rsid w:val="59D32AE1"/>
    <w:rsid w:val="59DF6CA7"/>
    <w:rsid w:val="59E75C3C"/>
    <w:rsid w:val="59EB33D6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F3E42"/>
    <w:rsid w:val="5C644DEE"/>
    <w:rsid w:val="5C6E6AF1"/>
    <w:rsid w:val="5C8174A9"/>
    <w:rsid w:val="5C860A0C"/>
    <w:rsid w:val="5C871127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A62E7"/>
    <w:rsid w:val="5F0C374D"/>
    <w:rsid w:val="5F32508A"/>
    <w:rsid w:val="5F487ACD"/>
    <w:rsid w:val="5F4A3E74"/>
    <w:rsid w:val="5F531FCE"/>
    <w:rsid w:val="5F5A5D3A"/>
    <w:rsid w:val="5F6248B9"/>
    <w:rsid w:val="5F652C38"/>
    <w:rsid w:val="5F672A4D"/>
    <w:rsid w:val="5F717824"/>
    <w:rsid w:val="5F7B50FC"/>
    <w:rsid w:val="5F8C77B8"/>
    <w:rsid w:val="5FAC053D"/>
    <w:rsid w:val="5FBC7B73"/>
    <w:rsid w:val="5FC76686"/>
    <w:rsid w:val="5FC8634D"/>
    <w:rsid w:val="5FD2114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2163B3"/>
    <w:rsid w:val="622648C2"/>
    <w:rsid w:val="622F6FE3"/>
    <w:rsid w:val="62332E90"/>
    <w:rsid w:val="623C4F9B"/>
    <w:rsid w:val="623E5319"/>
    <w:rsid w:val="624D1E5F"/>
    <w:rsid w:val="62520F0F"/>
    <w:rsid w:val="62562666"/>
    <w:rsid w:val="626764BC"/>
    <w:rsid w:val="627110E9"/>
    <w:rsid w:val="62731CEF"/>
    <w:rsid w:val="62746E67"/>
    <w:rsid w:val="629E0E53"/>
    <w:rsid w:val="62A019CE"/>
    <w:rsid w:val="62B875B6"/>
    <w:rsid w:val="62BE01D5"/>
    <w:rsid w:val="62BF7B0D"/>
    <w:rsid w:val="62C9736C"/>
    <w:rsid w:val="62CB15B2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6E2011"/>
    <w:rsid w:val="6B70026E"/>
    <w:rsid w:val="6B8C6F93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6674"/>
    <w:rsid w:val="6C1C69EE"/>
    <w:rsid w:val="6C1D60F5"/>
    <w:rsid w:val="6C20565A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E3438"/>
    <w:rsid w:val="7932359B"/>
    <w:rsid w:val="793622EC"/>
    <w:rsid w:val="79465925"/>
    <w:rsid w:val="794B2FB5"/>
    <w:rsid w:val="79516EBF"/>
    <w:rsid w:val="79630B3F"/>
    <w:rsid w:val="79652BD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87373"/>
    <w:rsid w:val="7A51009C"/>
    <w:rsid w:val="7A564C52"/>
    <w:rsid w:val="7A574C10"/>
    <w:rsid w:val="7A5D321F"/>
    <w:rsid w:val="7A6E6D77"/>
    <w:rsid w:val="7A7144A7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2536</Words>
  <Characters>3361</Characters>
  <Lines>0</Lines>
  <Paragraphs>0</Paragraphs>
  <TotalTime>4</TotalTime>
  <ScaleCrop>false</ScaleCrop>
  <LinksUpToDate>false</LinksUpToDate>
  <CharactersWithSpaces>3458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2022-01-21T08:35:44Z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FBEF8610FC4849DFB06366D7A55A64B4</vt:lpwstr>
  </property>
</Properties>
</file>