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bookmarkStart w:id="1" w:name="_Toc12885"/>
      <w:bookmarkStart w:id="2" w:name="_Toc2249"/>
      <w:bookmarkStart w:id="3" w:name="_Toc7427"/>
      <w:bookmarkStart w:id="4" w:name="_Toc9094"/>
      <w:r>
        <w:rPr>
          <w:rFonts w:hint="eastAsia"/>
          <w:lang w:val="en-US" w:eastAsia="zh-CN"/>
        </w:rPr>
        <w:t>润木机器人AGV工控机与MCU通讯接口文档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2022.08.05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_Toc12885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润木机器人AGV工控机与MCU通讯接口文档</w:t>
          </w:r>
          <w:r>
            <w:tab/>
          </w:r>
          <w:r>
            <w:fldChar w:fldCharType="begin"/>
          </w:r>
          <w:r>
            <w:instrText xml:space="preserve"> PAGEREF _Toc12885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_Toc7447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_Toc7447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_Toc16163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_Toc16163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_Toc19893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_Toc19893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_Toc12493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_Toc12493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_Toc21582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1.2 基础通讯帧格式说明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_Toc22493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_Toc22493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_Toc17837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 xml:space="preserve">2.1 </w:t>
          </w:r>
          <w:r>
            <w:rPr>
              <w:rFonts w:ascii="宋体" w:hAnsi="宋体" w:eastAsia="宋体" w:cs="宋体"/>
              <w:bCs/>
              <w:spacing w:val="0"/>
              <w:position w:val="0"/>
              <w:shd w:val="clear" w:fill="auto"/>
            </w:rPr>
            <w:t>功能编码与数据描述</w:t>
          </w:r>
          <w:r>
            <w:tab/>
          </w:r>
          <w:r>
            <w:fldChar w:fldCharType="begin"/>
          </w:r>
          <w:r>
            <w:instrText xml:space="preserve"> PAGEREF _Toc17837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379"/>
      <w:bookmarkStart w:id="6" w:name="_Toc7447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本文档为润木机器人AGV工控机与底层MCU通讯标准接口文档，通过调用此接口实现控制电机行走以及获取各种传感器数据等功能。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注意：本文档版权归润木机器人（深圳）有限公司所有，未经允许，不得使用、复制或传播。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6163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2022.08.05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9" w:name="_Toc19893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0" w:name="_Toc12493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1）本协议采用rs232通讯方式，格式为：115200 8 N 1。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2）本协议中所有出现的两位数，无特别标明的都为16进制，如00-FF。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3）工控机主动查询任务，单片机应答的模式。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4）通讯间隔为20-50ms。</w:t>
      </w: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5）数据结构包括起始码、地址、命令、数据、校验位、结束码。</w:t>
      </w:r>
    </w:p>
    <w:p>
      <w:pPr>
        <w:spacing w:before="0" w:after="0" w:line="240" w:lineRule="auto"/>
        <w:ind w:right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6）数据对齐方式：数据大于等于 2 字节时，传输统一采用高位在前的方式。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1" w:name="_Toc21582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1.2 基础通讯帧格式说明</w:t>
      </w:r>
      <w:bookmarkEnd w:id="11"/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1.2.1 工控机-&gt;单片机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14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地址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,工控机：0x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07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1.2.2 单片机-&gt;工控机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14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MCU设备地址：0x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22493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1783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8"/>
          <w:szCs w:val="28"/>
          <w:shd w:val="clear" w:fill="auto"/>
        </w:rPr>
        <w:t>功能编码与数据描述</w:t>
      </w:r>
      <w:bookmarkEnd w:id="1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 工控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</w:rPr>
        <w:t>机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向MCU发送请求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功能说明：工控机向MCU发送请求。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1935"/>
        <w:gridCol w:w="830"/>
        <w:gridCol w:w="49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default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ADDR  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ACK_MODE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应答模式选择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00-03，00为不应答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SPEED_H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线速度H(高位)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SPEED_L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线速度L (低位)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W_H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角速度H      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W_L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角速度L      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MP3_CH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MP3通道设置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0 - 127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MP3_VOL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MP3音量设置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21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LED_MODE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LED模式设置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IO_OUT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Bit0 – bit7 对应8个输出口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MOTION_DIRECTION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运动方向指令，以车头为X方向，右手定则：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00:前进;01:后退;02:原地左转90°;03:原地右转90°;04:左侧移;05:右侧移;06:掉头;07:停止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ROLLER_CONTROL_1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1号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滚筒控制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0：停止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1：正转（左）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2：反转（右）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ROLLER_CONTROL_2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滚筒控制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0：停止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1：正转（左）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2：反转（右）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NAV_MODE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导航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模式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0：slam控制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循迹模式（包括磁导航和荧光带模式）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FF0000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RELEASE_BUTTON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清除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放行按钮标志位1：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清除;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目标站点高位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目标站点低位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结束位:0x07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向工控机发送应答:01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1"/>
        <w:gridCol w:w="2001"/>
        <w:gridCol w:w="823"/>
        <w:gridCol w:w="48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OBSTACLE_FR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前避障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OBSTACLE_BK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避障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BATTERY_CURRENT_H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电池电流高位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BATTERY_CURRENT_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电池电流低位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BATTERY_SOC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电池剩余电量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TASK_STATE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任务状态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1：任务完成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0：空闲或正在完成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FF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SENSOR_STATE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传感器状态：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BIT0：当前模式，其中0 slam导航，循迹模式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BIT1：是否在卡上状态，0没有，1在卡上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FF"/>
                <w:kern w:val="2"/>
                <w:positio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BIT2: 是否在荧光带上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2.1.3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向工控机发送应答:02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11"/>
        <w:gridCol w:w="809"/>
        <w:gridCol w:w="465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IO_INPUT_STATE_0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急停按钮状态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前防撞条状态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后防撞条状态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保留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保留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放行按钮状态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复位按钮状态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启动按钮状态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IO_INPUT_STATE_1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1#滚筒前限位状态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1#滚筒后限位状态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2#滚筒前限位状态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2#滚筒后限位状态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1#阻挡上限位状态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1#阻挡下限位状态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2#阻挡上限位状态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2#阻挡下限位状态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IO_INPUT_STATE_2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3#阻挡上限位状态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3#阻挡下限位状态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4#阻挡上限位状态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4#阻挡下限位状态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1#滚筒电机报警状态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2#滚筒电机报警状态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1#摇炳正转状态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1#摇炳反转状态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IO_INPUT_STATE_3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2#摇炳正转状态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2#摇炳发转状态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IO_INPUT_STATE_4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2#阻挡上升状态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3#阻挡上升状态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3#阻挡下降状态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4#阻挡上升状态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5#阻挡下降状态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IO_INPUT_STATE_5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1#滚筒电机FWD状态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1#滚筒电机REV状态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1#滚筒电机JOG状态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1#滚筒电机CLR状态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1#滚筒电机BRK状态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1#滚筒电机FWD状态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1#滚筒电机REV状态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1#滚筒电机JOG状态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IO_INPUT_STATE_6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1#滚筒电机CLR状态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1#滚筒电机BRK状态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启动灯状态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复位灯状态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暂停灯的状态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充电继电器控制状态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HARDWARE_ERROE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硬件故障状态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左轮电机故障状态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右轮电机故障状态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1#滚筒电机故障状态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2#滚筒电机故障状态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避障控制器故障状态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充电继电器控制状态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MP3控制器故障状态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LED控制器故障状态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WHEEL_LEFT_ERROR_H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WHEEL_LEFT_ERROR_L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WHEEL_RIGHT_ERROR_H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WHEEL_RIGHT_ERROR_L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BATTERY_VOL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电池电压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BATTERY_TEMPERAYURE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电池温度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BATTERY_CAPACITY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电池总容量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2.1.4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向工控机发送应答:03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25"/>
        <w:gridCol w:w="800"/>
        <w:gridCol w:w="465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前方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RADAR_DATA_FF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正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前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前方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后方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RADAR_DATA_BB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正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CARD_ID_H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当前卡号H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CARD_ID_L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当前卡号L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BATTERY_ERROR_1_H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电池故障报警1级H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BATTERY_ERROR_1_L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电池故障报警1级L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BATTERY_ERROR_2_H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电池故障报警2级H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BATTERY_ERROR_2_L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电池故障报警2级L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269A2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60A9C"/>
    <w:rsid w:val="00E84814"/>
    <w:rsid w:val="00F431B9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5F1135A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416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3465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DB629E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27789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7B4ED4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E68B3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EE37B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A80595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477AB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CA7043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60EA5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A3171"/>
    <w:rsid w:val="4A7C03CB"/>
    <w:rsid w:val="4A842D74"/>
    <w:rsid w:val="4A860A30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952A3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1FC4FF6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4522F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4C5B09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1B6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35334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16C10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6E6E08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7009B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BA4379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17E67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027FD6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37256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D519E2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9B6941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2132</Words>
  <Characters>4111</Characters>
  <Lines>0</Lines>
  <Paragraphs>0</Paragraphs>
  <TotalTime>17</TotalTime>
  <ScaleCrop>false</ScaleCrop>
  <LinksUpToDate>false</LinksUpToDate>
  <CharactersWithSpaces>4412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2022-08-26T03:03:30Z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FBEF8610FC4849DFB06366D7A55A64B4</vt:lpwstr>
  </property>
</Properties>
</file>