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ind w:firstLine="0" w:firstLineChars="0"/>
      </w:pPr>
      <w:r>
        <w:rPr>
          <w:rFonts w:hint="eastAsia"/>
        </w:rPr>
        <w:t>课程目标: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掌握Map集合   重点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了解</w:t>
      </w:r>
      <w:r>
        <w:t>C</w:t>
      </w:r>
      <w:r>
        <w:rPr>
          <w:rFonts w:hint="eastAsia"/>
        </w:rPr>
        <w:t xml:space="preserve">ollections集合工具类  </w:t>
      </w:r>
    </w:p>
    <w:p>
      <w:pPr>
        <w:pStyle w:val="13"/>
        <w:numPr>
          <w:ilvl w:val="0"/>
          <w:numId w:val="1"/>
        </w:numPr>
        <w:ind w:firstLine="422"/>
      </w:pPr>
      <w:r>
        <w:rPr>
          <w:rFonts w:hint="eastAsia"/>
          <w:b/>
        </w:rPr>
        <w:t>扩展 介绍lambda表达式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会使用Lambda表达式操作集合</w:t>
      </w:r>
    </w:p>
    <w:p>
      <w:pPr>
        <w:pStyle w:val="13"/>
        <w:ind w:firstLine="0" w:firstLineChars="0"/>
        <w:rPr>
          <w:b/>
        </w:rPr>
      </w:pPr>
    </w:p>
    <w:p>
      <w:pPr>
        <w:pStyle w:val="13"/>
        <w:ind w:firstLine="0" w:firstLineChars="0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map集合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作用:用于存储一组键(key)值(value)对数据</w:t>
      </w:r>
    </w:p>
    <w:p>
      <w:pPr>
        <w:pStyle w:val="1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ap接口的实现类:</w:t>
      </w:r>
      <w:r>
        <w:rPr>
          <w:rFonts w:hint="eastAsia"/>
          <w:color w:val="FF0000"/>
        </w:rPr>
        <w:t>HashMap 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TreeMap</w:t>
      </w:r>
    </w:p>
    <w:tbl>
      <w:tblPr>
        <w:tblStyle w:val="6"/>
        <w:tblpPr w:leftFromText="180" w:rightFromText="180" w:vertAnchor="page" w:horzAnchor="page" w:tblpX="2210" w:tblpY="5085"/>
        <w:tblW w:w="89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9"/>
        <w:gridCol w:w="55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0070C0"/>
            <w:tcMar>
              <w:top w:w="72" w:type="dxa"/>
              <w:left w:w="148" w:type="dxa"/>
              <w:bottom w:w="72" w:type="dxa"/>
              <w:right w:w="148" w:type="dxa"/>
            </w:tcMar>
          </w:tcPr>
          <w:p>
            <w:pPr>
              <w:pStyle w:val="13"/>
              <w:ind w:left="78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方法名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0070C0"/>
            <w:tcMar>
              <w:top w:w="72" w:type="dxa"/>
              <w:left w:w="148" w:type="dxa"/>
              <w:bottom w:w="72" w:type="dxa"/>
              <w:right w:w="148" w:type="dxa"/>
            </w:tcMar>
          </w:tcPr>
          <w:p>
            <w:pPr>
              <w:pStyle w:val="13"/>
              <w:ind w:left="78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    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Object put(Object key, Object val)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以“键</w:t>
            </w: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</w:rPr>
              <w:t>值对”的方式进行存储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Object get (Object key)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根据键返回相关联的值，如果不存在指定的键，返回</w:t>
            </w:r>
            <w:r>
              <w:rPr>
                <w:b/>
                <w:bCs/>
                <w:sz w:val="18"/>
                <w:szCs w:val="18"/>
              </w:rPr>
              <w:t>null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Object remove (Object key)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删除由指定的键映射的“键</w:t>
            </w: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</w:rPr>
              <w:t>值对”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 size()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返回元素个数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Set keySet ()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返回键的集合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Collection values ()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返回值的集合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409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boolean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containsKey (Object key)</w:t>
            </w:r>
          </w:p>
        </w:tc>
        <w:tc>
          <w:tcPr>
            <w:tcW w:w="5528" w:type="dxa"/>
            <w:tcBorders>
              <w:top w:val="single" w:color="2163B4" w:sz="8" w:space="0"/>
              <w:left w:val="single" w:color="2163B4" w:sz="8" w:space="0"/>
              <w:bottom w:val="single" w:color="2163B4" w:sz="8" w:space="0"/>
              <w:right w:val="single" w:color="2163B4" w:sz="8" w:space="0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</w:tcPr>
          <w:p>
            <w:pPr>
              <w:pStyle w:val="1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如果存在由指定的键映射的“键</w:t>
            </w: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</w:rPr>
              <w:t>值对”，返回</w:t>
            </w:r>
            <w:r>
              <w:rPr>
                <w:b/>
                <w:bCs/>
                <w:sz w:val="18"/>
                <w:szCs w:val="18"/>
              </w:rPr>
              <w:t>true</w:t>
            </w:r>
          </w:p>
        </w:tc>
      </w:tr>
    </w:tbl>
    <w:p>
      <w:pPr>
        <w:pStyle w:val="13"/>
        <w:ind w:left="420" w:firstLine="0" w:firstLineChars="0"/>
      </w:pP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使用HashMap集合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//1.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创建键值对集合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Map&lt;String,String&gt; map=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HashMap&lt;String,String&gt;();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使用集合对象的方法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//2.1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添加元素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map.put(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"ICBC"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中国工商银行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map.put(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"ABC"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中国农业银行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map.put(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"CCB"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中国建设银行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map.put(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"BOC"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中国银行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map.put(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"CCB"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汉口银行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);  </w:t>
            </w:r>
            <w:r>
              <w:rPr>
                <w:rFonts w:ascii="Courier New" w:hAnsi="Courier New" w:cs="Courier New"/>
                <w:i/>
                <w:color w:val="FF0000"/>
                <w:sz w:val="32"/>
                <w:szCs w:val="32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32"/>
                <w:szCs w:val="32"/>
                <w:shd w:val="clear" w:color="auto" w:fill="FFFFFF"/>
              </w:rPr>
              <w:t>键重复</w:t>
            </w:r>
            <w:r>
              <w:rPr>
                <w:rFonts w:ascii="Courier New" w:hAnsi="Courier New" w:cs="Courier New"/>
                <w:i/>
                <w:color w:val="FF0000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hint="eastAsia"/>
                <w:i/>
                <w:color w:val="FF0000"/>
                <w:sz w:val="32"/>
                <w:szCs w:val="32"/>
                <w:shd w:val="clear" w:color="auto" w:fill="FFFFFF"/>
              </w:rPr>
              <w:t>值会发生替换</w:t>
            </w:r>
            <w:r>
              <w:rPr>
                <w:rFonts w:hint="eastAsia"/>
                <w:i/>
                <w:color w:val="FF0000"/>
                <w:sz w:val="32"/>
                <w:szCs w:val="32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//2.2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获取长度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长度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+map.size());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//2.3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获取集合的内容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.println(map.get(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"ABC"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//2.4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获取集合中所有的键、所有的值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//map.keySet();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所有的键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//map.values();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所有的值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(String key:map.keySet())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键是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+key+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"==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值是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+map.get(key));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//2.5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移取元素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//map.remove("BOC");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 //map.clear();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清空集合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//2.6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判断集合中是否存在键或值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//map.containsValue("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")//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判断集合中是否存在某值  存在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true,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反之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 map.containsKey("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键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");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判断集合中是否存在某键  存在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true,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反之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(map.containsKey(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"CCdB"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存在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else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不存在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</w:p>
          <w:p/>
        </w:tc>
      </w:tr>
    </w:tbl>
    <w:p>
      <w:pPr>
        <w:pStyle w:val="13"/>
        <w:ind w:left="780" w:firstLine="0" w:firstLineChars="0"/>
      </w:pPr>
    </w:p>
    <w:p>
      <w:pPr>
        <w:pStyle w:val="13"/>
        <w:ind w:left="780" w:firstLine="0" w:firstLineChars="0"/>
      </w:pPr>
    </w:p>
    <w:p>
      <w:pPr>
        <w:pStyle w:val="1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ollections集合工具类使用</w:t>
      </w:r>
    </w:p>
    <w:p>
      <w:pPr>
        <w:pStyle w:val="13"/>
        <w:ind w:firstLine="0" w:firstLineChars="0"/>
      </w:pPr>
      <w:r>
        <w:rPr>
          <w:rFonts w:hint="eastAsia"/>
        </w:rPr>
        <w:t>注意: 提供</w:t>
      </w:r>
      <w:r>
        <w:rPr>
          <w:rFonts w:hint="eastAsia"/>
          <w:color w:val="FF0000"/>
        </w:rPr>
        <w:t>集合的排序</w:t>
      </w:r>
      <w:r>
        <w:rPr>
          <w:rFonts w:hint="eastAsia"/>
        </w:rPr>
        <w:t xml:space="preserve">、最大值、最小值、反转等方法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Collections</w:t>
            </w:r>
            <w:r>
              <w:rPr>
                <w:rFonts w:hint="eastAsia" w:cs="Courier New"/>
                <w:i/>
                <w:iCs/>
                <w:color w:val="808080"/>
              </w:rPr>
              <w:t>常用方法操作集合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定义一个集合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List&lt;Integer&gt;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ArrayList&lt;&gt;();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color w:val="0000FF"/>
              </w:rPr>
              <w:t>50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color w:val="0000FF"/>
              </w:rPr>
              <w:t>40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color w:val="0000FF"/>
              </w:rPr>
              <w:t>30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//1.</w:t>
            </w:r>
            <w:r>
              <w:rPr>
                <w:rFonts w:hint="eastAsia" w:cs="Courier New"/>
                <w:i/>
                <w:iCs/>
                <w:color w:val="FF000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>
              <w:rPr>
                <w:rFonts w:hint="eastAsia" w:cs="Courier New"/>
                <w:i/>
                <w:iCs/>
                <w:color w:val="FF000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>
              <w:rPr>
                <w:rFonts w:hint="eastAsia" w:cs="Courier New"/>
                <w:i/>
                <w:iCs/>
                <w:color w:val="FF0000"/>
              </w:rPr>
              <w:t>方法排序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</w:rPr>
              <w:t>升序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>
              <w:rPr>
                <w:rFonts w:ascii="Courier New" w:hAnsi="Courier New" w:cs="Courier New"/>
                <w:color w:val="FF0000"/>
              </w:rPr>
              <w:t>(list);</w:t>
            </w:r>
            <w:r>
              <w:rPr>
                <w:rFonts w:hint="eastAsia" w:ascii="Courier New" w:hAnsi="Courier New" w:cs="Courier New"/>
                <w:color w:val="FF0000"/>
              </w:rPr>
              <w:t xml:space="preserve"> //自然排序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//3.</w:t>
            </w:r>
            <w:r>
              <w:rPr>
                <w:rFonts w:hint="eastAsia" w:cs="Courier New"/>
                <w:i/>
                <w:iCs/>
                <w:color w:val="FF0000"/>
              </w:rPr>
              <w:t>反转集合内容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//Collections.reverse(list);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(Integer item:list 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.print(item+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//2.</w:t>
            </w:r>
            <w:r>
              <w:rPr>
                <w:rFonts w:hint="eastAsia" w:cs="Courier New"/>
                <w:i/>
                <w:iCs/>
                <w:color w:val="FF000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>
              <w:rPr>
                <w:rFonts w:hint="eastAsia" w:cs="Courier New"/>
                <w:i/>
                <w:iCs/>
                <w:color w:val="FF000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max</w:t>
            </w:r>
            <w:r>
              <w:rPr>
                <w:rFonts w:hint="eastAsia" w:cs="Courier New"/>
                <w:i/>
                <w:iCs/>
                <w:color w:val="FF0000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min</w:t>
            </w:r>
            <w:r>
              <w:rPr>
                <w:rFonts w:hint="eastAsia" w:cs="Courier New"/>
                <w:i/>
                <w:iCs/>
                <w:color w:val="FF0000"/>
              </w:rPr>
              <w:t>方法获取最大值，最小值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"\n</w:t>
            </w:r>
            <w:r>
              <w:rPr>
                <w:rFonts w:hint="eastAsia" w:cs="Courier New"/>
                <w:b/>
                <w:bCs/>
                <w:color w:val="FF0000"/>
              </w:rPr>
              <w:t>最大值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ascii="Courier New" w:hAnsi="Courier New" w:cs="Courier New"/>
                <w:color w:val="FF0000"/>
              </w:rPr>
              <w:t>+Collections.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max</w:t>
            </w:r>
            <w:r>
              <w:rPr>
                <w:rFonts w:ascii="Courier New" w:hAnsi="Courier New" w:cs="Courier New"/>
                <w:color w:val="FF0000"/>
              </w:rPr>
              <w:t>(list));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hint="eastAsia" w:cs="Courier New"/>
                <w:b/>
                <w:bCs/>
                <w:color w:val="FF0000"/>
              </w:rPr>
              <w:t>最小值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>
              <w:rPr>
                <w:rFonts w:ascii="Courier New" w:hAnsi="Courier New" w:cs="Courier New"/>
                <w:color w:val="FF0000"/>
              </w:rPr>
              <w:t>+Collections.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min</w:t>
            </w:r>
            <w:r>
              <w:rPr>
                <w:rFonts w:ascii="Courier New" w:hAnsi="Courier New" w:cs="Courier New"/>
                <w:color w:val="FF0000"/>
              </w:rPr>
              <w:t>(list));</w:t>
            </w: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//4.</w:t>
            </w:r>
            <w:r>
              <w:rPr>
                <w:rFonts w:hint="eastAsia" w:cs="Courier New"/>
                <w:i/>
                <w:iCs/>
                <w:color w:val="FF0000"/>
              </w:rPr>
              <w:t>查找元素的方法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</w:t>
            </w: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//</w:t>
            </w:r>
            <w:r>
              <w:rPr>
                <w:rFonts w:hint="eastAsia" w:cs="Courier New"/>
                <w:i/>
                <w:iCs/>
                <w:color w:val="FF0000"/>
              </w:rPr>
              <w:t>注意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:</w:t>
            </w:r>
            <w:r>
              <w:rPr>
                <w:rFonts w:hint="eastAsia" w:cs="Courier New"/>
                <w:i/>
                <w:iCs/>
                <w:color w:val="FF0000"/>
              </w:rPr>
              <w:t>必需升序排列才支持查找  找到返回位置，找不到返回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-1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int </w:t>
            </w:r>
            <w:r>
              <w:rPr>
                <w:rFonts w:ascii="Courier New" w:hAnsi="Courier New" w:cs="Courier New"/>
                <w:color w:val="FF0000"/>
              </w:rPr>
              <w:t>pos=Collections.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binarySearch</w:t>
            </w:r>
            <w:r>
              <w:rPr>
                <w:rFonts w:ascii="Courier New" w:hAnsi="Courier New" w:cs="Courier New"/>
                <w:color w:val="FF0000"/>
              </w:rPr>
              <w:t xml:space="preserve">(list,1);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二分查找法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位置是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+pos);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"------------------------------"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List&lt;Student&gt; list2=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ArrayList&lt;Student&gt;();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类型安全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</w:t>
            </w:r>
            <w:r>
              <w:rPr>
                <w:rFonts w:hint="eastAsia" w:cs="Courier New"/>
                <w:b/>
                <w:bCs/>
                <w:color w:val="008000"/>
              </w:rPr>
              <w:t>钉钉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21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102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</w:t>
            </w:r>
            <w:r>
              <w:rPr>
                <w:rFonts w:hint="eastAsia" w:cs="Courier New"/>
                <w:b/>
                <w:bCs/>
                <w:color w:val="008000"/>
              </w:rPr>
              <w:t>打卡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28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</w:t>
            </w:r>
            <w:r>
              <w:rPr>
                <w:rFonts w:hint="eastAsia" w:cs="Courier New"/>
                <w:b/>
                <w:bCs/>
                <w:color w:val="008000"/>
              </w:rPr>
              <w:t>全勤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25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</w:t>
            </w:r>
            <w:r>
              <w:rPr>
                <w:rFonts w:hint="eastAsia" w:cs="Courier New"/>
                <w:b/>
                <w:bCs/>
                <w:color w:val="008000"/>
              </w:rPr>
              <w:t>休息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27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>
              <w:rPr>
                <w:rFonts w:hint="eastAsia" w:cs="Courier New"/>
                <w:i/>
                <w:iCs/>
                <w:color w:val="FF000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>
              <w:rPr>
                <w:rFonts w:hint="eastAsia" w:cs="Courier New"/>
                <w:i/>
                <w:iCs/>
                <w:color w:val="FF0000"/>
              </w:rPr>
              <w:t>方法进行排序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>
              <w:rPr>
                <w:rFonts w:ascii="Courier New" w:hAnsi="Courier New" w:cs="Courier New"/>
                <w:color w:val="FF0000"/>
              </w:rPr>
              <w:t xml:space="preserve">(list2,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</w:rPr>
              <w:t>Comparator&lt;Student&gt;()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@Override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public int </w:t>
            </w:r>
            <w:r>
              <w:rPr>
                <w:rFonts w:ascii="Courier New" w:hAnsi="Courier New" w:cs="Courier New"/>
                <w:color w:val="FF0000"/>
              </w:rPr>
              <w:t>compare(Student o1, Student o2)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</w:rPr>
              <w:t>写比较的方式   大于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0</w:t>
            </w:r>
            <w:r>
              <w:rPr>
                <w:rFonts w:hint="eastAsia" w:cs="Courier New"/>
                <w:i/>
                <w:iCs/>
                <w:color w:val="FF0000"/>
              </w:rPr>
              <w:t>换位置  小于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0</w:t>
            </w:r>
            <w:r>
              <w:rPr>
                <w:rFonts w:hint="eastAsia" w:cs="Courier New"/>
                <w:i/>
                <w:iCs/>
                <w:color w:val="FF0000"/>
              </w:rPr>
              <w:t>不换位置</w:t>
            </w:r>
            <w:r>
              <w:rPr>
                <w:rFonts w:hint="eastAsia" w:cs="Courier New"/>
                <w:i/>
                <w:iCs/>
                <w:color w:val="FF0000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//return o1.name.compareTo(o2.name);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return </w:t>
            </w:r>
            <w:r>
              <w:rPr>
                <w:rFonts w:ascii="Courier New" w:hAnsi="Courier New" w:cs="Courier New"/>
                <w:color w:val="FF0000"/>
              </w:rPr>
              <w:t>o1.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>
              <w:rPr>
                <w:rFonts w:ascii="Courier New" w:hAnsi="Courier New" w:cs="Courier New"/>
                <w:color w:val="FF0000"/>
              </w:rPr>
              <w:t>-o2.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>
              <w:rPr>
                <w:rFonts w:ascii="Courier New" w:hAnsi="Courier New" w:cs="Courier New"/>
                <w:color w:val="FF0000"/>
              </w:rPr>
              <w:t>;</w:t>
            </w:r>
            <w:r>
              <w:rPr>
                <w:rFonts w:hint="eastAsia"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});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(Student s:list2)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 s.toString());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三、（</w:t>
      </w:r>
      <w:r>
        <w:rPr>
          <w:rFonts w:hint="eastAsia"/>
          <w:b/>
          <w:color w:val="FF0000"/>
        </w:rPr>
        <w:t>扩展:</w:t>
      </w:r>
      <w:r>
        <w:rPr>
          <w:rFonts w:hint="eastAsia"/>
          <w:b/>
        </w:rPr>
        <w:t>）使用lambda方式操作集合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>1.什么是lambda表达式：</w:t>
      </w:r>
    </w:p>
    <w:p>
      <w:pPr>
        <w:pStyle w:val="13"/>
        <w:ind w:left="420" w:firstLine="380" w:firstLineChars="0"/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</w:pP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它允许把函数当做参数来使用，是面向函数式编程的思想，一定程度上可以使代码看起来更加简洁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.</w:t>
      </w:r>
    </w:p>
    <w:p>
      <w:pPr>
        <w:ind w:firstLine="285" w:firstLineChars="150"/>
        <w:rPr>
          <w:b/>
          <w:color w:val="FF0000"/>
        </w:rPr>
      </w:pP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 xml:space="preserve"> </w:t>
      </w:r>
      <w:r>
        <w:rPr>
          <w:rFonts w:hint="eastAsia" w:ascii="Verdana" w:hAnsi="Verdana" w:eastAsia="宋体" w:cs="Verdana"/>
          <w:color w:val="FF0000"/>
          <w:sz w:val="19"/>
          <w:szCs w:val="19"/>
          <w:shd w:val="clear" w:color="auto" w:fill="FEFEF2"/>
        </w:rPr>
        <w:t>注意:</w:t>
      </w:r>
      <w:r>
        <w:rPr>
          <w:rFonts w:hint="eastAsia"/>
          <w:b/>
          <w:color w:val="FF0000"/>
        </w:rPr>
        <w:t>在jdk1.8新增函数编程也就是lambda表达式</w:t>
      </w:r>
    </w:p>
    <w:p>
      <w:pPr>
        <w:rPr>
          <w:b/>
        </w:rPr>
      </w:pPr>
      <w:r>
        <w:rPr>
          <w:rFonts w:hint="eastAsia"/>
          <w:b/>
        </w:rPr>
        <w:t xml:space="preserve">      示例:</w:t>
      </w:r>
    </w:p>
    <w:p>
      <w:pPr>
        <w:rPr>
          <w:b/>
        </w:rPr>
      </w:pPr>
      <w:r>
        <w:rPr>
          <w:rFonts w:hint="eastAsia"/>
          <w:b/>
        </w:rPr>
        <w:t xml:space="preserve">  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lambda</w:t>
            </w:r>
            <w:r>
              <w:rPr>
                <w:rFonts w:hint="eastAsia" w:cs="Courier New"/>
                <w:i/>
                <w:iCs/>
                <w:color w:val="808080"/>
              </w:rPr>
              <w:t>操作集合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List&lt;Student&gt;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ArrayList&lt;Student&gt;();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类型安全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</w:t>
            </w:r>
            <w:r>
              <w:rPr>
                <w:rFonts w:hint="eastAsia" w:cs="Courier New"/>
                <w:b/>
                <w:bCs/>
                <w:color w:val="008000"/>
              </w:rPr>
              <w:t>钉钉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21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102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</w:t>
            </w:r>
            <w:r>
              <w:rPr>
                <w:rFonts w:hint="eastAsia" w:cs="Courier New"/>
                <w:b/>
                <w:bCs/>
                <w:color w:val="008000"/>
              </w:rPr>
              <w:t>打卡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28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</w:t>
            </w:r>
            <w:r>
              <w:rPr>
                <w:rFonts w:hint="eastAsia" w:cs="Courier New"/>
                <w:b/>
                <w:bCs/>
                <w:color w:val="008000"/>
              </w:rPr>
              <w:t>全勤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25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</w:t>
            </w:r>
            <w:r>
              <w:rPr>
                <w:rFonts w:hint="eastAsia" w:cs="Courier New"/>
                <w:b/>
                <w:bCs/>
                <w:color w:val="008000"/>
              </w:rPr>
              <w:t>休息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27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</w:rPr>
            </w:pP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</w:rPr>
              <w:t>循环集合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list.forEach(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</w:rPr>
              <w:t>Consumer&lt;Student&gt;()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@Override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public void </w:t>
            </w:r>
            <w:r>
              <w:rPr>
                <w:rFonts w:ascii="Courier New" w:hAnsi="Courier New" w:cs="Courier New"/>
                <w:color w:val="FF0000"/>
              </w:rPr>
              <w:t>accept(Student student)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.println(student.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name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}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//(</w:t>
            </w:r>
            <w:r>
              <w:rPr>
                <w:rFonts w:hint="eastAsia" w:cs="Courier New"/>
                <w:i/>
                <w:iCs/>
                <w:color w:val="808080"/>
              </w:rPr>
              <w:t>参数列表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 -&gt; {</w:t>
            </w:r>
            <w:r>
              <w:rPr>
                <w:rFonts w:hint="eastAsia" w:cs="Courier New"/>
                <w:i/>
                <w:iCs/>
                <w:color w:val="808080"/>
              </w:rPr>
              <w:t>执行的代码块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[return </w:t>
            </w:r>
            <w:r>
              <w:rPr>
                <w:rFonts w:hint="eastAsia" w:cs="Courier New"/>
                <w:i/>
                <w:iCs/>
                <w:color w:val="808080"/>
              </w:rPr>
              <w:t>返回值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"------------------"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list.forEach(</w:t>
            </w:r>
            <w:r>
              <w:rPr>
                <w:rFonts w:ascii="Courier New" w:hAnsi="Courier New" w:cs="Courier New"/>
                <w:color w:val="FF0000"/>
              </w:rPr>
              <w:t>(s)-&gt; {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name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>
              <w:rPr>
                <w:rFonts w:ascii="Courier New" w:hAnsi="Courier New" w:cs="Courier New"/>
                <w:color w:val="FF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xh</w:t>
            </w:r>
            <w:r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2.lambda的语法结构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kern w:val="0"/>
          <w:sz w:val="24"/>
          <w:szCs w:val="24"/>
        </w:rPr>
        <w:t>参数列表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)-&gt; </w:t>
      </w:r>
      <w:r>
        <w:rPr>
          <w:rFonts w:hint="eastAsia" w:ascii="宋体" w:hAnsi="宋体" w:eastAsia="宋体" w:cs="宋体"/>
          <w:kern w:val="0"/>
          <w:sz w:val="24"/>
          <w:szCs w:val="24"/>
        </w:rPr>
        <w:t>{执行的代码块  [return 返回值] }</w:t>
      </w:r>
    </w:p>
    <w:p>
      <w:pPr>
        <w:rPr>
          <w:b/>
        </w:rPr>
      </w:pPr>
      <w:r>
        <w:rPr>
          <w:rFonts w:hint="eastAsia"/>
          <w:b/>
        </w:rPr>
        <w:t xml:space="preserve">      注意:执行的代码块只有一行可以省略大括号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3.使用lambda循环集合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(掌握)3.1使用集合的foreach方法循环集合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hint="eastAsia" w:ascii="Courier New" w:hAnsi="Courier New" w:cs="Courier New"/>
                <w:color w:val="00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.forEach((s)-&gt;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Map</w:t>
            </w:r>
            <w:r>
              <w:rPr>
                <w:rFonts w:hint="eastAsia" w:ascii="Courier New" w:hAnsi="Courier New" w:cs="Courier New"/>
                <w:color w:val="00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.forEach((key, v) -&gt; {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//key表示键 v表示值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+key+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值是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+v);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3.2排序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集合排序 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sort</w:t>
            </w:r>
            <w:r>
              <w:rPr>
                <w:rFonts w:ascii="Courier New" w:hAnsi="Courier New" w:cs="Courier New"/>
                <w:color w:val="000000"/>
              </w:rPr>
              <w:t>(list,</w:t>
            </w:r>
            <w:r>
              <w:rPr>
                <w:rFonts w:ascii="Courier New" w:hAnsi="Courier New" w:cs="Courier New"/>
                <w:color w:val="FF0000"/>
              </w:rPr>
              <w:t>(o1, o2) -&gt; {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return </w:t>
            </w:r>
            <w:r>
              <w:rPr>
                <w:rFonts w:ascii="Courier New" w:hAnsi="Courier New" w:cs="Courier New"/>
                <w:color w:val="FF0000"/>
              </w:rPr>
              <w:t>o1.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>
              <w:rPr>
                <w:rFonts w:ascii="Courier New" w:hAnsi="Courier New" w:cs="Courier New"/>
                <w:color w:val="FF0000"/>
              </w:rPr>
              <w:t>-o2.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>
              <w:rPr>
                <w:rFonts w:ascii="Courier New" w:hAnsi="Courier New" w:cs="Courier New"/>
                <w:color w:val="FF0000"/>
              </w:rPr>
              <w:t>;}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pStyle w:val="1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筛选(过滤)集合</w:t>
      </w:r>
    </w:p>
    <w:tbl>
      <w:tblPr>
        <w:tblStyle w:val="7"/>
        <w:tblW w:w="7727" w:type="dxa"/>
        <w:tblInd w:w="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7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Stream&lt;Student&gt; result=list.</w:t>
            </w:r>
            <w:r>
              <w:rPr>
                <w:rFonts w:ascii="Courier New" w:hAnsi="Courier New" w:cs="Courier New"/>
                <w:color w:val="FF0000"/>
              </w:rPr>
              <w:t>stream().filter</w:t>
            </w:r>
            <w:r>
              <w:rPr>
                <w:rFonts w:ascii="Courier New" w:hAnsi="Courier New" w:cs="Courier New"/>
                <w:color w:val="000000"/>
              </w:rPr>
              <w:t>(s-&gt;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r>
              <w:rPr>
                <w:rFonts w:ascii="Courier New" w:hAnsi="Courier New" w:cs="Courier New"/>
                <w:color w:val="000000"/>
              </w:rPr>
              <w:t>&gt;</w:t>
            </w:r>
            <w:r>
              <w:rPr>
                <w:rFonts w:ascii="Courier New" w:hAnsi="Courier New" w:cs="Courier New"/>
                <w:color w:val="0000FF"/>
              </w:rPr>
              <w:t xml:space="preserve">26 </w:t>
            </w:r>
            <w:r>
              <w:rPr>
                <w:rFonts w:ascii="Courier New" w:hAnsi="Courier New" w:cs="Courier New"/>
                <w:color w:val="000000"/>
              </w:rPr>
              <w:t>&amp;&amp; 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.indexOf(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打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)!=-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满足条件就筛选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bookmarkStart w:id="0" w:name="_GoBack"/>
            <w:r>
              <w:rPr>
                <w:rFonts w:ascii="Courier New" w:hAnsi="Courier New" w:cs="Courier New"/>
                <w:color w:val="000000"/>
              </w:rPr>
              <w:t>result.forEach(student -&gt;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.println(student.toString());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bookmarkEnd w:id="0"/>
          <w:p>
            <w:pPr>
              <w:ind w:left="420"/>
              <w:rPr>
                <w:b/>
              </w:rPr>
            </w:pPr>
          </w:p>
        </w:tc>
      </w:tr>
    </w:tbl>
    <w:p>
      <w:pPr>
        <w:pStyle w:val="13"/>
        <w:ind w:left="795" w:firstLine="0" w:firstLineChars="0"/>
        <w:rPr>
          <w:b/>
        </w:rPr>
      </w:pPr>
    </w:p>
    <w:p>
      <w:pPr>
        <w:pStyle w:val="13"/>
        <w:ind w:left="795" w:firstLine="0" w:firstLineChars="0"/>
        <w:rPr>
          <w:b/>
        </w:rPr>
      </w:pPr>
    </w:p>
    <w:p>
      <w:pPr>
        <w:pStyle w:val="13"/>
        <w:ind w:left="795" w:firstLine="0" w:firstLineChars="0"/>
        <w:rPr>
          <w:b/>
        </w:rPr>
      </w:pPr>
      <w:r>
        <w:rPr>
          <w:rFonts w:ascii="Courier New" w:hAnsi="Courier New" w:cs="Courier New"/>
          <w:i/>
          <w:iCs/>
          <w:color w:val="808080"/>
        </w:rPr>
        <w:t>4.</w:t>
      </w:r>
      <w:r>
        <w:rPr>
          <w:rFonts w:hint="eastAsia" w:cs="Courier New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Stream</w:t>
      </w:r>
      <w:r>
        <w:rPr>
          <w:rFonts w:hint="eastAsia" w:cs="Courier New"/>
          <w:i/>
          <w:iCs/>
          <w:color w:val="808080"/>
        </w:rPr>
        <w:t>转化集合</w:t>
      </w:r>
    </w:p>
    <w:tbl>
      <w:tblPr>
        <w:tblStyle w:val="7"/>
        <w:tblW w:w="7727" w:type="dxa"/>
        <w:tblInd w:w="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7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List&lt;Student&gt; list2= result.collect(Collectors.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toList</w:t>
            </w:r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转成其它数据结构比如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set</w:t>
            </w:r>
          </w:p>
        </w:tc>
      </w:tr>
    </w:tbl>
    <w:p>
      <w:pPr>
        <w:pStyle w:val="13"/>
        <w:ind w:left="795" w:firstLine="0" w:firstLineChars="0"/>
        <w:rPr>
          <w:b/>
        </w:rPr>
      </w:pPr>
    </w:p>
    <w:p>
      <w:pPr>
        <w:pStyle w:val="13"/>
        <w:ind w:left="795" w:firstLine="0" w:firstLineChars="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47E8F"/>
    <w:multiLevelType w:val="singleLevel"/>
    <w:tmpl w:val="5FC47E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3A3449"/>
    <w:multiLevelType w:val="multilevel"/>
    <w:tmpl w:val="683A34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7C8433D5"/>
    <w:multiLevelType w:val="multilevel"/>
    <w:tmpl w:val="7C8433D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F41940"/>
    <w:rsid w:val="0000562B"/>
    <w:rsid w:val="0008406F"/>
    <w:rsid w:val="000A2B58"/>
    <w:rsid w:val="000A7F39"/>
    <w:rsid w:val="000D18E6"/>
    <w:rsid w:val="000D4668"/>
    <w:rsid w:val="001727C6"/>
    <w:rsid w:val="001B6E78"/>
    <w:rsid w:val="001D42F9"/>
    <w:rsid w:val="00203A76"/>
    <w:rsid w:val="00321093"/>
    <w:rsid w:val="00342904"/>
    <w:rsid w:val="00372278"/>
    <w:rsid w:val="00395D8E"/>
    <w:rsid w:val="003B410B"/>
    <w:rsid w:val="00424FC0"/>
    <w:rsid w:val="004434F8"/>
    <w:rsid w:val="004C609A"/>
    <w:rsid w:val="004F2A0C"/>
    <w:rsid w:val="005356F6"/>
    <w:rsid w:val="005952E7"/>
    <w:rsid w:val="005F41F2"/>
    <w:rsid w:val="00713531"/>
    <w:rsid w:val="007A6C0A"/>
    <w:rsid w:val="008278BF"/>
    <w:rsid w:val="00837DA2"/>
    <w:rsid w:val="008B5739"/>
    <w:rsid w:val="008E5D5B"/>
    <w:rsid w:val="009429B7"/>
    <w:rsid w:val="00AA0BDB"/>
    <w:rsid w:val="00AA2CF8"/>
    <w:rsid w:val="00AD2BCB"/>
    <w:rsid w:val="00B1571D"/>
    <w:rsid w:val="00B23859"/>
    <w:rsid w:val="00B6630C"/>
    <w:rsid w:val="00B94B22"/>
    <w:rsid w:val="00BD3B39"/>
    <w:rsid w:val="00C6573B"/>
    <w:rsid w:val="00C900E2"/>
    <w:rsid w:val="00CB2325"/>
    <w:rsid w:val="00CF7538"/>
    <w:rsid w:val="00D00E7D"/>
    <w:rsid w:val="00D1360C"/>
    <w:rsid w:val="00DC5F31"/>
    <w:rsid w:val="00DF76F5"/>
    <w:rsid w:val="00E335E7"/>
    <w:rsid w:val="00E8576C"/>
    <w:rsid w:val="00EC1A4E"/>
    <w:rsid w:val="00EC659D"/>
    <w:rsid w:val="00F31A1B"/>
    <w:rsid w:val="00F34754"/>
    <w:rsid w:val="00F41940"/>
    <w:rsid w:val="00FB61D2"/>
    <w:rsid w:val="00FD00F8"/>
    <w:rsid w:val="00FD11EE"/>
    <w:rsid w:val="00FE2BC4"/>
    <w:rsid w:val="00FF5D08"/>
    <w:rsid w:val="01B41C15"/>
    <w:rsid w:val="01BE58A5"/>
    <w:rsid w:val="11631E48"/>
    <w:rsid w:val="11BA615F"/>
    <w:rsid w:val="131C2E8A"/>
    <w:rsid w:val="136F13BF"/>
    <w:rsid w:val="152117A2"/>
    <w:rsid w:val="16C06873"/>
    <w:rsid w:val="177411F9"/>
    <w:rsid w:val="17CC3128"/>
    <w:rsid w:val="1E895914"/>
    <w:rsid w:val="1FA22FCB"/>
    <w:rsid w:val="246A5289"/>
    <w:rsid w:val="250477D1"/>
    <w:rsid w:val="2D8B7C6E"/>
    <w:rsid w:val="30420F11"/>
    <w:rsid w:val="365F57A0"/>
    <w:rsid w:val="3BBF1700"/>
    <w:rsid w:val="3CB023EB"/>
    <w:rsid w:val="402E7D11"/>
    <w:rsid w:val="40F21AA7"/>
    <w:rsid w:val="421823DC"/>
    <w:rsid w:val="42D63810"/>
    <w:rsid w:val="43FA0692"/>
    <w:rsid w:val="46462700"/>
    <w:rsid w:val="48110181"/>
    <w:rsid w:val="488D4090"/>
    <w:rsid w:val="4C345B55"/>
    <w:rsid w:val="4D922AEF"/>
    <w:rsid w:val="4FBF6C0C"/>
    <w:rsid w:val="5295378A"/>
    <w:rsid w:val="542E3B7A"/>
    <w:rsid w:val="588667C5"/>
    <w:rsid w:val="592228E6"/>
    <w:rsid w:val="5B92524E"/>
    <w:rsid w:val="5E360589"/>
    <w:rsid w:val="5F292042"/>
    <w:rsid w:val="5F654A4A"/>
    <w:rsid w:val="5F81057E"/>
    <w:rsid w:val="61C45D43"/>
    <w:rsid w:val="643B266D"/>
    <w:rsid w:val="64CC306A"/>
    <w:rsid w:val="664D4A8B"/>
    <w:rsid w:val="6A9D20CF"/>
    <w:rsid w:val="6CE27274"/>
    <w:rsid w:val="6D451517"/>
    <w:rsid w:val="6F6254CE"/>
    <w:rsid w:val="74847AF9"/>
    <w:rsid w:val="75231E16"/>
    <w:rsid w:val="75DA7720"/>
    <w:rsid w:val="76EB4501"/>
    <w:rsid w:val="77C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3"/>
    <w:uiPriority w:val="99"/>
    <w:rPr>
      <w:sz w:val="18"/>
      <w:szCs w:val="18"/>
    </w:rPr>
  </w:style>
  <w:style w:type="character" w:customStyle="1" w:styleId="12">
    <w:name w:val="页脚 字符"/>
    <w:basedOn w:val="8"/>
    <w:link w:val="2"/>
    <w:qFormat/>
    <w:uiPriority w:val="99"/>
    <w:rPr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8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1004</Words>
  <Characters>3356</Characters>
  <Lines>27</Lines>
  <Paragraphs>7</Paragraphs>
  <TotalTime>277</TotalTime>
  <ScaleCrop>false</ScaleCrop>
  <LinksUpToDate>false</LinksUpToDate>
  <CharactersWithSpaces>3680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2019-10-21T00:17:00Z</dcterms:created>
  <dc:creator>Administrator</dc:creator>
  <cp:lastModifiedBy>开心就好</cp:lastModifiedBy>
  <dcterms:modified xsi:type="dcterms:W3CDTF">2023-03-09T08:13:02Z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69E1EF219E6742C081C07AE6146D7F03</vt:lpwstr>
  </property>
</Properties>
</file>