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黑体"/>
          <w:b/>
          <w:color w:val="1F4D78"/>
          <w:sz w:val="44"/>
        </w:rPr>
        <w:t>Agent Store 智能商城项目开发报告</w:t>
      </w:r>
    </w:p>
    <w:p>
      <w:r>
        <w:t>项目名称：Agent Store 智能商城（淘宝 + AI 助手微型生态闭环）</w:t>
      </w:r>
    </w:p>
    <w:p>
      <w:r>
        <w:t>项目性质：大模型与软件工程企业实训最终项目</w:t>
      </w:r>
    </w:p>
    <w:p>
      <w:r>
        <w:t>技术路线：Vue3 + Spring Boot + MySQL + FastAPI/LangChain + Docker Compose</w:t>
      </w:r>
    </w:p>
    <w:p>
      <w:r>
        <w:t>报告版本：V1.0</w:t>
      </w:r>
    </w:p>
    <w:p>
      <w:r>
        <w:t>生成日期：2026 年 7 月 9 日</w:t>
      </w:r>
    </w:p>
    <w:p>
      <w:r>
        <w:t>小组编号：[待填写]</w:t>
      </w:r>
    </w:p>
    <w:p>
      <w:r>
        <w:t>组员与分工：[待填写：组员姓名、承担模块、主要贡献]</w:t>
      </w:r>
    </w:p>
    <w:p>
      <w:pPr>
        <w:pStyle w:val="Heading2"/>
      </w:pPr>
      <w:r>
        <w:t>模板与评分对齐说明</w:t>
      </w:r>
    </w:p>
    <w:p>
      <w:r>
        <w:t>本仓库未提供学校统一的“项目开发报告”官方模板。根据实训答辩场景和通用软件工程课程设计报告格式，本报告采用“项目概述、需求分析、系统设计、核心功能实现、创新点、测试验证、部署工程化、问题复盘、总结展望、附录”的结构。该结构覆盖需求、设计、实现、测试、部署和复盘六类关键内容，便于后续按学校模板替换封面和章节标题。</w:t>
      </w:r>
    </w:p>
    <w:p>
      <w:r>
        <w:t>报告围绕答辩六大核心评分项组织：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评分项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报告对应内容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给分证据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项目完整度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1、2、3、7、9 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五大模块、三端工程、数据库、Docker、文档材料闭环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功能完整度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4、6 章，附录 A/B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用户、商品、订单、搜索、AI 助手及扩展功能逐项核查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创新或技术突破度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5、8 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长期偏好闭环、Agent 工具调用、并发库存、动效诊断体系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个人答辩回答评分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8 章，附录 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问题现象、排查过程、根因、解决方案和可复述问答要点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项目 PPT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附录 F，docs/ppt-outline.md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PPT 结构与报告叙事保持一致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答辩后材料完整度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全文与附录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接口、ER、截图、测试、缺陷、复用说明齐全</w:t>
            </w:r>
          </w:p>
        </w:tc>
      </w:tr>
    </w:tbl>
    <w:p/>
    <w:p>
      <w:pPr>
        <w:pStyle w:val="Heading2"/>
      </w:pPr>
      <w:r>
        <w:t>目录</w:t>
      </w:r>
    </w:p>
    <w:p>
      <w:pPr>
        <w:pStyle w:val="ListBullet"/>
      </w:pPr>
      <w:r>
        <w:t>第 1 章 项目概述</w:t>
      </w:r>
    </w:p>
    <w:p>
      <w:pPr>
        <w:pStyle w:val="ListBullet"/>
      </w:pPr>
      <w:r>
        <w:t>第 2 章 需求分析</w:t>
      </w:r>
    </w:p>
    <w:p>
      <w:pPr>
        <w:pStyle w:val="ListBullet"/>
      </w:pPr>
      <w:r>
        <w:t>第 3 章 系统设计</w:t>
      </w:r>
    </w:p>
    <w:p>
      <w:pPr>
        <w:pStyle w:val="ListBullet"/>
      </w:pPr>
      <w:r>
        <w:t>第 4 章 核心功能实现</w:t>
      </w:r>
    </w:p>
    <w:p>
      <w:pPr>
        <w:pStyle w:val="ListBullet"/>
      </w:pPr>
      <w:r>
        <w:t>第 5 章 创新点与技术亮点</w:t>
      </w:r>
    </w:p>
    <w:p>
      <w:pPr>
        <w:pStyle w:val="ListBullet"/>
      </w:pPr>
      <w:r>
        <w:t>第 6 章 系统测试与验证</w:t>
      </w:r>
    </w:p>
    <w:p>
      <w:pPr>
        <w:pStyle w:val="ListBullet"/>
      </w:pPr>
      <w:r>
        <w:t>第 7 章 部署与工程化</w:t>
      </w:r>
    </w:p>
    <w:p>
      <w:pPr>
        <w:pStyle w:val="ListBullet"/>
      </w:pPr>
      <w:r>
        <w:t>第 8 章 开发过程中遇到的问题与解决方案</w:t>
      </w:r>
    </w:p>
    <w:p>
      <w:pPr>
        <w:pStyle w:val="ListBullet"/>
      </w:pPr>
      <w:r>
        <w:t>第 9 章 项目总结与展望</w:t>
      </w:r>
    </w:p>
    <w:p>
      <w:pPr>
        <w:pStyle w:val="ListBullet"/>
      </w:pPr>
      <w:r>
        <w:t>附录 A 现状核查表</w:t>
      </w:r>
    </w:p>
    <w:p>
      <w:pPr>
        <w:pStyle w:val="ListBullet"/>
      </w:pPr>
      <w:r>
        <w:t>附录 B 核心接口与数据库表结构</w:t>
      </w:r>
    </w:p>
    <w:p>
      <w:pPr>
        <w:pStyle w:val="ListBullet"/>
      </w:pPr>
      <w:r>
        <w:t>附录 C 答辩问答预判</w:t>
      </w:r>
    </w:p>
    <w:p>
      <w:pPr>
        <w:pStyle w:val="ListBullet"/>
      </w:pPr>
      <w:r>
        <w:t>附录 D 截图清单与证据材料</w:t>
      </w:r>
    </w:p>
    <w:p>
      <w:pPr>
        <w:pStyle w:val="ListBullet"/>
      </w:pPr>
      <w:r>
        <w:t>附录 E 文档复用与新写内容说明</w:t>
      </w:r>
    </w:p>
    <w:p>
      <w:pPr>
        <w:pStyle w:val="ListBullet"/>
      </w:pPr>
      <w:r>
        <w:t>附录 F PPT 对齐说明</w:t>
      </w:r>
    </w:p>
    <w:p>
      <w:pPr>
        <w:pStyle w:val="ListBullet"/>
      </w:pPr>
      <w:r>
        <w:t>附录 G 参考资料</w:t>
      </w:r>
    </w:p>
    <w:p>
      <w:pPr>
        <w:pStyle w:val="ListBullet"/>
      </w:pPr>
      <w:r>
        <w:t>附录 H 交付核查结果</w:t>
      </w:r>
    </w:p>
    <w:p>
      <w:pPr>
        <w:pStyle w:val="Heading2"/>
      </w:pPr>
      <w:r>
        <w:t>第 1 章 项目概述</w:t>
      </w:r>
    </w:p>
    <w:p>
      <w:pPr>
        <w:pStyle w:val="Heading3"/>
      </w:pPr>
      <w:r>
        <w:t>1.1 项目背景</w:t>
      </w:r>
    </w:p>
    <w:p>
      <w:r>
        <w:t>本项目来源于《大模型与软件工程的企业工程实践》实训任务，目标是在 15 个实训工作日内完成一个“淘宝 + AI 助手”的迷你商城系统。商城业务不是终点，而是训练软件工程全流程的载体：从需求分析、数据库建模、接口设计、前后端分离开发，到测试、容器化部署、日志观测和答辩材料整理，形成一个可演示、可解释、可复盘的项目闭环。</w:t>
      </w:r>
    </w:p>
    <w:p>
      <w:r>
        <w:t>项目面向答辩验收，不追求生产级高并发架构。我们把工程重点放在五件事上：核心业务链路完整、技术栈真实落地、模块边界清晰、关键风险有测试证据、AI Agent 不是“聊天壳”，而是能够调用真实商城工具并形成记忆。</w:t>
      </w:r>
    </w:p>
    <w:p>
      <w:pPr>
        <w:pStyle w:val="Heading3"/>
      </w:pPr>
      <w:r>
        <w:t>1.2 项目定位</w:t>
      </w:r>
    </w:p>
    <w:p>
      <w:r>
        <w:t>项目 README 对定位的描述是：“Smart Mall 是一个面向企业实训答辩的‘淘宝 + AI 助手’迷你商城系统。项目采用前后端分离架构，并将 AI 导购助手拆成独立 Python 微服务，覆盖用户、商品、搜索、购物车、订单和智能推荐助手的完整演示链路。”</w:t>
      </w:r>
    </w:p>
    <w:p>
      <w:r>
        <w:t>本报告沿用该定位。系统不是商业级淘宝复刻，而是一个教学实训项目，重点验证：</w:t>
      </w:r>
    </w:p>
    <w:p>
      <w:pPr>
        <w:pStyle w:val="ListBullet"/>
      </w:pPr>
      <w:r>
        <w:t>Vue3 前端页面与 axios AJAX 调用是否可运行；</w:t>
      </w:r>
    </w:p>
    <w:p>
      <w:pPr>
        <w:pStyle w:val="ListBullet"/>
      </w:pPr>
      <w:r>
        <w:t>Spring Boot RESTful API、JWT、BCrypt、事务管理是否真实落地；</w:t>
      </w:r>
    </w:p>
    <w:p>
      <w:pPr>
        <w:pStyle w:val="ListBullet"/>
      </w:pPr>
      <w:r>
        <w:t>MySQL 表结构是否覆盖核心业务并满足 3NF 说明；</w:t>
      </w:r>
    </w:p>
    <w:p>
      <w:pPr>
        <w:pStyle w:val="ListBullet"/>
      </w:pPr>
      <w:r>
        <w:t>LangChain Agent 是否具备工具调用、短期记忆、长期偏好记忆；</w:t>
      </w:r>
    </w:p>
    <w:p>
      <w:pPr>
        <w:pStyle w:val="ListBullet"/>
      </w:pPr>
      <w:r>
        <w:t>Docker Compose 是否能一键拉起前端、后端、Agent 和 MySQL；</w:t>
      </w:r>
    </w:p>
    <w:p>
      <w:pPr>
        <w:pStyle w:val="ListBullet"/>
      </w:pPr>
      <w:r>
        <w:t>答辩时能否讲清楚架构、取舍、问题排查和 AI 辅助开发过程。</w:t>
      </w:r>
    </w:p>
    <w:p>
      <w:pPr>
        <w:pStyle w:val="Heading3"/>
      </w:pPr>
      <w:r>
        <w:t>1.3 核心特色</w:t>
      </w:r>
    </w:p>
    <w:p>
      <w:r>
        <w:t>项目的核心特色可以概括为：</w:t>
      </w:r>
    </w:p>
    <w:p>
      <w:pPr>
        <w:ind w:left="360"/>
      </w:pPr>
      <w:r>
        <w:rPr>
          <w:i/>
          <w:color w:val="1F4D78"/>
        </w:rPr>
        <w:t>以电商主链路为骨架，以 AI 长期偏好记忆为推荐闭环，以事务和乐观锁保证库存一致性，以 Docker 和日志能力支撑完整交付。</w:t>
      </w:r>
    </w:p>
    <w:p>
      <w:r>
        <w:t>与普通课程设计相比，本项目不仅实现“商品列表 + 订单”的基础功能，还补充了优惠券、积分、收藏、浏览足迹、评价、售后、搜索热词、推荐位、商品标签、后台图表和 Excel 导出等增强能力。报告不把这些扩展功能写成“堆功能”，而是围绕评分项说明它们怎样支撑完整商城体验、个性化推荐和工程化答辩证据。</w:t>
      </w:r>
    </w:p>
    <w:p>
      <w:pPr>
        <w:pStyle w:val="Heading3"/>
      </w:pPr>
      <w:r>
        <w:t>1.4 项目范围</w:t>
      </w:r>
    </w:p>
    <w:p>
      <w:r>
        <w:t>已纳入本次交付范围：</w:t>
      </w:r>
    </w:p>
    <w:p>
      <w:pPr>
        <w:pStyle w:val="ListBullet"/>
      </w:pPr>
      <w:r>
        <w:t>用户模块：注册、登录、JWT 鉴权、Token 刷新、个人中心、收藏与浏览足迹；</w:t>
      </w:r>
    </w:p>
    <w:p>
      <w:pPr>
        <w:pStyle w:val="ListBullet"/>
      </w:pPr>
      <w:r>
        <w:t>商品与搜索模块：分类、商品列表、商品详情、关键词搜索、排序分页、管理员商品管理；</w:t>
      </w:r>
    </w:p>
    <w:p>
      <w:pPr>
        <w:pStyle w:val="ListBullet"/>
      </w:pPr>
      <w:r>
        <w:t>订单模块：购物车、结算、下单、模拟支付、取消、发货、确认收货、再次购买、售后；</w:t>
      </w:r>
    </w:p>
    <w:p>
      <w:pPr>
        <w:pStyle w:val="ListBullet"/>
      </w:pPr>
      <w:r>
        <w:t>AI 助手模块：悬浮聊天窗、商品搜索、详情、对比、推荐、订单查询、加购、短期/长期记忆；</w:t>
      </w:r>
    </w:p>
    <w:p>
      <w:pPr>
        <w:pStyle w:val="ListBullet"/>
      </w:pPr>
      <w:r>
        <w:t>工程化模块：Docker Compose、Swagger、日志、缺陷记录、测试脚本和答辩材料。</w:t>
      </w:r>
    </w:p>
    <w:p>
      <w:r>
        <w:t>不纳入本次交付范围：</w:t>
      </w:r>
    </w:p>
    <w:p>
      <w:pPr>
        <w:pStyle w:val="ListBullet"/>
      </w:pPr>
      <w:r>
        <w:t>真实支付渠道、物流接口、小程序/App、多商家入驻、SKU 多规格、Redis 秒杀、消息队列、网关和注册中心；</w:t>
      </w:r>
    </w:p>
    <w:p>
      <w:pPr>
        <w:pStyle w:val="ListBullet"/>
      </w:pPr>
      <w:r>
        <w:t>生产级压测、CI/CD 自动流水线、Prometheus/Grafana 等重型监控体系。</w:t>
      </w:r>
    </w:p>
    <w:p>
      <w:pPr>
        <w:pStyle w:val="Heading2"/>
      </w:pPr>
      <w:r>
        <w:t>第 2 章 需求分析</w:t>
      </w:r>
    </w:p>
    <w:p>
      <w:pPr>
        <w:pStyle w:val="Heading3"/>
      </w:pPr>
      <w:r>
        <w:t>2.1 功能性需求</w:t>
      </w:r>
    </w:p>
    <w:p>
      <w:r>
        <w:t>功能需求以教学大纲的五大核心模块为主线，并结合项目实际扩展能力进行核查。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需求内容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实现状态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核查依据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用户认证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注册、登录、Refresh Token、JWT 鉴权、个人资料维护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AuthController、JwtService、JwtAuthenticationFilter、前端 LoginView/ProfileView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权限控制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游客可浏览商品，普通用户操作购物车/订单，管理员访问后台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SecurityConfig、@PreAuthorize("hasRole('ADMIN')")、前端路由守卫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分类、列表、详情、管理员增删改、上下架、标签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ProductController、TagController、AdminView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搜索模块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关键词搜索、排序分页、热词记录和屏蔽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ProductRepository.search、SearchKeywordController、ProductListView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加购、数量调整、删除、角标刷新、库存校验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OrderController、CartView、refreshCartCount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订单流程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下单、支付、取消、发货、确认收货、再次购买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OrderService、OrderController、OrdersView/OrderDetailView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并发库存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下单事务、乐观锁扣库存、库存回补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@Transactional、ProductRepository.deductStock、restoreStock、并发脚本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助手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商品搜索、详情、对比、偏好推荐、订单查询、加购确认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agent-service/app/main.py、ChatWidget.vue、agent_smoke.py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短期记忆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 user_id + session_id 保存最近对话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内存窗口、agent_conversation 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长期记忆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提炼偏好标签并写入 user_preference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extract_preferences、upsert_preferences、/agent/preferences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优惠券/积分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领券、我的优惠券、结算抵扣、积分抵扣/发放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CouponService、PointService、CouponView、CheckoutView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商品评价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商品详情展示评价、登录用户提交评分和内容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ProductController reviews 接口、ProductDetailView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地址管理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新增、编辑、删除、默认地址、结算选择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AddressController、ProfileView、CheckoutView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管理后台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指标看板、低库存、订单管理、售后审核、导出、推荐位、标签、日志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AdminController、AfterSaleController、BannerSlotController、AdminOperationLogController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前端动效诊断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性能 HUD、动效开关、真实 Chrome CDP 脚本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部分实现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诊断脚本与文档存在；当前环境未连接 CDP，未产出 FPS 实测数值</w:t>
            </w:r>
          </w:p>
        </w:tc>
      </w:tr>
    </w:tbl>
    <w:p/>
    <w:p>
      <w:pPr>
        <w:pStyle w:val="Heading3"/>
      </w:pPr>
      <w:r>
        <w:t>2.2 非功能性需求</w:t>
      </w:r>
    </w:p>
    <w:p>
      <w:r>
        <w:rPr>
          <w:b/>
        </w:rPr>
        <w:t>安全性。</w:t>
      </w:r>
      <w:r>
        <w:t xml:space="preserve"> 后端使用 Spring Security + JWT 实现无状态鉴权，密码使用 BCrypt 哈希存储；Agent 不信任前端传入的 </w:t>
      </w:r>
      <w:r>
        <w:rPr>
          <w:rFonts w:ascii="Consolas" w:hAnsi="Consolas" w:eastAsia="Consolas"/>
          <w:sz w:val="19"/>
        </w:rPr>
        <w:t>userId</w:t>
      </w:r>
      <w:r>
        <w:t xml:space="preserve">，每次通过用户 JWT 调后端 </w:t>
      </w:r>
      <w:r>
        <w:rPr>
          <w:rFonts w:ascii="Consolas" w:hAnsi="Consolas" w:eastAsia="Consolas"/>
          <w:sz w:val="19"/>
        </w:rPr>
        <w:t>/api/user/profile</w:t>
      </w:r>
      <w:r>
        <w:t xml:space="preserve"> 确认身份。内部订单查询和加购使用 </w:t>
      </w:r>
      <w:r>
        <w:rPr>
          <w:rFonts w:ascii="Consolas" w:hAnsi="Consolas" w:eastAsia="Consolas"/>
          <w:sz w:val="19"/>
        </w:rPr>
        <w:t>X-Internal-Service</w:t>
      </w:r>
      <w:r>
        <w:t xml:space="preserve"> 与 </w:t>
      </w:r>
      <w:r>
        <w:rPr>
          <w:rFonts w:ascii="Consolas" w:hAnsi="Consolas" w:eastAsia="Consolas"/>
          <w:sz w:val="19"/>
        </w:rPr>
        <w:t>X-Internal-Secret</w:t>
      </w:r>
      <w:r>
        <w:t xml:space="preserve"> 作为服务间认证。</w:t>
      </w:r>
    </w:p>
    <w:p>
      <w:r>
        <w:rPr>
          <w:b/>
        </w:rPr>
        <w:t>一致性。</w:t>
      </w:r>
      <w:r>
        <w:t xml:space="preserve"> 下单方法由 </w:t>
      </w:r>
      <w:r>
        <w:rPr>
          <w:rFonts w:ascii="Consolas" w:hAnsi="Consolas" w:eastAsia="Consolas"/>
          <w:sz w:val="19"/>
        </w:rPr>
        <w:t>@Transactional</w:t>
      </w:r>
      <w:r>
        <w:t xml:space="preserve"> 包裹，库存扣减、订单主表、订单明细、优惠券/积分和购物车清理属于同一事务。库存 SQL 使用 </w:t>
      </w:r>
      <w:r>
        <w:rPr>
          <w:rFonts w:ascii="Consolas" w:hAnsi="Consolas" w:eastAsia="Consolas"/>
          <w:sz w:val="19"/>
        </w:rPr>
        <w:t>stock &gt;= quantity</w:t>
      </w:r>
      <w:r>
        <w:t xml:space="preserve"> 与 </w:t>
      </w:r>
      <w:r>
        <w:rPr>
          <w:rFonts w:ascii="Consolas" w:hAnsi="Consolas" w:eastAsia="Consolas"/>
          <w:sz w:val="19"/>
        </w:rPr>
        <w:t>version</w:t>
      </w:r>
      <w:r>
        <w:t xml:space="preserve"> 条件，避免超卖和旧版本重复扣减。</w:t>
      </w:r>
    </w:p>
    <w:p>
      <w:r>
        <w:rPr>
          <w:b/>
        </w:rPr>
        <w:t>可部署性。</w:t>
      </w:r>
      <w:r>
        <w:t xml:space="preserve"> 根目录 </w:t>
      </w:r>
      <w:r>
        <w:rPr>
          <w:rFonts w:ascii="Consolas" w:hAnsi="Consolas" w:eastAsia="Consolas"/>
          <w:sz w:val="19"/>
        </w:rPr>
        <w:t>docker-compose.yml</w:t>
      </w:r>
      <w:r>
        <w:t xml:space="preserve"> 编排 MySQL、Spring Boot 后端、FastAPI Agent 和 Nginx 前端，服务之间通过 Compose 服务名互相访问。</w:t>
      </w:r>
    </w:p>
    <w:p>
      <w:r>
        <w:rPr>
          <w:b/>
        </w:rPr>
        <w:t>可观测性。</w:t>
      </w:r>
      <w:r>
        <w:t xml:space="preserve"> 后端使用日志记录下单成功/失败、支付、发货、取消和售后审核；Agent 记录工具调用、耗时拆解和对话完成状态；后台操作通过 AOP 写入 </w:t>
      </w:r>
      <w:r>
        <w:rPr>
          <w:rFonts w:ascii="Consolas" w:hAnsi="Consolas" w:eastAsia="Consolas"/>
          <w:sz w:val="19"/>
        </w:rPr>
        <w:t>admin_operation_log</w:t>
      </w:r>
      <w:r>
        <w:t>。</w:t>
      </w:r>
    </w:p>
    <w:p>
      <w:r>
        <w:rPr>
          <w:b/>
        </w:rPr>
        <w:t>可维护性。</w:t>
      </w:r>
      <w:r>
        <w:t xml:space="preserve"> 项目按 </w:t>
      </w:r>
      <w:r>
        <w:rPr>
          <w:rFonts w:ascii="Consolas" w:hAnsi="Consolas" w:eastAsia="Consolas"/>
          <w:sz w:val="19"/>
        </w:rPr>
        <w:t>frontend/</w:t>
      </w:r>
      <w:r>
        <w:t>、</w:t>
      </w:r>
      <w:r>
        <w:rPr>
          <w:rFonts w:ascii="Consolas" w:hAnsi="Consolas" w:eastAsia="Consolas"/>
          <w:sz w:val="19"/>
        </w:rPr>
        <w:t>backend/</w:t>
      </w:r>
      <w:r>
        <w:t>、</w:t>
      </w:r>
      <w:r>
        <w:rPr>
          <w:rFonts w:ascii="Consolas" w:hAnsi="Consolas" w:eastAsia="Consolas"/>
          <w:sz w:val="19"/>
        </w:rPr>
        <w:t>agent-service/</w:t>
      </w:r>
      <w:r>
        <w:t xml:space="preserve"> 和 </w:t>
      </w:r>
      <w:r>
        <w:rPr>
          <w:rFonts w:ascii="Consolas" w:hAnsi="Consolas" w:eastAsia="Consolas"/>
          <w:sz w:val="19"/>
        </w:rPr>
        <w:t>docs/</w:t>
      </w:r>
      <w:r>
        <w:t xml:space="preserve"> 拆分，业务表与 Agent 记忆表边界明确。接口文档、ER 图、数据库说明、缺陷记录、PPT 大纲和答辩材料都放在 </w:t>
      </w:r>
      <w:r>
        <w:rPr>
          <w:rFonts w:ascii="Consolas" w:hAnsi="Consolas" w:eastAsia="Consolas"/>
          <w:sz w:val="19"/>
        </w:rPr>
        <w:t>docs/</w:t>
      </w:r>
      <w:r>
        <w:t xml:space="preserve"> 下。</w:t>
      </w:r>
    </w:p>
    <w:p>
      <w:pPr>
        <w:pStyle w:val="Heading2"/>
      </w:pPr>
      <w:r>
        <w:t>第 3 章 系统设计</w:t>
      </w:r>
    </w:p>
    <w:p>
      <w:pPr>
        <w:pStyle w:val="Heading3"/>
      </w:pPr>
      <w:r>
        <w:t>3.1 总体架构</w:t>
      </w:r>
    </w:p>
    <w:p>
      <w:r>
        <w:t>系统采用前后端分离 + 独立 Agent 微服务架构。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flowchart LR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U[用户浏览器] --&gt; F[Vue3 前端 / Nginx]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F --&gt;|axios + JWT /api| B[Spring Boot 后端]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F --&gt;|/agent/chat + JWT| A[FastAPI LangChain Agent]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B --&gt;|JPA / JDBC| M[(MySQL)]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 --&gt;|工具调用 REST| B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 --&gt;|短期兜底与长期记忆| M</w:t>
      </w:r>
    </w:p>
    <w:p>
      <w:r>
        <w:t>三个部署单元职责不同：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frontend</w:t>
      </w:r>
      <w:r>
        <w:t>：负责商品浏览、购物车、订单、个人中心、后台管理和 AI 聊天窗；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</w:t>
      </w:r>
      <w:r>
        <w:t>：负责所有主业务数据写入，包括用户、商品、购物车、订单、售后、收藏、地址等；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agent-service</w:t>
      </w:r>
      <w:r>
        <w:t>：负责导购对话、工具调用、短期历史和长期偏好记忆。</w:t>
      </w:r>
    </w:p>
    <w:p>
      <w:r>
        <w:t xml:space="preserve">MySQL 是唯一数据源。Agent 可以直接读写 </w:t>
      </w:r>
      <w:r>
        <w:rPr>
          <w:rFonts w:ascii="Consolas" w:hAnsi="Consolas" w:eastAsia="Consolas"/>
          <w:sz w:val="19"/>
        </w:rPr>
        <w:t>agent_conversation</w:t>
      </w:r>
      <w:r>
        <w:t xml:space="preserve"> 和 </w:t>
      </w:r>
      <w:r>
        <w:rPr>
          <w:rFonts w:ascii="Consolas" w:hAnsi="Consolas" w:eastAsia="Consolas"/>
          <w:sz w:val="19"/>
        </w:rPr>
        <w:t>user_preference</w:t>
      </w:r>
      <w:r>
        <w:t xml:space="preserve"> 两张专属表，但不能绕过后端直接写用户、商品、订单等主业务表。</w:t>
      </w:r>
    </w:p>
    <w:p>
      <w:pPr>
        <w:pStyle w:val="Heading3"/>
      </w:pPr>
      <w:r>
        <w:t>3.2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层级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技术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选择理由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前端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Vue3、Vue Router、axios、Vite、Nginx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组合式 API 适合拆分页面状态；axios 拦截器统一处理 JWT；Vite 构建快；Nginx 适合静态部署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Spring Boot 3、Spring Security、Spring Data JPA、Swagger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适合 RESTful API、认证授权、事务管理和接口调试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 8.0、InnoDB、utf8mb4、ngram FULLTEXT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覆盖课程指定数据库要求，支持事务、外键和中文搜索扩展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服务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FastAPI、LangChain、langchain-openai、SQLAlchemy、httpx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生态更适合 Agent 和工具调用；FastAPI 轻量，方便单独部署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部署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Docker、Docker Compose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四个服务一键启动，端口、环境变量和日志 volume 统一管理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测试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JUnit5、Spring Boot Test、PowerShell 并发脚本、Agent 烟测脚本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覆盖认证、订单事务、优惠券、售后、Agent 工具链路</w:t>
            </w:r>
          </w:p>
        </w:tc>
      </w:tr>
    </w:tbl>
    <w:p/>
    <w:p>
      <w:r>
        <w:t>没有把 Agent 写进 Spring Boot，是因为 Agent 与主业务系统属于不同变化节奏：业务接口更稳定，Agent 工具、提示词、模型和记忆策略变化更快。独立 Python 微服务让 AI 部分既能使用 LangChain 生态，又不会污染主业务系统边界。</w:t>
      </w:r>
    </w:p>
    <w:p>
      <w:pPr>
        <w:pStyle w:val="Heading3"/>
      </w:pPr>
      <w:r>
        <w:t>3.3 认证与服务边界设计</w:t>
      </w:r>
    </w:p>
    <w:p>
      <w:r>
        <w:t xml:space="preserve">普通业务接口采用 JWT 认证。后端过滤器从 </w:t>
      </w:r>
      <w:r>
        <w:rPr>
          <w:rFonts w:ascii="Consolas" w:hAnsi="Consolas" w:eastAsia="Consolas"/>
          <w:sz w:val="19"/>
        </w:rPr>
        <w:t>Authorization: Bearer &lt;token&gt;</w:t>
      </w:r>
      <w:r>
        <w:t xml:space="preserve"> 中解析 access token，把用户 ID、用户名和角色放入 Spring Security 上下文：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Claims claims = jwtService.parse(header.substring(7)).getPayload();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if ("access".equals(claims.get("type", String.class))) {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CurrentUser user = new CurrentUser(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Long.valueOf(claims.getSubject()),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claims.get("username", String.class),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claims.get("role", String.class));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SecurityContextHolder.getContext().setAuthentication(auth);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}</w:t>
      </w:r>
    </w:p>
    <w:p>
      <w:r>
        <w:t>前端通过 axios 请求拦截器统一注入 token，并在 401 时尝试 refresh：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api.interceptors.request.use((config) =&gt; {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if (store.token) config.headers.Authorization = `Bearer ${store.token}`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return config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})</w:t>
      </w:r>
    </w:p>
    <w:p>
      <w:r>
        <w:t>Agent 的身份边界更严格：</w:t>
      </w:r>
      <w:r>
        <w:rPr>
          <w:rFonts w:ascii="Consolas" w:hAnsi="Consolas" w:eastAsia="Consolas"/>
          <w:sz w:val="19"/>
        </w:rPr>
        <w:t>/agent/chat</w:t>
      </w:r>
      <w:r>
        <w:t xml:space="preserve"> 请求虽然来自前端，但 Agent 不相信请求体里的 </w:t>
      </w:r>
      <w:r>
        <w:rPr>
          <w:rFonts w:ascii="Consolas" w:hAnsi="Consolas" w:eastAsia="Consolas"/>
          <w:sz w:val="19"/>
        </w:rPr>
        <w:t>userId</w:t>
      </w:r>
      <w:r>
        <w:t xml:space="preserve">，而是用 JWT 调后端 </w:t>
      </w:r>
      <w:r>
        <w:rPr>
          <w:rFonts w:ascii="Consolas" w:hAnsi="Consolas" w:eastAsia="Consolas"/>
          <w:sz w:val="19"/>
        </w:rPr>
        <w:t>/api/user/profile</w:t>
      </w:r>
      <w:r>
        <w:t xml:space="preserve"> 获取可信用户 ID。查询订单和加购物车时，Agent 使用内部请求头访问后端受限接口：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X-Internal-Service: agent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X-Internal-Secret: &lt;INTERNAL_SERVICE_SECRET&gt;</w:t>
      </w:r>
    </w:p>
    <w:p>
      <w:r>
        <w:t>这保证了“AI 可以帮助用户操作商城”，但不能绕过主系统权限和业务校验。</w:t>
      </w:r>
    </w:p>
    <w:p>
      <w:pPr>
        <w:pStyle w:val="Heading3"/>
      </w:pPr>
      <w:r>
        <w:t>3.4 数据库设计</w:t>
      </w:r>
    </w:p>
    <w:p>
      <w:r>
        <w:t>数据库围绕主业务表和 Agent 记忆表两类边界设计。核心表包括：</w:t>
      </w:r>
    </w:p>
    <w:p>
      <w:pPr>
        <w:pStyle w:val="ListBullet"/>
      </w:pPr>
      <w:r>
        <w:t>用户与权限：</w:t>
      </w:r>
      <w:r>
        <w:rPr>
          <w:rFonts w:ascii="Consolas" w:hAnsi="Consolas" w:eastAsia="Consolas"/>
          <w:sz w:val="19"/>
        </w:rPr>
        <w:t>user</w:t>
      </w:r>
    </w:p>
    <w:p>
      <w:pPr>
        <w:pStyle w:val="ListBullet"/>
      </w:pPr>
      <w:r>
        <w:t>商品与搜索：</w:t>
      </w:r>
      <w:r>
        <w:rPr>
          <w:rFonts w:ascii="Consolas" w:hAnsi="Consolas" w:eastAsia="Consolas"/>
          <w:sz w:val="19"/>
        </w:rPr>
        <w:t>category</w:t>
      </w:r>
      <w:r>
        <w:t>、</w:t>
      </w:r>
      <w:r>
        <w:rPr>
          <w:rFonts w:ascii="Consolas" w:hAnsi="Consolas" w:eastAsia="Consolas"/>
          <w:sz w:val="19"/>
        </w:rPr>
        <w:t>product</w:t>
      </w:r>
      <w:r>
        <w:t>、</w:t>
      </w:r>
      <w:r>
        <w:rPr>
          <w:rFonts w:ascii="Consolas" w:hAnsi="Consolas" w:eastAsia="Consolas"/>
          <w:sz w:val="19"/>
        </w:rPr>
        <w:t>product_tag</w:t>
      </w:r>
      <w:r>
        <w:t>、</w:t>
      </w:r>
      <w:r>
        <w:rPr>
          <w:rFonts w:ascii="Consolas" w:hAnsi="Consolas" w:eastAsia="Consolas"/>
          <w:sz w:val="19"/>
        </w:rPr>
        <w:t>product_tag_relation</w:t>
      </w:r>
      <w:r>
        <w:t>、</w:t>
      </w:r>
      <w:r>
        <w:rPr>
          <w:rFonts w:ascii="Consolas" w:hAnsi="Consolas" w:eastAsia="Consolas"/>
          <w:sz w:val="19"/>
        </w:rPr>
        <w:t>search_keyword_log</w:t>
      </w:r>
    </w:p>
    <w:p>
      <w:pPr>
        <w:pStyle w:val="ListBullet"/>
      </w:pPr>
      <w:r>
        <w:t>购物车与订单：</w:t>
      </w:r>
      <w:r>
        <w:rPr>
          <w:rFonts w:ascii="Consolas" w:hAnsi="Consolas" w:eastAsia="Consolas"/>
          <w:sz w:val="19"/>
        </w:rPr>
        <w:t>cart</w:t>
      </w:r>
      <w:r>
        <w:t>、</w:t>
      </w:r>
      <w:r>
        <w:rPr>
          <w:rFonts w:ascii="Consolas" w:hAnsi="Consolas" w:eastAsia="Consolas"/>
          <w:sz w:val="19"/>
        </w:rPr>
        <w:t>order</w:t>
      </w:r>
      <w:r>
        <w:t>、</w:t>
      </w:r>
      <w:r>
        <w:rPr>
          <w:rFonts w:ascii="Consolas" w:hAnsi="Consolas" w:eastAsia="Consolas"/>
          <w:sz w:val="19"/>
        </w:rPr>
        <w:t>order_item</w:t>
      </w:r>
      <w:r>
        <w:t>、</w:t>
      </w:r>
      <w:r>
        <w:rPr>
          <w:rFonts w:ascii="Consolas" w:hAnsi="Consolas" w:eastAsia="Consolas"/>
          <w:sz w:val="19"/>
        </w:rPr>
        <w:t>after_sale_request</w:t>
      </w:r>
    </w:p>
    <w:p>
      <w:pPr>
        <w:pStyle w:val="ListBullet"/>
      </w:pPr>
      <w:r>
        <w:t>用户体验增强：</w:t>
      </w:r>
      <w:r>
        <w:rPr>
          <w:rFonts w:ascii="Consolas" w:hAnsi="Consolas" w:eastAsia="Consolas"/>
          <w:sz w:val="19"/>
        </w:rPr>
        <w:t>product_favorite</w:t>
      </w:r>
      <w:r>
        <w:t>、</w:t>
      </w:r>
      <w:r>
        <w:rPr>
          <w:rFonts w:ascii="Consolas" w:hAnsi="Consolas" w:eastAsia="Consolas"/>
          <w:sz w:val="19"/>
        </w:rPr>
        <w:t>product_view_history</w:t>
      </w:r>
      <w:r>
        <w:t>、</w:t>
      </w:r>
      <w:r>
        <w:rPr>
          <w:rFonts w:ascii="Consolas" w:hAnsi="Consolas" w:eastAsia="Consolas"/>
          <w:sz w:val="19"/>
        </w:rPr>
        <w:t>product_view_log</w:t>
      </w:r>
      <w:r>
        <w:t>、</w:t>
      </w:r>
      <w:r>
        <w:rPr>
          <w:rFonts w:ascii="Consolas" w:hAnsi="Consolas" w:eastAsia="Consolas"/>
          <w:sz w:val="19"/>
        </w:rPr>
        <w:t>shipping_address</w:t>
      </w:r>
    </w:p>
    <w:p>
      <w:pPr>
        <w:pStyle w:val="ListBullet"/>
      </w:pPr>
      <w:r>
        <w:t>运营后台：</w:t>
      </w:r>
      <w:r>
        <w:rPr>
          <w:rFonts w:ascii="Consolas" w:hAnsi="Consolas" w:eastAsia="Consolas"/>
          <w:sz w:val="19"/>
        </w:rPr>
        <w:t>banner_slot</w:t>
      </w:r>
      <w:r>
        <w:t>、</w:t>
      </w:r>
      <w:r>
        <w:rPr>
          <w:rFonts w:ascii="Consolas" w:hAnsi="Consolas" w:eastAsia="Consolas"/>
          <w:sz w:val="19"/>
        </w:rPr>
        <w:t>admin_operation_log</w:t>
      </w:r>
    </w:p>
    <w:p>
      <w:pPr>
        <w:pStyle w:val="ListBullet"/>
      </w:pPr>
      <w:r>
        <w:t>优惠权益：</w:t>
      </w:r>
      <w:r>
        <w:rPr>
          <w:rFonts w:ascii="Consolas" w:hAnsi="Consolas" w:eastAsia="Consolas"/>
          <w:sz w:val="19"/>
        </w:rPr>
        <w:t>coupon</w:t>
      </w:r>
      <w:r>
        <w:t>、</w:t>
      </w:r>
      <w:r>
        <w:rPr>
          <w:rFonts w:ascii="Consolas" w:hAnsi="Consolas" w:eastAsia="Consolas"/>
          <w:sz w:val="19"/>
        </w:rPr>
        <w:t>user_coupon</w:t>
      </w:r>
      <w:r>
        <w:t>、</w:t>
      </w:r>
      <w:r>
        <w:rPr>
          <w:rFonts w:ascii="Consolas" w:hAnsi="Consolas" w:eastAsia="Consolas"/>
          <w:sz w:val="19"/>
        </w:rPr>
        <w:t>point_record</w:t>
      </w:r>
    </w:p>
    <w:p>
      <w:pPr>
        <w:pStyle w:val="ListBullet"/>
      </w:pPr>
      <w:r>
        <w:t>AI 记忆：</w:t>
      </w:r>
      <w:r>
        <w:rPr>
          <w:rFonts w:ascii="Consolas" w:hAnsi="Consolas" w:eastAsia="Consolas"/>
          <w:sz w:val="19"/>
        </w:rPr>
        <w:t>agent_conversation</w:t>
      </w:r>
      <w:r>
        <w:t>、</w:t>
      </w:r>
      <w:r>
        <w:rPr>
          <w:rFonts w:ascii="Consolas" w:hAnsi="Consolas" w:eastAsia="Consolas"/>
          <w:sz w:val="19"/>
        </w:rPr>
        <w:t>user_preference</w:t>
      </w:r>
    </w:p>
    <w:p>
      <w:r>
        <w:t xml:space="preserve">ER 图已在 </w:t>
      </w:r>
      <w:r>
        <w:rPr>
          <w:rFonts w:ascii="Consolas" w:hAnsi="Consolas" w:eastAsia="Consolas"/>
          <w:sz w:val="19"/>
        </w:rPr>
        <w:t>docs/er-diagram.md</w:t>
      </w:r>
      <w:r>
        <w:t xml:space="preserve"> 维护，本报告引用其核心关系：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erDiagram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CART : owns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ORDER : places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PRODUCT_FAVORITE : collects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PRODUCT_VIEW_HISTORY : views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SHIPPING_ADDRESS : owns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USER_PREFERENCE : has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 ||--o{ AGENT_CONVERSATION : chats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CATEGORY ||--o{ PRODUCT : classifies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PRODUCT ||--o{ CART : added_to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PRODUCT ||--o{ ORDER_ITEM : ordered_as_snapshot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PRODUCT ||--o{ PRODUCT_REVIEW : reviewed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PRODUCT ||--o{ PRODUCT_TAG_RELATION : tagged_by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PRODUCT_TAG ||--o{ PRODUCT_TAG_RELATION : maps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ORDER ||--o{ ORDER_ITEM : includes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ORDER ||--o{ AFTER_SALE_REQUEST : has</w:t>
      </w:r>
    </w:p>
    <w:p>
      <w:r>
        <w:t>3NF 说明：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cart</w:t>
      </w:r>
      <w:r>
        <w:t xml:space="preserve"> 不保存商品名和价格，只保存 </w:t>
      </w:r>
      <w:r>
        <w:rPr>
          <w:rFonts w:ascii="Consolas" w:hAnsi="Consolas" w:eastAsia="Consolas"/>
          <w:sz w:val="19"/>
        </w:rPr>
        <w:t>product_id</w:t>
      </w:r>
      <w:r>
        <w:t xml:space="preserve"> 与数量；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product</w:t>
      </w:r>
      <w:r>
        <w:t xml:space="preserve"> 只保存 </w:t>
      </w:r>
      <w:r>
        <w:rPr>
          <w:rFonts w:ascii="Consolas" w:hAnsi="Consolas" w:eastAsia="Consolas"/>
          <w:sz w:val="19"/>
        </w:rPr>
        <w:t>category_id</w:t>
      </w:r>
      <w:r>
        <w:t>，不保存分类名称；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order</w:t>
      </w:r>
      <w:r>
        <w:t xml:space="preserve"> 不保存用户名、手机号等可由 </w:t>
      </w:r>
      <w:r>
        <w:rPr>
          <w:rFonts w:ascii="Consolas" w:hAnsi="Consolas" w:eastAsia="Consolas"/>
          <w:sz w:val="19"/>
        </w:rPr>
        <w:t>user_id</w:t>
      </w:r>
      <w:r>
        <w:t xml:space="preserve"> 查询的信息；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order_item.product_name_snapshot</w:t>
      </w:r>
      <w:r>
        <w:t xml:space="preserve"> 和 </w:t>
      </w:r>
      <w:r>
        <w:rPr>
          <w:rFonts w:ascii="Consolas" w:hAnsi="Consolas" w:eastAsia="Consolas"/>
          <w:sz w:val="19"/>
        </w:rPr>
        <w:t>price_snapshot</w:t>
      </w:r>
      <w:r>
        <w:t xml:space="preserve"> 是下单时刻历史事实，商品改名或改价后不能由当前商品表可靠推导，因此属于合理快照，不是冗余设计；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user_preference</w:t>
      </w:r>
      <w:r>
        <w:t xml:space="preserve"> 以 </w:t>
      </w:r>
      <w:r>
        <w:rPr>
          <w:rFonts w:ascii="Consolas" w:hAnsi="Consolas" w:eastAsia="Consolas"/>
          <w:sz w:val="19"/>
        </w:rPr>
        <w:t>(user_id, preference_tag)</w:t>
      </w:r>
      <w:r>
        <w:t xml:space="preserve"> 唯一约束表达一个用户一条偏好标签，</w:t>
      </w:r>
      <w:r>
        <w:rPr>
          <w:rFonts w:ascii="Consolas" w:hAnsi="Consolas" w:eastAsia="Consolas"/>
          <w:sz w:val="19"/>
        </w:rPr>
        <w:t>weight</w:t>
      </w:r>
      <w:r>
        <w:t xml:space="preserve"> 记录偏好强度。</w:t>
      </w:r>
    </w:p>
    <w:p>
      <w:pPr>
        <w:pStyle w:val="Heading3"/>
      </w:pPr>
      <w:r>
        <w:t>3.5 模块划分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flowchart TB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subgraph Frontend[Vue3 前端]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P[商品中心]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C[购物车/结算]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O[订单中心]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U[个人中心]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D[管理后台]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W[AI 聊天窗]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subgraph Backend[Spring Boot 后端]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Auth[认证与用户]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Product[商品与搜索]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Order[购物车/订单/售后]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Admin[后台运营]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Benefit[优惠券/积分]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subgraph Agent[FastAPI Agent]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Tools[LangChain Tools]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STM[短期记忆]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LTM[长期偏好]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Frontend --&gt; Backend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W --&gt; Agent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Agent --&gt; Backend</w:t>
      </w:r>
    </w:p>
    <w:p>
      <w:r>
        <w:t xml:space="preserve">团队分工目前仓库中没有正式名单文档，因此本报告只给出建议分工：用户认证、商品搜索、订单事务、AI 助手、前端体验、文档答辩。最终提交前应将 </w:t>
      </w:r>
      <w:r>
        <w:rPr>
          <w:rFonts w:ascii="Consolas" w:hAnsi="Consolas" w:eastAsia="Consolas"/>
          <w:sz w:val="19"/>
        </w:rPr>
        <w:t>[待填写]</w:t>
      </w:r>
      <w:r>
        <w:t xml:space="preserve"> 替换为真实组员姓名和贡献。</w:t>
      </w:r>
    </w:p>
    <w:p>
      <w:pPr>
        <w:pStyle w:val="Heading2"/>
      </w:pPr>
      <w:r>
        <w:t>第 4 章 核心功能实现</w:t>
      </w:r>
    </w:p>
    <w:p>
      <w:pPr>
        <w:pStyle w:val="Heading3"/>
      </w:pPr>
      <w:r>
        <w:t>4.1 用户认证与权限控制</w:t>
      </w:r>
    </w:p>
    <w:p>
      <w:r>
        <w:t xml:space="preserve">用户模块实现注册、登录、Refresh Token、个人资料维护和权限控制。密码由 </w:t>
      </w:r>
      <w:r>
        <w:rPr>
          <w:rFonts w:ascii="Consolas" w:hAnsi="Consolas" w:eastAsia="Consolas"/>
          <w:sz w:val="19"/>
        </w:rPr>
        <w:t>BCryptPasswordEncoder</w:t>
      </w:r>
      <w:r>
        <w:t xml:space="preserve"> 哈希，避免明文或 MD5 存储。登录成功后，后端签发 2 小时 access token 和 7 天 refresh token。</w:t>
      </w:r>
    </w:p>
    <w:p>
      <w:r>
        <w:t xml:space="preserve">JWT 签发逻辑位于 </w:t>
      </w:r>
      <w:r>
        <w:rPr>
          <w:rFonts w:ascii="Consolas" w:hAnsi="Consolas" w:eastAsia="Consolas"/>
          <w:sz w:val="19"/>
        </w:rPr>
        <w:t>JwtService</w:t>
      </w:r>
      <w:r>
        <w:t>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return Jwts.builder()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.subject(String.valueOf(userId))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.claim("username", username)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.claim("role", role)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.claim("type", type)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.issuedAt(Date.from(now))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.expiration(Date.from(now.plusSeconds(seconds)))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.signWith(key)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.compact();</w:t>
      </w:r>
    </w:p>
    <w:p>
      <w:r>
        <w:t xml:space="preserve">前端登录后把 token 写入本地状态和 localStorage，axios 统一注入 </w:t>
      </w:r>
      <w:r>
        <w:rPr>
          <w:rFonts w:ascii="Consolas" w:hAnsi="Consolas" w:eastAsia="Consolas"/>
          <w:sz w:val="19"/>
        </w:rPr>
        <w:t>Authorization</w:t>
      </w:r>
      <w:r>
        <w:t>。401 响应会触发 refresh 单飞锁，避免多个请求同时刷新造成重复调用。</w:t>
      </w:r>
    </w:p>
    <w:p>
      <w:r>
        <w:t xml:space="preserve">权限设计满足实训要求：游客可浏览商品和搜索；登录用户可操作个人中心、购物车和订单；管理员才能进入 </w:t>
      </w:r>
      <w:r>
        <w:rPr>
          <w:rFonts w:ascii="Consolas" w:hAnsi="Consolas" w:eastAsia="Consolas"/>
          <w:sz w:val="19"/>
        </w:rPr>
        <w:t>/admin</w:t>
      </w:r>
      <w:r>
        <w:t xml:space="preserve"> 并调用商品管理、订单导出、售后审核、标签和推荐位接口。</w:t>
      </w:r>
    </w:p>
    <w:p>
      <w:pPr>
        <w:pStyle w:val="Heading3"/>
      </w:pPr>
      <w:r>
        <w:t>4.2 商品与搜索模块</w:t>
      </w:r>
    </w:p>
    <w:p>
      <w:r>
        <w:t xml:space="preserve">商品模块覆盖分类浏览、商品列表、详情、搜索、排序分页、管理员 CRUD 和商品标签。后端使用 Spring Data JPA </w:t>
      </w:r>
      <w:r>
        <w:rPr>
          <w:rFonts w:ascii="Consolas" w:hAnsi="Consolas" w:eastAsia="Consolas"/>
          <w:sz w:val="19"/>
        </w:rPr>
        <w:t>Pageable</w:t>
      </w:r>
      <w:r>
        <w:t xml:space="preserve"> 做分页，避免手写分页 SQL。搜索当前采用 </w:t>
      </w:r>
      <w:r>
        <w:rPr>
          <w:rFonts w:ascii="Consolas" w:hAnsi="Consolas" w:eastAsia="Consolas"/>
          <w:sz w:val="19"/>
        </w:rPr>
        <w:t>LIKE</w:t>
      </w:r>
      <w:r>
        <w:t xml:space="preserve"> 兜底方案，同时在 SQL 脚本中保留 </w:t>
      </w:r>
      <w:r>
        <w:rPr>
          <w:rFonts w:ascii="Consolas" w:hAnsi="Consolas" w:eastAsia="Consolas"/>
          <w:sz w:val="19"/>
        </w:rPr>
        <w:t>FULLTEXT(name, description) WITH PARSER ngram</w:t>
      </w:r>
      <w:r>
        <w:t>，便于后续切换 MySQL 中文全文搜索。</w:t>
      </w:r>
    </w:p>
    <w:p>
      <w:r>
        <w:t>搜索实现：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@Query("""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select p from Product p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where p.status = 1 and (:keyword is null or lower(p.name) like lower(concat('%', :keyword, '%'))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or lower(p.description) like lower(concat('%', :keyword, '%')))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""")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Page&lt;Product&gt; search(@Param("keyword") String keyword, Pageable pageable);</w:t>
      </w:r>
    </w:p>
    <w:p>
      <w:r>
        <w:t>前端商品中心提供分类 chip、搜索框、排序选择、分页器和推荐区。商品详情页展示图片、价格、库存、标签、评分、评价列表、收藏状态和加购按钮。库存为 0 的商品在前端显示不可购买状态，后端加购与下单也会校验库存。</w:t>
      </w:r>
    </w:p>
    <w:p>
      <w:pPr>
        <w:pStyle w:val="Heading3"/>
      </w:pPr>
      <w:r>
        <w:t>4.3 购物车与订单模块</w:t>
      </w:r>
    </w:p>
    <w:p>
      <w:r>
        <w:t>购物车支持加购、数量调整、删除和结算选择。后端对同一用户同一商品使用唯一约束，重复加购会合并数量；加购和改数量时校验库存，避免购物车数量明显超过库存。</w:t>
      </w:r>
    </w:p>
    <w:p>
      <w:r>
        <w:t>下单是项目中最关键的事务场景。</w:t>
      </w:r>
      <w:r>
        <w:rPr>
          <w:rFonts w:ascii="Consolas" w:hAnsi="Consolas" w:eastAsia="Consolas"/>
          <w:sz w:val="19"/>
        </w:rPr>
        <w:t>OrderService.create</w:t>
      </w:r>
      <w:r>
        <w:t xml:space="preserve"> 与 </w:t>
      </w:r>
      <w:r>
        <w:rPr>
          <w:rFonts w:ascii="Consolas" w:hAnsi="Consolas" w:eastAsia="Consolas"/>
          <w:sz w:val="19"/>
        </w:rPr>
        <w:t>createDirect</w:t>
      </w:r>
      <w:r>
        <w:t xml:space="preserve"> 使用 </w:t>
      </w:r>
      <w:r>
        <w:rPr>
          <w:rFonts w:ascii="Consolas" w:hAnsi="Consolas" w:eastAsia="Consolas"/>
          <w:sz w:val="19"/>
        </w:rPr>
        <w:t>@Transactional</w:t>
      </w:r>
      <w:r>
        <w:t>，在一个事务中完成：</w:t>
      </w:r>
    </w:p>
    <w:p>
      <w:pPr>
        <w:pStyle w:val="ListNumber"/>
      </w:pPr>
      <w:r>
        <w:t>校验商品状态；</w:t>
      </w:r>
    </w:p>
    <w:p>
      <w:pPr>
        <w:pStyle w:val="ListNumber"/>
      </w:pPr>
      <w:r>
        <w:t>扣减库存；</w:t>
      </w:r>
    </w:p>
    <w:p>
      <w:pPr>
        <w:pStyle w:val="ListNumber"/>
      </w:pPr>
      <w:r>
        <w:t>写入订单主表；</w:t>
      </w:r>
    </w:p>
    <w:p>
      <w:pPr>
        <w:pStyle w:val="ListNumber"/>
      </w:pPr>
      <w:r>
        <w:t>写入订单明细快照；</w:t>
      </w:r>
    </w:p>
    <w:p>
      <w:pPr>
        <w:pStyle w:val="ListNumber"/>
      </w:pPr>
      <w:r>
        <w:t>应用优惠券和积分；</w:t>
      </w:r>
    </w:p>
    <w:p>
      <w:pPr>
        <w:pStyle w:val="ListNumber"/>
      </w:pPr>
      <w:r>
        <w:t>清理购物车项或返回直接下单结果。</w:t>
      </w:r>
    </w:p>
    <w:p>
      <w:r>
        <w:t>库存扣减 SQL：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@Modifying(flushAutomatically = true, clearAutomatically = true)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@Query("""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update Product p set p.stock = p.stock - :quantity,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p.version = p.version + 1,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p.salesCount = p.salesCount + :quantity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where p.id = :id and p.stock &gt;= :quantity and p.version = :version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""")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int deductStock(@Param("id") Long id, @Param("quantity") int quantity, @Param("version") int version);</w:t>
      </w:r>
    </w:p>
    <w:p>
      <w:r>
        <w:t>这条 SQL 同时使用库存条件和版本号条件。影响行数为 0 时，后端返回“库存不足”业务错误并触发事务回滚，避免出现“订单插入成功但库存没扣”或“库存扣了但订单失败”的脏状态。</w:t>
      </w:r>
    </w:p>
    <w:p>
      <w:r>
        <w:t>订单状态机实现为：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PENDING_PAYMENT --pay--&gt; PAID --ship--&gt; SHIPPED --confirm--&gt; COMPLETED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PENDING_PAYMENT --cancel--&gt; CANCELLED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SHIPPED/COMPLETED --after-sale approve--&gt; REFUNDED</w:t>
      </w:r>
    </w:p>
    <w:p>
      <w:r>
        <w:t xml:space="preserve">非法状态跳转由 </w:t>
      </w:r>
      <w:r>
        <w:rPr>
          <w:rFonts w:ascii="Consolas" w:hAnsi="Consolas" w:eastAsia="Consolas"/>
          <w:sz w:val="19"/>
        </w:rPr>
        <w:t>requireStatus</w:t>
      </w:r>
      <w:r>
        <w:t xml:space="preserve"> 拒绝。取消待支付订单会调用 </w:t>
      </w:r>
      <w:r>
        <w:rPr>
          <w:rFonts w:ascii="Consolas" w:hAnsi="Consolas" w:eastAsia="Consolas"/>
          <w:sz w:val="19"/>
        </w:rPr>
        <w:t>restoreStock</w:t>
      </w:r>
      <w:r>
        <w:t xml:space="preserve"> 回补库存；售后审核通过时也会根据售后类型回补库存和恢复优惠券。</w:t>
      </w:r>
    </w:p>
    <w:p>
      <w:pPr>
        <w:pStyle w:val="Heading3"/>
      </w:pPr>
      <w:r>
        <w:t>4.4 AI 导购助手模块</w:t>
      </w:r>
    </w:p>
    <w:p>
      <w:r>
        <w:t xml:space="preserve">AI 助手是独立 FastAPI 服务，不与主后端合并。前端通过右下角悬浮聊天窗调用 </w:t>
      </w:r>
      <w:r>
        <w:rPr>
          <w:rFonts w:ascii="Consolas" w:hAnsi="Consolas" w:eastAsia="Consolas"/>
          <w:sz w:val="19"/>
        </w:rPr>
        <w:t>/agent/chat</w:t>
      </w:r>
      <w:r>
        <w:t xml:space="preserve"> 或 </w:t>
      </w:r>
      <w:r>
        <w:rPr>
          <w:rFonts w:ascii="Consolas" w:hAnsi="Consolas" w:eastAsia="Consolas"/>
          <w:sz w:val="19"/>
        </w:rPr>
        <w:t>/agent/chat/stream</w:t>
      </w:r>
      <w:r>
        <w:t>。Agent 先校验用户 JWT，再读取历史偏好和短期对话，最后根据用户问题调用工具。</w:t>
      </w:r>
    </w:p>
    <w:p>
      <w:r>
        <w:t>已实现工具包括：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工具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search_products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按关键词搜索真实商品，支持预算过滤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get_product_detail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查询指定商品详情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compare_products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对比多个商品的价格、库存、销量和描述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recommend_by_preference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根据长期偏好标签推荐商品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add_to_cart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用户明确确认后加入购物车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query_order_status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查询当前用户真实订单状态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search_knowledge_base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检索商品说明、评价和平台 FAQ 知识库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build_purchase_plan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根据商品 ID 与预算生成购买方案</w:t>
            </w:r>
          </w:p>
        </w:tc>
      </w:tr>
    </w:tbl>
    <w:p/>
    <w:p>
      <w:r>
        <w:t>工具定义示例：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@tool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def query_order_status(user_id: int, order_id: int | None = None) -&gt; str: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user_id = require_tool_user(user_id)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with httpx.Client(timeout=8) as client: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resp = client.get(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    f"{BACKEND_BASE}/api/internal/orders",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    params={"userId": user_id, "size": 3},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    headers=_internal_headers(),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    resp.raise_for_status()</w:t>
      </w:r>
    </w:p>
    <w:p>
      <w:r>
        <w:t xml:space="preserve">短期记忆使用内存窗口 </w:t>
      </w:r>
      <w:r>
        <w:rPr>
          <w:rFonts w:ascii="Consolas" w:hAnsi="Consolas" w:eastAsia="Consolas"/>
          <w:sz w:val="19"/>
        </w:rPr>
        <w:t>memory: dict[str, deque]</w:t>
      </w:r>
      <w:r>
        <w:t xml:space="preserve">，并同时写入 </w:t>
      </w:r>
      <w:r>
        <w:rPr>
          <w:rFonts w:ascii="Consolas" w:hAnsi="Consolas" w:eastAsia="Consolas"/>
          <w:sz w:val="19"/>
        </w:rPr>
        <w:t>agent_conversation</w:t>
      </w:r>
      <w:r>
        <w:t xml:space="preserve"> 表做服务重启后的兜底恢复。长期记忆由 </w:t>
      </w:r>
      <w:r>
        <w:rPr>
          <w:rFonts w:ascii="Consolas" w:hAnsi="Consolas" w:eastAsia="Consolas"/>
          <w:sz w:val="19"/>
        </w:rPr>
        <w:t>user_preference</w:t>
      </w:r>
      <w:r>
        <w:t xml:space="preserve"> 表保存，Agent 每轮对话后提炼偏好标签并 upsert，已有标签权重递增且封顶。</w:t>
      </w:r>
    </w:p>
    <w:p>
      <w:r>
        <w:t xml:space="preserve">当 </w:t>
      </w:r>
      <w:r>
        <w:rPr>
          <w:rFonts w:ascii="Consolas" w:hAnsi="Consolas" w:eastAsia="Consolas"/>
          <w:sz w:val="19"/>
        </w:rPr>
        <w:t>LLM_API_KEY</w:t>
      </w:r>
      <w:r>
        <w:t xml:space="preserve"> 未配置时，Agent 会使用离线兜底逻辑，但仍然调用真实商品、订单和购物车工具。这一设计保证无模型额度时也能演示工具调用链路，但报告和答辩中必须如实说明“离线兜底不是完整大模型推理能力”。</w:t>
      </w:r>
    </w:p>
    <w:p>
      <w:pPr>
        <w:pStyle w:val="Heading3"/>
      </w:pPr>
      <w:r>
        <w:t>4.5 优惠券、积分、评价与售后</w:t>
      </w:r>
    </w:p>
    <w:p>
      <w:r>
        <w:t>项目在基础五大模块之外扩展了商城常见体验：</w:t>
      </w:r>
    </w:p>
    <w:p>
      <w:pPr>
        <w:pStyle w:val="ListBullet"/>
      </w:pPr>
      <w:r>
        <w:t>优惠券：可领券、查看我的券、结算时选择可用券；</w:t>
      </w:r>
    </w:p>
    <w:p>
      <w:pPr>
        <w:pStyle w:val="ListBullet"/>
      </w:pPr>
      <w:r>
        <w:t>积分：订单完成后发放积分，结算时按规则抵扣；</w:t>
      </w:r>
    </w:p>
    <w:p>
      <w:pPr>
        <w:pStyle w:val="ListBullet"/>
      </w:pPr>
      <w:r>
        <w:t>评价：商品详情页展示评分和评论，登录用户可提交评价；</w:t>
      </w:r>
    </w:p>
    <w:p>
      <w:pPr>
        <w:pStyle w:val="ListBullet"/>
      </w:pPr>
      <w:r>
        <w:t xml:space="preserve">售后：已发货/已完成订单可申请仅退款或退货退款，管理员审核通过后订单置为 </w:t>
      </w:r>
      <w:r>
        <w:rPr>
          <w:rFonts w:ascii="Consolas" w:hAnsi="Consolas" w:eastAsia="Consolas"/>
          <w:sz w:val="19"/>
        </w:rPr>
        <w:t>REFUNDED</w:t>
      </w:r>
      <w:r>
        <w:t>；</w:t>
      </w:r>
    </w:p>
    <w:p>
      <w:pPr>
        <w:pStyle w:val="ListBullet"/>
      </w:pPr>
      <w:r>
        <w:t>再次购买：把历史订单商品重新加入购物车，仍走库存校验和结算确认。</w:t>
      </w:r>
    </w:p>
    <w:p>
      <w:r>
        <w:t>这些功能不是评分大纲的硬性最低要求，但它们补足了“真实商城闭环”的观感，也让后台仪表盘、用户中心和 AI 推荐有更多真实数据可用。</w:t>
      </w:r>
    </w:p>
    <w:p>
      <w:pPr>
        <w:pStyle w:val="Heading3"/>
      </w:pPr>
      <w:r>
        <w:t>4.6 管理后台与运营能力</w:t>
      </w:r>
    </w:p>
    <w:p>
      <w:r>
        <w:t>管理员后台包括指标总览、低库存商品、热销商品、最近订单、订单列表、订单导出、售后审核、首页推荐位、商品标签、搜索热词和操作日志。</w:t>
      </w:r>
    </w:p>
    <w:p>
      <w:r>
        <w:t xml:space="preserve">订单导出使用 Apache POI 生成 </w:t>
      </w:r>
      <w:r>
        <w:rPr>
          <w:rFonts w:ascii="Consolas" w:hAnsi="Consolas" w:eastAsia="Consolas"/>
          <w:sz w:val="19"/>
        </w:rPr>
        <w:t>.xlsx</w:t>
      </w:r>
      <w:r>
        <w:t>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@GetMapping("/orders/export")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public void exportOrders(HttpServletResponse response) throws IOException {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response.setContentType("application/vnd.openxmlformats-officedocument.spreadsheetml.sheet");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try (Workbook workbook = new XSSFWorkbook()) {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Sheet sheet = workbook.createSheet("orders");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// 写入表头和订单数据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workbook.write(response.getOutputStream());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}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}</w:t>
      </w:r>
    </w:p>
    <w:p>
      <w:r>
        <w:t xml:space="preserve">前端 </w:t>
      </w:r>
      <w:r>
        <w:rPr>
          <w:rFonts w:ascii="Consolas" w:hAnsi="Consolas" w:eastAsia="Consolas"/>
          <w:sz w:val="19"/>
        </w:rPr>
        <w:t>AdminView</w:t>
      </w:r>
      <w:r>
        <w:t xml:space="preserve"> 动态加载 ECharts，展示订单趋势和类目销量，避免普通页面加载后台图表依赖。</w:t>
      </w:r>
    </w:p>
    <w:p>
      <w:pPr>
        <w:pStyle w:val="Heading3"/>
      </w:pPr>
      <w:r>
        <w:t>4.7 个性化推荐</w:t>
      </w:r>
    </w:p>
    <w:p>
      <w:r>
        <w:t xml:space="preserve">首页推荐接口 </w:t>
      </w:r>
      <w:r>
        <w:rPr>
          <w:rFonts w:ascii="Consolas" w:hAnsi="Consolas" w:eastAsia="Consolas"/>
          <w:sz w:val="19"/>
        </w:rPr>
        <w:t>/api/products/recommendations</w:t>
      </w:r>
      <w:r>
        <w:t xml:space="preserve"> 消费两类行为信号：Agent 长期偏好标签和商品浏览行为。冷启动时退回销量排序；已有偏好时优先匹配相关商品。这样，“用户在 AI 聊天中表达喜欢机械键盘”可以影响后续推荐，而不是只展示固定热销榜。</w:t>
      </w:r>
    </w:p>
    <w:p>
      <w:pPr>
        <w:pStyle w:val="Heading2"/>
      </w:pPr>
      <w:r>
        <w:t>第 5 章 创新点与技术亮点</w:t>
      </w:r>
    </w:p>
    <w:p>
      <w:pPr>
        <w:pStyle w:val="Heading3"/>
      </w:pPr>
      <w:r>
        <w:t>5.1 AI 长期偏好记忆驱动的个性化推荐闭环</w:t>
      </w:r>
    </w:p>
    <w:p>
      <w:r>
        <w:t>普通“猜你喜欢”常常只是销量榜或固定分类包装。本项目的推荐闭环更完整：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sequenceDiagram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User as 用户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Chat as AI 聊天窗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Agent as FastAPI Agent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DB as user_preference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Backend as Spring Boot 推荐接口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participant Home as 首页推荐区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User-&gt;&gt;Chat: 我喜欢机械键盘，预算500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Chat-&gt;&gt;Agent: /agent/chat + JWT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Agent-&gt;&gt;Backend: search_products 工具查真实商品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Agent-&gt;&gt;DB: 提炼并 upsert 偏好标签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User-&gt;&gt;Home: 新会话/刷新首页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Home-&gt;&gt;Backend: /api/products/recommendations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Backend-&gt;&gt;DB: 读取长期偏好与浏览行为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Backend--&gt;&gt;Home: 返回个性化商品</w:t>
      </w:r>
    </w:p>
    <w:p>
      <w:r>
        <w:t xml:space="preserve">难点在于边界：Agent 需要写记忆，但不应写主业务订单和商品表；后端需要消费偏好，但不应把 LLM 逻辑塞进 Java 服务。本项目用 </w:t>
      </w:r>
      <w:r>
        <w:rPr>
          <w:rFonts w:ascii="Consolas" w:hAnsi="Consolas" w:eastAsia="Consolas"/>
          <w:sz w:val="19"/>
        </w:rPr>
        <w:t>user_preference</w:t>
      </w:r>
      <w:r>
        <w:t xml:space="preserve"> 作为独立数据契约，让 Agent 负责偏好提炼，后端负责商品推荐和权限控制。这个设计既体现了微服务边界，也能在答辩中清楚解释“AI 如何与现有系统集成”。</w:t>
      </w:r>
    </w:p>
    <w:p>
      <w:r>
        <w:t>验证结果：</w:t>
      </w:r>
      <w:r>
        <w:rPr>
          <w:rFonts w:ascii="Consolas" w:hAnsi="Consolas" w:eastAsia="Consolas"/>
          <w:sz w:val="19"/>
        </w:rPr>
        <w:t>agent_smoke.py</w:t>
      </w:r>
      <w:r>
        <w:t xml:space="preserve"> 已通过，能在表达“我喜欢机械键盘”后，在新会话推荐中体现键盘偏好；</w:t>
      </w:r>
      <w:r>
        <w:rPr>
          <w:rFonts w:ascii="Consolas" w:hAnsi="Consolas" w:eastAsia="Consolas"/>
          <w:sz w:val="19"/>
        </w:rPr>
        <w:t>/agent/preferences</w:t>
      </w:r>
      <w:r>
        <w:t xml:space="preserve"> 可查询到偏好标签。</w:t>
      </w:r>
    </w:p>
    <w:p>
      <w:pPr>
        <w:pStyle w:val="Heading3"/>
      </w:pPr>
      <w:r>
        <w:t>5.2 Agent 工具调用架构而非普通聊天接口</w:t>
      </w:r>
    </w:p>
    <w:p>
      <w:r>
        <w:t>AI 助手不是把用户问题直接丢给大模型。它有明确工具集合、身份上下文和安全边界：</w:t>
      </w:r>
    </w:p>
    <w:p>
      <w:pPr>
        <w:pStyle w:val="ListBullet"/>
      </w:pPr>
      <w:r>
        <w:t xml:space="preserve">商品推荐必须基于 </w:t>
      </w:r>
      <w:r>
        <w:rPr>
          <w:rFonts w:ascii="Consolas" w:hAnsi="Consolas" w:eastAsia="Consolas"/>
          <w:sz w:val="19"/>
        </w:rPr>
        <w:t>search_products</w:t>
      </w:r>
      <w:r>
        <w:t xml:space="preserve"> 返回的真实商品；</w:t>
      </w:r>
    </w:p>
    <w:p>
      <w:pPr>
        <w:pStyle w:val="ListBullet"/>
      </w:pPr>
      <w:r>
        <w:t xml:space="preserve">订单查询必须调用 </w:t>
      </w:r>
      <w:r>
        <w:rPr>
          <w:rFonts w:ascii="Consolas" w:hAnsi="Consolas" w:eastAsia="Consolas"/>
          <w:sz w:val="19"/>
        </w:rPr>
        <w:t>query_order_status</w:t>
      </w:r>
      <w:r>
        <w:t>；</w:t>
      </w:r>
    </w:p>
    <w:p>
      <w:pPr>
        <w:pStyle w:val="ListBullet"/>
      </w:pPr>
      <w:r>
        <w:t xml:space="preserve">加购物车必须先确认，再调用 </w:t>
      </w:r>
      <w:r>
        <w:rPr>
          <w:rFonts w:ascii="Consolas" w:hAnsi="Consolas" w:eastAsia="Consolas"/>
          <w:sz w:val="19"/>
        </w:rPr>
        <w:t>add_to_cart</w:t>
      </w:r>
      <w:r>
        <w:t>；</w:t>
      </w:r>
    </w:p>
    <w:p>
      <w:pPr>
        <w:pStyle w:val="ListBullet"/>
      </w:pPr>
      <w:r>
        <w:t>非购物问题应拒答，避免无依据扩展；</w:t>
      </w:r>
    </w:p>
    <w:p>
      <w:pPr>
        <w:pStyle w:val="ListBullet"/>
      </w:pPr>
      <w:r>
        <w:t xml:space="preserve">工具调用时用 </w:t>
      </w:r>
      <w:r>
        <w:rPr>
          <w:rFonts w:ascii="Consolas" w:hAnsi="Consolas" w:eastAsia="Consolas"/>
          <w:sz w:val="19"/>
        </w:rPr>
        <w:t>active_tool_user_id</w:t>
      </w:r>
      <w:r>
        <w:t xml:space="preserve"> 防止跨用户查询。</w:t>
      </w:r>
    </w:p>
    <w:p>
      <w:r>
        <w:t>这能降低幻觉风险。即使模型生成自然语言，商品名称、价格、库存和订单状态都来自后端 API，而不是模型凭空编造。</w:t>
      </w:r>
    </w:p>
    <w:p>
      <w:pPr>
        <w:pStyle w:val="Heading3"/>
      </w:pPr>
      <w:r>
        <w:t>5.3 并发库存安全机制</w:t>
      </w:r>
    </w:p>
    <w:p>
      <w:r>
        <w:t>库存扣减的典型错误是“先查库存，再在应用层判断，再扣库存”。在并发环境中，多个请求可能同时读到库存充足，然后都成功扣减，最终出现负库存。</w:t>
      </w:r>
    </w:p>
    <w:p>
      <w:r>
        <w:t>本项目使用事务 + 乐观锁 + 原子条件更新：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stock &gt;= quantity</w:t>
      </w:r>
      <w:r>
        <w:t xml:space="preserve"> 确保库存不足时更新失败；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version = oldVersion</w:t>
      </w:r>
      <w:r>
        <w:t xml:space="preserve"> 确保只有持有当前版本的请求能成功；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@Transactional</w:t>
      </w:r>
      <w:r>
        <w:t xml:space="preserve"> 确保库存、订单和明细一致提交或一致回滚；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restoreStock</w:t>
      </w:r>
      <w:r>
        <w:t xml:space="preserve"> 使用原子 SQL 回补库存和销量，减少取消/售后过程的数据竞争风险。</w:t>
      </w:r>
    </w:p>
    <w:p>
      <w:r>
        <w:t xml:space="preserve">当前运行环境中，抢购测试商品数据库状态为 </w:t>
      </w:r>
      <w:r>
        <w:rPr>
          <w:rFonts w:ascii="Consolas" w:hAnsi="Consolas" w:eastAsia="Consolas"/>
          <w:sz w:val="19"/>
        </w:rPr>
        <w:t>stock=0</w:t>
      </w:r>
      <w:r>
        <w:t>、</w:t>
      </w:r>
      <w:r>
        <w:rPr>
          <w:rFonts w:ascii="Consolas" w:hAnsi="Consolas" w:eastAsia="Consolas"/>
          <w:sz w:val="19"/>
        </w:rPr>
        <w:t>sales_count=80</w:t>
      </w:r>
      <w:r>
        <w:t>、</w:t>
      </w:r>
      <w:r>
        <w:rPr>
          <w:rFonts w:ascii="Consolas" w:hAnsi="Consolas" w:eastAsia="Consolas"/>
          <w:sz w:val="19"/>
        </w:rPr>
        <w:t>version=80</w:t>
      </w:r>
      <w:r>
        <w:t xml:space="preserve">，符合“库存 80 被成功扣完且没有负库存”的验收目标。由于当前数据库已经包含多轮历史测试数据，订单明细计数不能作为一次清洁测试的成功数；正式答辩应在清空 volume 后运行 </w:t>
      </w:r>
      <w:r>
        <w:rPr>
          <w:rFonts w:ascii="Consolas" w:hAnsi="Consolas" w:eastAsia="Consolas"/>
          <w:sz w:val="19"/>
        </w:rPr>
        <w:t>scripts/concurrent_order_test.ps1</w:t>
      </w:r>
      <w:r>
        <w:t xml:space="preserve"> 并保存一次 </w:t>
      </w:r>
      <w:r>
        <w:rPr>
          <w:rFonts w:ascii="Consolas" w:hAnsi="Consolas" w:eastAsia="Consolas"/>
          <w:sz w:val="19"/>
        </w:rPr>
        <w:t>success=80 failed=20</w:t>
      </w:r>
      <w:r>
        <w:t xml:space="preserve"> 的日志。</w:t>
      </w:r>
    </w:p>
    <w:p>
      <w:pPr>
        <w:pStyle w:val="Heading3"/>
      </w:pPr>
      <w:r>
        <w:t>5.4 高刷新率动效工程方法论</w:t>
      </w:r>
    </w:p>
    <w:p>
      <w:r>
        <w:t>前端不是简单堆动画，而是补充了可诊断的动效工程体系：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perfHud.js</w:t>
      </w:r>
      <w:r>
        <w:t xml:space="preserve"> 在页面内显示 FPS、LongTask、CLS 等指标；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fxDiagnostics.js</w:t>
      </w:r>
      <w:r>
        <w:t xml:space="preserve"> 支持通过 URL 参数逐项关闭或只开启某类动效；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perf-real-browser.mjs</w:t>
      </w:r>
      <w:r>
        <w:t xml:space="preserve"> 连接真实 Chrome CDP，避免只依赖 headless 环境；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self-audit-motion-performance.md</w:t>
      </w:r>
      <w:r>
        <w:t xml:space="preserve"> 对导航、路由、商品卡、聊天窗、Toast 等动效逐项列出触发方式、属性、是否持续运行和隔离开关。</w:t>
      </w:r>
    </w:p>
    <w:p>
      <w:r>
        <w:t xml:space="preserve">当前诚实边界是：项目已经具备诊断基础设施，但在本次核查时 </w:t>
      </w:r>
      <w:r>
        <w:rPr>
          <w:rFonts w:ascii="Consolas" w:hAnsi="Consolas" w:eastAsia="Consolas"/>
          <w:sz w:val="19"/>
        </w:rPr>
        <w:t>localhost:9222</w:t>
      </w:r>
      <w:r>
        <w:t xml:space="preserve"> 未连接真实 Chrome CDP，因此没有可提交的 FPS/LongTask 实测矩阵。报告不伪造性能数字，而把“如何测、测哪些项、当前缺什么”写清楚。这个处理比给出无法复现的高分帧率更稳。</w:t>
      </w:r>
    </w:p>
    <w:p>
      <w:pPr>
        <w:pStyle w:val="Heading3"/>
      </w:pPr>
      <w:r>
        <w:t>5.5 工程化交付闭环</w:t>
      </w:r>
    </w:p>
    <w:p>
      <w:r>
        <w:t>项目交付不只包含源码，还包含：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docker-compose.yml</w:t>
      </w:r>
      <w:r>
        <w:t xml:space="preserve"> 一键启动；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docs/schema.sql</w:t>
      </w:r>
      <w:r>
        <w:t xml:space="preserve"> 与 </w:t>
      </w:r>
      <w:r>
        <w:rPr>
          <w:rFonts w:ascii="Consolas" w:hAnsi="Consolas" w:eastAsia="Consolas"/>
          <w:sz w:val="19"/>
        </w:rPr>
        <w:t>docs/seed.sql</w:t>
      </w:r>
      <w:r>
        <w:t xml:space="preserve"> 初始化数据库；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docs/er-diagram.md</w:t>
      </w:r>
      <w:r>
        <w:t>、</w:t>
      </w:r>
      <w:r>
        <w:rPr>
          <w:rFonts w:ascii="Consolas" w:hAnsi="Consolas" w:eastAsia="Consolas"/>
          <w:sz w:val="19"/>
        </w:rPr>
        <w:t>docs/api-spec.md</w:t>
      </w:r>
      <w:r>
        <w:t>、</w:t>
      </w:r>
      <w:r>
        <w:rPr>
          <w:rFonts w:ascii="Consolas" w:hAnsi="Consolas" w:eastAsia="Consolas"/>
          <w:sz w:val="19"/>
        </w:rPr>
        <w:t>docs/architecture.md</w:t>
      </w:r>
      <w:r>
        <w:t>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docs/bug-list.md</w:t>
      </w:r>
      <w:r>
        <w:t xml:space="preserve"> 缺陷管理；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scripts/concurrent_order_test.ps1</w:t>
      </w:r>
      <w:r>
        <w:t xml:space="preserve"> 并发库存验收；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scripts/agent_smoke.py</w:t>
      </w:r>
      <w:r>
        <w:t xml:space="preserve"> Agent 工具链路验收；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docs/defense/</w:t>
      </w:r>
      <w:r>
        <w:t xml:space="preserve"> 下的 PPT、截图和技术答辩材料。</w:t>
      </w:r>
    </w:p>
    <w:p>
      <w:r>
        <w:t>这种材料组织直接服务第六个评分点“答辩后项目开发报告及相关材料完整度”。</w:t>
      </w:r>
    </w:p>
    <w:p>
      <w:pPr>
        <w:pStyle w:val="Heading2"/>
      </w:pPr>
      <w:r>
        <w:t>第 6 章 系统测试与验证</w:t>
      </w:r>
    </w:p>
    <w:p>
      <w:pPr>
        <w:pStyle w:val="Heading3"/>
      </w:pPr>
      <w:r>
        <w:t>6.1 后端测试</w:t>
      </w:r>
    </w:p>
    <w:p>
      <w:r>
        <w:t>本次核查已执行：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cd smart-mall/backend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mvn.cmd test</w:t>
      </w:r>
    </w:p>
    <w:p>
      <w:r>
        <w:t>结果：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Tests run: 20, Failures: 0, Errors: 0, Skipped: 0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BUILD SUCCESS</w:t>
      </w:r>
    </w:p>
    <w:p>
      <w:r>
        <w:t>覆盖内容包括：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测试类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覆盖重点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PasswordEncoderTest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BCrypt 密码哈希与校验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AuthControllerIntegrationTest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注册、登录、重复用户名、个人资料等认证链路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CartControllerIntegrationTest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购物车加购和库存约束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OrderStockSqlTest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乐观锁扣库存 SQL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OrderServiceIntegrationTest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下单、优惠券、取消回补、并发冲突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CouponServiceIntegrationTest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优惠券领取与使用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AfterSaleServiceIntegrationTest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售后申请、审核、退款和库存回补</w:t>
            </w:r>
          </w:p>
        </w:tc>
      </w:tr>
    </w:tbl>
    <w:p/>
    <w:p>
      <w:pPr>
        <w:pStyle w:val="Heading3"/>
      </w:pPr>
      <w:r>
        <w:t>6.2 前端构建验证</w:t>
      </w:r>
    </w:p>
    <w:p>
      <w:r>
        <w:t>本次核查已执行：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cd smart-mall/frontend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npm run build</w:t>
      </w:r>
    </w:p>
    <w:p>
      <w:r>
        <w:t>结果：构建成功，Vite 输出生产资源。构建日志提示部分 chunk 超过 500 kB，这是当前前端依赖 ECharts、Markdown 渲染等功能后的优化空间。报告在第 9 章将其列为后续代码分割改进项。</w:t>
      </w:r>
    </w:p>
    <w:p>
      <w:pPr>
        <w:pStyle w:val="Heading3"/>
      </w:pPr>
      <w:r>
        <w:t>6.3 Agent 烟测验证</w:t>
      </w:r>
    </w:p>
    <w:p>
      <w:r>
        <w:t>本次核查已执行：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python scripts/agent_smoke.py --base-url http://127.0.0.1:8000 --backend-url http://127.0.0.1:8081</w:t>
      </w:r>
    </w:p>
    <w:p>
      <w:r>
        <w:t>结果：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Agent smoke passed. user_id=2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product tools=['recommend_by_preference', 'search_products', ...]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detail tools=['get_product_detail']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compare tools=['compare_products', 'search_knowledge_base']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order tools=['query_order_status']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memory tools=['recommend_by_preference', 'search_products', ...]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cart tools=['add_to_cart']</w:t>
      </w:r>
    </w:p>
    <w:p>
      <w:r>
        <w:t>该脚本验证了：</w:t>
      </w:r>
    </w:p>
    <w:p>
      <w:pPr>
        <w:pStyle w:val="ListBullet"/>
      </w:pPr>
      <w:r>
        <w:t>商品推荐会调用真实商品工具；</w:t>
      </w:r>
    </w:p>
    <w:p>
      <w:pPr>
        <w:pStyle w:val="ListBullet"/>
      </w:pPr>
      <w:r>
        <w:t>商品详情和对比能调用对应工具；</w:t>
      </w:r>
    </w:p>
    <w:p>
      <w:pPr>
        <w:pStyle w:val="ListBullet"/>
      </w:pPr>
      <w:r>
        <w:t>“我上次买的东西到哪了”会调用订单查询；</w:t>
      </w:r>
    </w:p>
    <w:p>
      <w:pPr>
        <w:pStyle w:val="ListBullet"/>
      </w:pPr>
      <w:r>
        <w:t>新会话能读取长期偏好；</w:t>
      </w:r>
    </w:p>
    <w:p>
      <w:pPr>
        <w:pStyle w:val="ListBullet"/>
      </w:pPr>
      <w:r>
        <w:t>加购物车需要确认并能写入购物车；</w:t>
      </w:r>
    </w:p>
    <w:p>
      <w:pPr>
        <w:pStyle w:val="ListBullet"/>
      </w:pPr>
      <w:r>
        <w:t>天气等非购物问题不会调用工具。</w:t>
      </w:r>
    </w:p>
    <w:p>
      <w:pPr>
        <w:pStyle w:val="Heading3"/>
      </w:pPr>
      <w:r>
        <w:t>6.4 并发库存验证</w:t>
      </w:r>
    </w:p>
    <w:p>
      <w:r>
        <w:t xml:space="preserve">项目提供 </w:t>
      </w:r>
      <w:r>
        <w:rPr>
          <w:rFonts w:ascii="Consolas" w:hAnsi="Consolas" w:eastAsia="Consolas"/>
          <w:sz w:val="19"/>
        </w:rPr>
        <w:t>scripts/concurrent_order_test.ps1</w:t>
      </w:r>
      <w:r>
        <w:t>，用于模拟 100 个请求抢购库存为 80 的测试商品。</w:t>
      </w:r>
    </w:p>
    <w:p>
      <w:r>
        <w:t>当前数据库状态查询：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SELECT id, name, stock, sales_count, version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FROM product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WHERE id = 21;</w:t>
      </w:r>
    </w:p>
    <w:p>
      <w:r>
        <w:t>结果：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id=21, name=抢购测试商品, stock=0, sales_count=80, version=80</w:t>
      </w:r>
    </w:p>
    <w:p>
      <w:r>
        <w:t>该状态说明库存扣减没有变成负数，且版本号与销量同步增加到 80。由于当前数据库已经包含多轮历史测试残留，正式提交前建议清空 MySQL volume 后重新执行并保存干净日志。</w:t>
      </w:r>
    </w:p>
    <w:p>
      <w:pPr>
        <w:pStyle w:val="Heading3"/>
      </w:pPr>
      <w:r>
        <w:t>6.5 Docker 服务状态验证</w:t>
      </w:r>
    </w:p>
    <w:p>
      <w:r>
        <w:t>本次核查时，主项目容器均处于运行状态：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容器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smart-mall-frontend-1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80 -&gt; 80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smart-mall-backend-1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8081 -&gt; 8080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smart-mall-agent-service-1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Up healthy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8000 -&gt; 8000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smart-mall-mysql-1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Up healthy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3307 -&gt; 3306</w:t>
            </w:r>
          </w:p>
        </w:tc>
      </w:tr>
    </w:tbl>
    <w:p/>
    <w:p>
      <w:r>
        <w:t>说明：宿主机后端端口使用 8081，容器内部仍为 8080；MySQL 宿主机端口使用 3307，避免与本机其他 MySQL 冲突。</w:t>
      </w:r>
    </w:p>
    <w:p>
      <w:pPr>
        <w:pStyle w:val="Heading3"/>
      </w:pPr>
      <w:r>
        <w:t>6.6 截图验证</w:t>
      </w:r>
    </w:p>
    <w:p>
      <w:r>
        <w:rPr>
          <w:rFonts w:ascii="Consolas" w:hAnsi="Consolas" w:eastAsia="Consolas"/>
          <w:sz w:val="19"/>
        </w:rPr>
        <w:t>docs/defense/screenshots/</w:t>
      </w:r>
      <w:r>
        <w:t xml:space="preserve"> 已包含真实项目截图：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home-product-center.png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home-product-center-logged-in.png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cart-page.png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orders-page.png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ai-chat-order-query.png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admin-dashboard.png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admin-after-sales.png</w:t>
      </w:r>
    </w:p>
    <w:p>
      <w:r>
        <w:t>报告引用这些截图作为功能演示证据，不使用网络图片或占位图。</w:t>
      </w:r>
    </w:p>
    <w:p>
      <w:pPr>
        <w:pStyle w:val="Heading2"/>
      </w:pPr>
      <w:r>
        <w:t>第 7 章 部署与工程化</w:t>
      </w:r>
    </w:p>
    <w:p>
      <w:pPr>
        <w:pStyle w:val="Heading3"/>
      </w:pPr>
      <w:r>
        <w:t>7.1 Docker Compose 编排</w:t>
      </w:r>
    </w:p>
    <w:p>
      <w:r>
        <w:t xml:space="preserve">根目录 </w:t>
      </w:r>
      <w:r>
        <w:rPr>
          <w:rFonts w:ascii="Consolas" w:hAnsi="Consolas" w:eastAsia="Consolas"/>
          <w:sz w:val="19"/>
        </w:rPr>
        <w:t>docker-compose.yml</w:t>
      </w:r>
      <w:r>
        <w:t xml:space="preserve"> 定义四个核心服务：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flowchart LR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N[Nginx Frontend :80] --&gt; B[Backend :8081]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N --&gt; A[Agent :8000]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B --&gt; M[(MySQL :3307)]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 --&gt; B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A --&gt; M</w:t>
      </w:r>
    </w:p>
    <w:p>
      <w:r>
        <w:t xml:space="preserve">MySQL 使用 </w:t>
      </w:r>
      <w:r>
        <w:rPr>
          <w:rFonts w:ascii="Consolas" w:hAnsi="Consolas" w:eastAsia="Consolas"/>
          <w:sz w:val="19"/>
        </w:rPr>
        <w:t>schema.sql</w:t>
      </w:r>
      <w:r>
        <w:t xml:space="preserve"> 和 </w:t>
      </w:r>
      <w:r>
        <w:rPr>
          <w:rFonts w:ascii="Consolas" w:hAnsi="Consolas" w:eastAsia="Consolas"/>
          <w:sz w:val="19"/>
        </w:rPr>
        <w:t>seed.sql</w:t>
      </w:r>
      <w:r>
        <w:t xml:space="preserve"> 初始化；后端等待 MySQL healthcheck；Agent 等待 MySQL healthy 和后端启动；前端依赖后端和 Agent。</w:t>
      </w:r>
    </w:p>
    <w:p>
      <w:r>
        <w:t>常用启动命令：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cd "G:\claudeproject\Agent Store\smart-mall"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if (-not (Test-Path .env)) { Copy-Item .env.example .env }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docker compose up -d --build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docker compose ps</w:t>
      </w:r>
    </w:p>
    <w:p>
      <w:pPr>
        <w:pStyle w:val="Heading3"/>
      </w:pPr>
      <w:r>
        <w:t>7.2 环境变量管理</w:t>
      </w:r>
    </w:p>
    <w:p>
      <w:r>
        <w:t>关键环境变量：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变量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MYSQL_ROOT_PASSWORD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 root 密码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MYSQL_DATABASE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JWT_SECRET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后端签发 JWT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INTERNAL_SERVICE_SECRET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调后端内部接口认证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LLM_API_KEY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大模型 API Key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LLM_BASE_URL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兼容 OpenAI 协议的模型服务地址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LLM_MODEL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使用的模型名</w:t>
            </w:r>
          </w:p>
        </w:tc>
      </w:tr>
    </w:tbl>
    <w:p/>
    <w:p>
      <w:r>
        <w:rPr>
          <w:rFonts w:ascii="Consolas" w:hAnsi="Consolas" w:eastAsia="Consolas"/>
          <w:sz w:val="19"/>
        </w:rPr>
        <w:t>.env</w:t>
      </w:r>
      <w:r>
        <w:t xml:space="preserve"> 被 </w:t>
      </w:r>
      <w:r>
        <w:rPr>
          <w:rFonts w:ascii="Consolas" w:hAnsi="Consolas" w:eastAsia="Consolas"/>
          <w:sz w:val="19"/>
        </w:rPr>
        <w:t>.gitignore</w:t>
      </w:r>
      <w:r>
        <w:t xml:space="preserve"> 排除，避免密钥入库。</w:t>
      </w:r>
      <w:r>
        <w:rPr>
          <w:rFonts w:ascii="Consolas" w:hAnsi="Consolas" w:eastAsia="Consolas"/>
          <w:sz w:val="19"/>
        </w:rPr>
        <w:t>LLM_API_KEY</w:t>
      </w:r>
      <w:r>
        <w:t xml:space="preserve"> 为空时，Agent 进入离线兜底模式，但不会影响商品/订单工具链路演示。</w:t>
      </w:r>
    </w:p>
    <w:p>
      <w:pPr>
        <w:pStyle w:val="Heading3"/>
      </w:pPr>
      <w:r>
        <w:t>7.3 日志与监控</w:t>
      </w:r>
    </w:p>
    <w:p>
      <w:r>
        <w:t>日志查看方式：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docker compose logs -f backend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docker compose logs -f agent-service</w:t>
      </w:r>
    </w:p>
    <w:p>
      <w:r>
        <w:t>后端日志 volume：</w:t>
      </w:r>
      <w:r>
        <w:rPr>
          <w:rFonts w:ascii="Consolas" w:hAnsi="Consolas" w:eastAsia="Consolas"/>
          <w:sz w:val="19"/>
        </w:rPr>
        <w:t>backend_logs:/app/logs</w:t>
      </w:r>
      <w:r>
        <w:t>。关键业务日志包括下单成功/失败、订单支付、发货、取消、完成、售后申请和审核。</w:t>
      </w:r>
    </w:p>
    <w:p>
      <w:r>
        <w:t>Agent 日志包括：</w:t>
      </w:r>
    </w:p>
    <w:p>
      <w:pPr>
        <w:pStyle w:val="ListBullet"/>
      </w:pPr>
      <w:r>
        <w:t>工具调用名称和参数；</w:t>
      </w:r>
    </w:p>
    <w:p>
      <w:pPr>
        <w:pStyle w:val="ListBullet"/>
      </w:pPr>
      <w:r>
        <w:t>LLM 是否启用；</w:t>
      </w:r>
    </w:p>
    <w:p>
      <w:pPr>
        <w:pStyle w:val="ListBullet"/>
      </w:pPr>
      <w:r>
        <w:t>对话耗时拆解；</w:t>
      </w:r>
    </w:p>
    <w:p>
      <w:pPr>
        <w:pStyle w:val="ListBullet"/>
      </w:pPr>
      <w:r>
        <w:t>偏好写入和删除；</w:t>
      </w:r>
    </w:p>
    <w:p>
      <w:pPr>
        <w:pStyle w:val="ListBullet"/>
      </w:pPr>
      <w:r>
        <w:t>工具调用完成状态。</w:t>
      </w:r>
    </w:p>
    <w:p>
      <w:r>
        <w:t xml:space="preserve">后台还通过 </w:t>
      </w:r>
      <w:r>
        <w:rPr>
          <w:rFonts w:ascii="Consolas" w:hAnsi="Consolas" w:eastAsia="Consolas"/>
          <w:sz w:val="19"/>
        </w:rPr>
        <w:t>AdminOperationAspect</w:t>
      </w:r>
      <w:r>
        <w:t xml:space="preserve"> 记录管理员操作日志，方便答辩时展示“谁在什么时候操作了什么资源”。</w:t>
      </w:r>
    </w:p>
    <w:p>
      <w:pPr>
        <w:pStyle w:val="Heading3"/>
      </w:pPr>
      <w:r>
        <w:t>7.4 文档与缺陷管理</w:t>
      </w:r>
    </w:p>
    <w:p>
      <w:r>
        <w:t>项目文档齐全：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文件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docs/architecture.md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架构、认证、事务、Agent 工作流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docs/er-diagram.md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Mermaid ER 图和关系说明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docs/database-design.md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数据库字段、索引、3NF、事务 SQL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docs/api-spec.md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后端和 Agent 接口清单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docs/bug-list.md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缺陷记录和修复状态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docs/ppt-outline.md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答辩 PPT 结构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docs/defense/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答辩截图、PPT、技术深挖、问答手册</w:t>
            </w:r>
          </w:p>
        </w:tc>
      </w:tr>
    </w:tbl>
    <w:p/>
    <w:p>
      <w:r>
        <w:t>这套材料让项目不只“能跑”，还“能讲、能查、能复盘”。</w:t>
      </w:r>
    </w:p>
    <w:p>
      <w:pPr>
        <w:pStyle w:val="Heading2"/>
      </w:pPr>
      <w:r>
        <w:t>第 8 章 开发过程中遇到的问题与解决方案</w:t>
      </w:r>
    </w:p>
    <w:p>
      <w:pPr>
        <w:pStyle w:val="Heading3"/>
      </w:pPr>
      <w:r>
        <w:t>8.1 并发扣库存与库存回补问题</w:t>
      </w:r>
    </w:p>
    <w:p>
      <w:r>
        <w:rPr>
          <w:b/>
        </w:rPr>
        <w:t>问题现象。</w:t>
      </w:r>
      <w:r>
        <w:t xml:space="preserve"> 电商订单最容易被追问的是“100 人抢 80 件商品会不会超卖”。如果只在代码中先查询库存再扣减，并发请求会读到同一份旧库存，导致多个订单同时成功。</w:t>
      </w:r>
    </w:p>
    <w:p>
      <w:r>
        <w:rPr>
          <w:b/>
        </w:rPr>
        <w:t>排查过程。</w:t>
      </w:r>
      <w:r>
        <w:t xml:space="preserve"> 我们把库存扣减集中到 </w:t>
      </w:r>
      <w:r>
        <w:rPr>
          <w:rFonts w:ascii="Consolas" w:hAnsi="Consolas" w:eastAsia="Consolas"/>
          <w:sz w:val="19"/>
        </w:rPr>
        <w:t>ProductRepository.deductStock</w:t>
      </w:r>
      <w:r>
        <w:t xml:space="preserve">，检查它是否同时包含库存条件和版本条件；再检查 </w:t>
      </w:r>
      <w:r>
        <w:rPr>
          <w:rFonts w:ascii="Consolas" w:hAnsi="Consolas" w:eastAsia="Consolas"/>
          <w:sz w:val="19"/>
        </w:rPr>
        <w:t>OrderService.create</w:t>
      </w:r>
      <w:r>
        <w:t xml:space="preserve"> 是否由 </w:t>
      </w:r>
      <w:r>
        <w:rPr>
          <w:rFonts w:ascii="Consolas" w:hAnsi="Consolas" w:eastAsia="Consolas"/>
          <w:sz w:val="19"/>
        </w:rPr>
        <w:t>@Transactional</w:t>
      </w:r>
      <w:r>
        <w:t xml:space="preserve"> 包裹；最后补充并发测试脚本和订单集成测试。</w:t>
      </w:r>
    </w:p>
    <w:p>
      <w:r>
        <w:rPr>
          <w:b/>
        </w:rPr>
        <w:t>根因定位。</w:t>
      </w:r>
      <w:r>
        <w:t xml:space="preserve"> 超卖风险来自“读取与写入分离”的时间窗口。库存回补也不能简单用实体读改写，否则并发取消或售后可能和新下单竞争。</w:t>
      </w:r>
    </w:p>
    <w:p>
      <w:r>
        <w:rPr>
          <w:b/>
        </w:rPr>
        <w:t>解决方案。</w:t>
      </w:r>
      <w:r>
        <w:t xml:space="preserve"> 扣库存改为原子条件更新：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UPDATE product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SET stock = stock - ?, version = version + 1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WHERE id = ? AND stock &gt;= ? AND version = ?</w:t>
      </w:r>
    </w:p>
    <w:p>
      <w:r>
        <w:t>回补库存使用原子 SQL：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UPDATE product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SET stock = stock + ?, version = version + 1,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  sales_count = CASE WHEN sales_count &gt;= ? THEN sales_count - ? ELSE 0 END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WHERE id = ?</w:t>
      </w:r>
    </w:p>
    <w:p>
      <w:r>
        <w:rPr>
          <w:b/>
        </w:rPr>
        <w:t>验证结果。</w:t>
      </w:r>
      <w:r>
        <w:t xml:space="preserve"> 后端测试 20 项全部通过；当前抢购商品状态为 </w:t>
      </w:r>
      <w:r>
        <w:rPr>
          <w:rFonts w:ascii="Consolas" w:hAnsi="Consolas" w:eastAsia="Consolas"/>
          <w:sz w:val="19"/>
        </w:rPr>
        <w:t>stock=0 / sales_count=80 / version=80</w:t>
      </w:r>
      <w:r>
        <w:t>。正式答辩前建议在清洁数据库保存一次并发脚本终端输出，作为截图证据。</w:t>
      </w:r>
    </w:p>
    <w:p>
      <w:pPr>
        <w:pStyle w:val="Heading3"/>
      </w:pPr>
      <w:r>
        <w:t>8.2 Agent 离线兜底与工具调用可信度问题</w:t>
      </w:r>
    </w:p>
    <w:p>
      <w:r>
        <w:rPr>
          <w:b/>
        </w:rPr>
        <w:t>问题现象。</w:t>
      </w:r>
      <w:r>
        <w:t xml:space="preserve"> 如果 </w:t>
      </w:r>
      <w:r>
        <w:rPr>
          <w:rFonts w:ascii="Consolas" w:hAnsi="Consolas" w:eastAsia="Consolas"/>
          <w:sz w:val="19"/>
        </w:rPr>
        <w:t>LLM_API_KEY</w:t>
      </w:r>
      <w:r>
        <w:t xml:space="preserve"> 未配置，Agent 不能真实调用大模型。若直接报错，答辩演示会中断；若完全靠固定回复，又无法体现 LangChain 工具调用。</w:t>
      </w:r>
    </w:p>
    <w:p>
      <w:r>
        <w:rPr>
          <w:b/>
        </w:rPr>
        <w:t>排查过程。</w:t>
      </w:r>
      <w:r>
        <w:t xml:space="preserve"> 通过 </w:t>
      </w:r>
      <w:r>
        <w:rPr>
          <w:rFonts w:ascii="Consolas" w:hAnsi="Consolas" w:eastAsia="Consolas"/>
          <w:sz w:val="19"/>
        </w:rPr>
        <w:t>/health</w:t>
      </w:r>
      <w:r>
        <w:t xml:space="preserve"> 查看 </w:t>
      </w:r>
      <w:r>
        <w:rPr>
          <w:rFonts w:ascii="Consolas" w:hAnsi="Consolas" w:eastAsia="Consolas"/>
          <w:sz w:val="19"/>
        </w:rPr>
        <w:t>llmEnabled</w:t>
      </w:r>
      <w:r>
        <w:t xml:space="preserve">，通过 Agent 日志检查是否出现“using offline fallback”。再运行 </w:t>
      </w:r>
      <w:r>
        <w:rPr>
          <w:rFonts w:ascii="Consolas" w:hAnsi="Consolas" w:eastAsia="Consolas"/>
          <w:sz w:val="19"/>
        </w:rPr>
        <w:t>agent_smoke.py</w:t>
      </w:r>
      <w:r>
        <w:t xml:space="preserve"> 验证离线兜底是否仍然调用真实工具。</w:t>
      </w:r>
    </w:p>
    <w:p>
      <w:r>
        <w:rPr>
          <w:b/>
        </w:rPr>
        <w:t>根因定位。</w:t>
      </w:r>
      <w:r>
        <w:t xml:space="preserve"> 模型能力和商城工具链路是两个不同层次。无 API Key 只影响 LLM 推理，不应影响后端商品/订单查询。</w:t>
      </w:r>
    </w:p>
    <w:p>
      <w:r>
        <w:rPr>
          <w:b/>
        </w:rPr>
        <w:t>解决方案。</w:t>
      </w:r>
      <w:r>
        <w:t xml:space="preserve"> Agent 增加离线兜底：当 LLM 未配置或调用异常时，根据关键词走规则路由，但仍调用 </w:t>
      </w:r>
      <w:r>
        <w:rPr>
          <w:rFonts w:ascii="Consolas" w:hAnsi="Consolas" w:eastAsia="Consolas"/>
          <w:sz w:val="19"/>
        </w:rPr>
        <w:t>search_products</w:t>
      </w:r>
      <w:r>
        <w:t>、</w:t>
      </w:r>
      <w:r>
        <w:rPr>
          <w:rFonts w:ascii="Consolas" w:hAnsi="Consolas" w:eastAsia="Consolas"/>
          <w:sz w:val="19"/>
        </w:rPr>
        <w:t>query_order_status</w:t>
      </w:r>
      <w:r>
        <w:t>、</w:t>
      </w:r>
      <w:r>
        <w:rPr>
          <w:rFonts w:ascii="Consolas" w:hAnsi="Consolas" w:eastAsia="Consolas"/>
          <w:sz w:val="19"/>
        </w:rPr>
        <w:t>add_to_cart</w:t>
      </w:r>
      <w:r>
        <w:t xml:space="preserve"> 等真实工具。配置真实模型时，优先使用 LangChain Agent。</w:t>
      </w:r>
    </w:p>
    <w:p>
      <w:r>
        <w:rPr>
          <w:b/>
        </w:rPr>
        <w:t>验证结果。</w:t>
      </w:r>
      <w:r>
        <w:t xml:space="preserve"> Agent 烟测通过，且工具调用列表中包含搜索、详情、对比、订单查询、长期记忆和加购物车。报告中如实说明“离线兜底是演示保障，不等同于完整模型推理能力”。</w:t>
      </w:r>
    </w:p>
    <w:p>
      <w:pPr>
        <w:pStyle w:val="Heading3"/>
      </w:pPr>
      <w:r>
        <w:t>8.3 预算识别正则误伤</w:t>
      </w:r>
    </w:p>
    <w:p>
      <w:r>
        <w:rPr>
          <w:b/>
        </w:rPr>
        <w:t>问题现象。</w:t>
      </w:r>
      <w:r>
        <w:t xml:space="preserve"> 用户说“推荐 3 款键盘”时，早期预算解析可能把数字 3 误认为预算上限 3 元，导致商品全部被过滤掉。</w:t>
      </w:r>
    </w:p>
    <w:p>
      <w:r>
        <w:rPr>
          <w:b/>
        </w:rPr>
        <w:t>根因定位。</w:t>
      </w:r>
      <w:r>
        <w:t xml:space="preserve"> 原始正则把单位/预算语境做成可选项，任何数字都可能被当成价格。</w:t>
      </w:r>
    </w:p>
    <w:p>
      <w:r>
        <w:rPr>
          <w:b/>
        </w:rPr>
        <w:t>解决方案。</w:t>
      </w:r>
      <w:r>
        <w:t xml:space="preserve"> </w:t>
      </w:r>
      <w:r>
        <w:rPr>
          <w:rFonts w:ascii="Consolas" w:hAnsi="Consolas" w:eastAsia="Consolas"/>
          <w:sz w:val="19"/>
        </w:rPr>
        <w:t>extract_budget</w:t>
      </w:r>
      <w:r>
        <w:t xml:space="preserve"> 只在出现“预算、不超过、以内、元、¥”等明确预算语境时才识别金额：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patterns = [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r"(?:预算|不超过|不高于|低于|最高|控制在|以内|以下)\s*[¥￥]?\s*(\d+(?:\.\d+)?)",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r"[¥￥]\s*(\d+(?:\.\d+)?)",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 xml:space="preserve">  r"(\d+(?:\.\d+)?)\s*(?:元|块|块钱|rmb|RMB|以内|以下|左右)",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]</w:t>
      </w:r>
    </w:p>
    <w:p>
      <w:r>
        <w:rPr>
          <w:b/>
        </w:rPr>
        <w:t>验证结果。</w:t>
      </w:r>
      <w:r>
        <w:t xml:space="preserve"> </w:t>
      </w:r>
      <w:r>
        <w:rPr>
          <w:rFonts w:ascii="Consolas" w:hAnsi="Consolas" w:eastAsia="Consolas"/>
          <w:sz w:val="19"/>
        </w:rPr>
        <w:t>docs/bug-list.md</w:t>
      </w:r>
      <w:r>
        <w:t xml:space="preserve"> 中 B003 已标记 Fixed；Agent 烟测中“预算500”和“对比商品 ID 1 和 ID 2”均能进入正确工具。</w:t>
      </w:r>
    </w:p>
    <w:p>
      <w:pPr>
        <w:pStyle w:val="Heading3"/>
      </w:pPr>
      <w:r>
        <w:t>8.4 前端高动效与性能诊断</w:t>
      </w:r>
    </w:p>
    <w:p>
      <w:r>
        <w:rPr>
          <w:b/>
        </w:rPr>
        <w:t>问题现象。</w:t>
      </w:r>
      <w:r>
        <w:t xml:space="preserve"> 项目为了提升展示效果加入了路由切换、商品卡 hover、购物车飞入、聊天窗气泡、Toast 等动效。动效丰富后，潜在风险是滚动和 hover 掉帧。</w:t>
      </w:r>
    </w:p>
    <w:p>
      <w:r>
        <w:rPr>
          <w:b/>
        </w:rPr>
        <w:t>排查过程。</w:t>
      </w:r>
      <w:r>
        <w:t xml:space="preserve"> 项目没有直接删除动效，而是建立诊断体系：列出每个动效的触发方式和 CSS 属性，提供 </w:t>
      </w:r>
      <w:r>
        <w:rPr>
          <w:rFonts w:ascii="Consolas" w:hAnsi="Consolas" w:eastAsia="Consolas"/>
          <w:sz w:val="19"/>
        </w:rPr>
        <w:t>fx-off</w:t>
      </w:r>
      <w:r>
        <w:t xml:space="preserve"> / </w:t>
      </w:r>
      <w:r>
        <w:rPr>
          <w:rFonts w:ascii="Consolas" w:hAnsi="Consolas" w:eastAsia="Consolas"/>
          <w:sz w:val="19"/>
        </w:rPr>
        <w:t>fx-only</w:t>
      </w:r>
      <w:r>
        <w:t xml:space="preserve"> 参数隔离开关，并准备用真实 Chrome CDP 采样。</w:t>
      </w:r>
    </w:p>
    <w:p>
      <w:r>
        <w:rPr>
          <w:b/>
        </w:rPr>
        <w:t>根因定位。</w:t>
      </w:r>
      <w:r>
        <w:t xml:space="preserve"> 动效性能问题不能只靠感觉，需要拆分到具体动效项、具体场景和具体指标。全屏滤镜、过多合成层、响应式驱动频繁动画都可能成为瓶颈。</w:t>
      </w:r>
    </w:p>
    <w:p>
      <w:r>
        <w:rPr>
          <w:b/>
        </w:rPr>
        <w:t>解决方案。</w:t>
      </w:r>
      <w:r>
        <w:t xml:space="preserve"> 增加 </w:t>
      </w:r>
      <w:r>
        <w:rPr>
          <w:rFonts w:ascii="Consolas" w:hAnsi="Consolas" w:eastAsia="Consolas"/>
          <w:sz w:val="19"/>
        </w:rPr>
        <w:t>perfHud.js</w:t>
      </w:r>
      <w:r>
        <w:t>、</w:t>
      </w:r>
      <w:r>
        <w:rPr>
          <w:rFonts w:ascii="Consolas" w:hAnsi="Consolas" w:eastAsia="Consolas"/>
          <w:sz w:val="19"/>
        </w:rPr>
        <w:t>fxDiagnostics.js</w:t>
      </w:r>
      <w:r>
        <w:t xml:space="preserve"> 和 </w:t>
      </w:r>
      <w:r>
        <w:rPr>
          <w:rFonts w:ascii="Consolas" w:hAnsi="Consolas" w:eastAsia="Consolas"/>
          <w:sz w:val="19"/>
        </w:rPr>
        <w:t>perf-real-browser.mjs</w:t>
      </w:r>
      <w:r>
        <w:t>，形成可复测工具链。</w:t>
      </w:r>
    </w:p>
    <w:p>
      <w:r>
        <w:rPr>
          <w:b/>
        </w:rPr>
        <w:t>验证结果。</w:t>
      </w:r>
      <w:r>
        <w:t xml:space="preserve"> 前端构建通过；诊断文档完整。但当前 CDP 未连接，未产生正式 FPS 数字。报告保留这个边界，避免答辩中被追问数据来源时无法解释。</w:t>
      </w:r>
    </w:p>
    <w:p>
      <w:pPr>
        <w:pStyle w:val="Heading3"/>
      </w:pPr>
      <w:r>
        <w:t>8.5 Docker 与本地端口适配问题</w:t>
      </w:r>
    </w:p>
    <w:p>
      <w:r>
        <w:rPr>
          <w:b/>
        </w:rPr>
        <w:t>问题现象。</w:t>
      </w:r>
      <w:r>
        <w:t xml:space="preserve"> 项目同时存在主项目和小程序副本，容易发生端口冲突。主项目将后端宿主机端口映射为 8081、MySQL 映射为 3307；如果本地启动脚本或 Vite 代理仍指向 8080，会导致工具调用失败。</w:t>
      </w:r>
    </w:p>
    <w:p>
      <w:r>
        <w:rPr>
          <w:b/>
        </w:rPr>
        <w:t>解决方案。</w:t>
      </w:r>
      <w:r>
        <w:t xml:space="preserve"> README、</w:t>
      </w:r>
      <w:r>
        <w:rPr>
          <w:rFonts w:ascii="Consolas" w:hAnsi="Consolas" w:eastAsia="Consolas"/>
          <w:sz w:val="19"/>
        </w:rPr>
        <w:t>vite.config.js</w:t>
      </w:r>
      <w:r>
        <w:t>、</w:t>
      </w:r>
      <w:r>
        <w:rPr>
          <w:rFonts w:ascii="Consolas" w:hAnsi="Consolas" w:eastAsia="Consolas"/>
          <w:sz w:val="19"/>
        </w:rPr>
        <w:t>start_agent_local.py</w:t>
      </w:r>
      <w:r>
        <w:t xml:space="preserve"> 和 </w:t>
      </w:r>
      <w:r>
        <w:rPr>
          <w:rFonts w:ascii="Consolas" w:hAnsi="Consolas" w:eastAsia="Consolas"/>
          <w:sz w:val="19"/>
        </w:rPr>
        <w:t>docker-compose.yml</w:t>
      </w:r>
      <w:r>
        <w:t xml:space="preserve"> 统一说明端口：容器内服务仍用 </w:t>
      </w:r>
      <w:r>
        <w:rPr>
          <w:rFonts w:ascii="Consolas" w:hAnsi="Consolas" w:eastAsia="Consolas"/>
          <w:sz w:val="19"/>
        </w:rPr>
        <w:t>backend:8080</w:t>
      </w:r>
      <w:r>
        <w:t>、</w:t>
      </w:r>
      <w:r>
        <w:rPr>
          <w:rFonts w:ascii="Consolas" w:hAnsi="Consolas" w:eastAsia="Consolas"/>
          <w:sz w:val="19"/>
        </w:rPr>
        <w:t>mysql:3306</w:t>
      </w:r>
      <w:r>
        <w:t xml:space="preserve">，宿主机访问使用 </w:t>
      </w:r>
      <w:r>
        <w:rPr>
          <w:rFonts w:ascii="Consolas" w:hAnsi="Consolas" w:eastAsia="Consolas"/>
          <w:sz w:val="19"/>
        </w:rPr>
        <w:t>127.0.0.1:8081</w:t>
      </w:r>
      <w:r>
        <w:t xml:space="preserve"> 和 </w:t>
      </w:r>
      <w:r>
        <w:rPr>
          <w:rFonts w:ascii="Consolas" w:hAnsi="Consolas" w:eastAsia="Consolas"/>
          <w:sz w:val="19"/>
        </w:rPr>
        <w:t>127.0.0.1:3307</w:t>
      </w:r>
      <w:r>
        <w:t>。</w:t>
      </w:r>
    </w:p>
    <w:p>
      <w:r>
        <w:rPr>
          <w:b/>
        </w:rPr>
        <w:t>验证结果。</w:t>
      </w:r>
      <w:r>
        <w:t xml:space="preserve"> 当前 </w:t>
      </w:r>
      <w:r>
        <w:rPr>
          <w:rFonts w:ascii="Consolas" w:hAnsi="Consolas" w:eastAsia="Consolas"/>
          <w:sz w:val="19"/>
        </w:rPr>
        <w:t>docker ps</w:t>
      </w:r>
      <w:r>
        <w:t xml:space="preserve"> 显示四个主项目容器均运行，Agent 烟测可访问后端并通过。</w:t>
      </w:r>
    </w:p>
    <w:p>
      <w:pPr>
        <w:pStyle w:val="Heading2"/>
      </w:pPr>
      <w:r>
        <w:t>第 9 章 项目总结与展望</w:t>
      </w:r>
    </w:p>
    <w:p>
      <w:pPr>
        <w:pStyle w:val="Heading3"/>
      </w:pPr>
      <w:r>
        <w:t>9.1 已完成内容</w:t>
      </w:r>
    </w:p>
    <w:p>
      <w:r>
        <w:t>项目已完成实训要求的五大核心模块：</w:t>
      </w:r>
    </w:p>
    <w:p>
      <w:pPr>
        <w:pStyle w:val="ListBullet"/>
      </w:pPr>
      <w:r>
        <w:t>用户模块：注册、登录、JWT、Refresh Token、个人中心；</w:t>
      </w:r>
    </w:p>
    <w:p>
      <w:pPr>
        <w:pStyle w:val="ListBullet"/>
      </w:pPr>
      <w:r>
        <w:t>商品模块：分类、列表、详情、搜索、后台管理；</w:t>
      </w:r>
    </w:p>
    <w:p>
      <w:pPr>
        <w:pStyle w:val="ListBullet"/>
      </w:pPr>
      <w:r>
        <w:t>订单模块：购物车、下单、支付、取消、发货、确认、售后；</w:t>
      </w:r>
    </w:p>
    <w:p>
      <w:pPr>
        <w:pStyle w:val="ListBullet"/>
      </w:pPr>
      <w:r>
        <w:t>搜索模块：关键词搜索、排序分页、热词管理；</w:t>
      </w:r>
    </w:p>
    <w:p>
      <w:pPr>
        <w:pStyle w:val="ListBullet"/>
      </w:pPr>
      <w:r>
        <w:t>AI 助手模块：LangChain Agent、工具调用、短期记忆、长期偏好记忆。</w:t>
      </w:r>
    </w:p>
    <w:p>
      <w:r>
        <w:t>技术栈清单也已落地：</w:t>
      </w:r>
    </w:p>
    <w:p>
      <w:pPr>
        <w:pStyle w:val="ListBullet"/>
      </w:pPr>
      <w:r>
        <w:t>前端：Vue3、axios、Vite、Nginx；</w:t>
      </w:r>
    </w:p>
    <w:p>
      <w:pPr>
        <w:pStyle w:val="ListBullet"/>
      </w:pPr>
      <w:r>
        <w:t>后端：Spring Boot、RESTful API、Swagger、JWT、BCrypt；</w:t>
      </w:r>
    </w:p>
    <w:p>
      <w:pPr>
        <w:pStyle w:val="ListBullet"/>
      </w:pPr>
      <w:r>
        <w:t>数据库：MySQL、3NF、ER 图、seed SQL；</w:t>
      </w:r>
    </w:p>
    <w:p>
      <w:pPr>
        <w:pStyle w:val="ListBullet"/>
      </w:pPr>
      <w:r>
        <w:t>事务：</w:t>
      </w:r>
      <w:r>
        <w:rPr>
          <w:rFonts w:ascii="Consolas" w:hAnsi="Consolas" w:eastAsia="Consolas"/>
          <w:sz w:val="19"/>
        </w:rPr>
        <w:t>@Transactional</w:t>
      </w:r>
      <w:r>
        <w:t xml:space="preserve"> + 乐观锁扣库存；</w:t>
      </w:r>
    </w:p>
    <w:p>
      <w:pPr>
        <w:pStyle w:val="ListBullet"/>
      </w:pPr>
      <w:r>
        <w:t>AI：FastAPI + LangChain 工具 + 记忆机制；</w:t>
      </w:r>
    </w:p>
    <w:p>
      <w:pPr>
        <w:pStyle w:val="ListBullet"/>
      </w:pPr>
      <w:r>
        <w:t>DevOps：Git、Docker Compose、日志、测试脚本。</w:t>
      </w:r>
    </w:p>
    <w:p>
      <w:pPr>
        <w:pStyle w:val="Heading3"/>
      </w:pPr>
      <w:r>
        <w:t>9.2 不足与待改进</w:t>
      </w:r>
    </w:p>
    <w:p>
      <w:r>
        <w:t>为了保持报告可信，本节如实列出当前不足：</w:t>
      </w:r>
    </w:p>
    <w:p>
      <w:pPr>
        <w:pStyle w:val="ListNumber"/>
      </w:pPr>
      <w:r>
        <w:rPr>
          <w:b/>
        </w:rPr>
        <w:t>前端构建 chunk 偏大。</w:t>
      </w:r>
      <w:r>
        <w:t xml:space="preserve"> Vite 构建成功，但提示部分 chunk 超过 500 kB。后续可对 ECharts、后台页面和 Markdown 渲染做动态 import 或 manualChunks。</w:t>
      </w:r>
    </w:p>
    <w:p>
      <w:pPr>
        <w:pStyle w:val="ListNumber"/>
      </w:pPr>
      <w:r>
        <w:rPr>
          <w:b/>
        </w:rPr>
        <w:t>性能数据未完成真实 CDP 采样。</w:t>
      </w:r>
      <w:r>
        <w:t xml:space="preserve"> 项目已有诊断脚本和开关，但本次环境未连接 Chrome 9222 调试端口，缺少可提交的 FPS 矩阵。</w:t>
      </w:r>
    </w:p>
    <w:p>
      <w:pPr>
        <w:pStyle w:val="ListNumber"/>
      </w:pPr>
      <w:r>
        <w:rPr>
          <w:b/>
        </w:rPr>
        <w:t>并发脚本需在清洁数据库保存最终日志。</w:t>
      </w:r>
      <w:r>
        <w:t xml:space="preserve"> 当前数据库有多轮测试残留，正式答辩前应 </w:t>
      </w:r>
      <w:r>
        <w:rPr>
          <w:rFonts w:ascii="Consolas" w:hAnsi="Consolas" w:eastAsia="Consolas"/>
          <w:sz w:val="19"/>
        </w:rPr>
        <w:t>docker compose down -v</w:t>
      </w:r>
      <w:r>
        <w:t xml:space="preserve"> 后重新跑一次并截图。</w:t>
      </w:r>
    </w:p>
    <w:p>
      <w:pPr>
        <w:pStyle w:val="ListNumber"/>
      </w:pPr>
      <w:r>
        <w:rPr>
          <w:b/>
        </w:rPr>
        <w:t>支付仍为模拟支付。</w:t>
      </w:r>
      <w:r>
        <w:t xml:space="preserve"> 这是实训范围内的合理简化，但商业系统需要支付流水、回调验签、退款对账。</w:t>
      </w:r>
    </w:p>
    <w:p>
      <w:pPr>
        <w:pStyle w:val="ListNumber"/>
      </w:pPr>
      <w:r>
        <w:rPr>
          <w:b/>
        </w:rPr>
        <w:t>商品 SKU 未拆分。</w:t>
      </w:r>
      <w:r>
        <w:t xml:space="preserve"> 当前商品按单 SKU 处理，不支持颜色、规格、尺码组合。</w:t>
      </w:r>
    </w:p>
    <w:p>
      <w:pPr>
        <w:pStyle w:val="ListNumber"/>
      </w:pPr>
      <w:r>
        <w:rPr>
          <w:b/>
        </w:rPr>
        <w:t>Agent 推荐仍以标签和关键词为主。</w:t>
      </w:r>
      <w:r>
        <w:t xml:space="preserve"> 已有知识库工具，但还未引入成熟向量库和更完整的评测集。</w:t>
      </w:r>
    </w:p>
    <w:p>
      <w:pPr>
        <w:pStyle w:val="ListNumber"/>
      </w:pPr>
      <w:r>
        <w:rPr>
          <w:b/>
        </w:rPr>
        <w:t>团队分工信息需最终补齐。</w:t>
      </w:r>
      <w:r>
        <w:t xml:space="preserve"> 本报告保留 </w:t>
      </w:r>
      <w:r>
        <w:rPr>
          <w:rFonts w:ascii="Consolas" w:hAnsi="Consolas" w:eastAsia="Consolas"/>
          <w:sz w:val="19"/>
        </w:rPr>
        <w:t>[待填写]</w:t>
      </w:r>
      <w:r>
        <w:t>，提交前应替换为真实姓名和贡献。</w:t>
      </w:r>
    </w:p>
    <w:p>
      <w:pPr>
        <w:pStyle w:val="Heading3"/>
      </w:pPr>
      <w:r>
        <w:t>9.3 收获</w:t>
      </w:r>
    </w:p>
    <w:p>
      <w:r>
        <w:t>本项目最大的收获不是某个页面或接口，而是把“软件工程全流程”落到了可检查的证据上。用户、商品、订单和搜索提供业务闭环；Agent 提供 AI 集成亮点；Docker、测试、日志和文档保证项目能被别人启动、验证和理解。答辩时，我们可以不只说“实现了功能”，还能解释为什么这样拆分、怎样避免超卖、Agent 如何鉴权、没有 API Key 时如何降级、哪些地方还有技术债。</w:t>
      </w:r>
    </w:p>
    <w:p>
      <w:pPr>
        <w:pStyle w:val="Heading2"/>
      </w:pPr>
      <w:r>
        <w:t>附录 A 现状核查表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功能/材料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数据库表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后端接口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前端页面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测试/证据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注册登录/JWT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/api/auth/**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登录/注册页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AuthControllerIntegrationTest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个人中心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user、收藏/浏览/地址/偏好表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/api/user/profile、/api/user/overview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ProfileView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前端构建通过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商品分类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category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/api/categories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商品中心分类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seed + 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商品列表/详情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/api/products、/api/products/{id}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商品中心/详情页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截图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商品搜索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product、search_keyword_log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/api/products/search、/api/search/hot-keywords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搜索框/热词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API 文档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商品管理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product、product_tag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/api/products/admin、CRUD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管理后台截图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cart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/api/cart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CartView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CartControllerIntegrationTest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下单结算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order、order_item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/api/orders、/api/orders/direct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CheckoutView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OrderServiceIntegrationTest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状态流转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pay/cancel/ship/confirm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订单页/详情页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集成测试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售后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after_sale_request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/orders/{id}/after-sale、后台审核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订单详情/后台售后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AfterSaleServiceIntegrationTest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coupon、user_coupon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/coupons/**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CouponView、结算页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CouponServiceIntegrationTest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积分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point_record、user.points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/points/my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个人中心/结算页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订单完成逻辑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收藏/足迹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product_favorite、product_view_history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/user/favorites、/user/view-history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收藏页/个人中心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截图/源码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商品评价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product_review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/products/{id}/reviews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商品详情页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源码核查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推荐位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banner_slot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/banner-slots/active、后台 CRUD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首页/后台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截图/源码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标签管理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product_tag、关系表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/api/admin/tags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后台标签页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源码核查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操作日志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admin_operation_log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/api/admin/operation-logs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后台日志页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AOP 源码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工具调用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内部工具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/agent/chat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ChatWidget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agent_smoke.py 通过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长期记忆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user_preference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/agent/preferences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个人中心偏好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烟测通过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Docker 部署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schema/seed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Compose 服务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Nginx 页面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docker ps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已实现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动效性能数据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不涉及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不涉及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诊断 HUD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CDP 未连接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部分实现</w:t>
            </w:r>
          </w:p>
        </w:tc>
      </w:tr>
    </w:tbl>
    <w:p/>
    <w:p>
      <w:pPr>
        <w:pStyle w:val="Heading2"/>
      </w:pPr>
      <w:r>
        <w:t>附录 B 核心接口与数据库表结构</w:t>
      </w:r>
    </w:p>
    <w:p>
      <w:pPr>
        <w:pStyle w:val="Heading3"/>
      </w:pPr>
      <w:r>
        <w:t>B.1 核心接口</w:t>
      </w:r>
    </w:p>
    <w:p>
      <w:r>
        <w:t xml:space="preserve">完整接口见 </w:t>
      </w:r>
      <w:r>
        <w:rPr>
          <w:rFonts w:ascii="Consolas" w:hAnsi="Consolas" w:eastAsia="Consolas"/>
          <w:sz w:val="19"/>
        </w:rPr>
        <w:t>docs/api-spec.md</w:t>
      </w:r>
      <w:r>
        <w:t>。核心演示接口如下：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模块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接口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认证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/api/auth/register、POST /api/auth/login、POST /api/auth/refresh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 /api/user/profile、PUT /api/user/profile、GET /api/user/overview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 /api/categories、GET /api/products、GET /api/products/search、GET /api/products/{id}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管理商品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 /api/products/admin、POST /api/products、PUT /api/products/{id}、DELETE /api/products/{id}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 /api/cart、POST /api/cart、PUT /api/cart/{id}、DELETE /api/cart/{id}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/api/orders、GET /api/orders、GET /api/orders/{id}、PUT /api/orders/{id}/pay、PUT /api/orders/{id}/cancel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售后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/api/orders/{id}/after-sale、GET /api/admin/after-sales、PUT /api/admin/after-sales/{id}/approve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/agent/chat、POST /agent/chat/stream、GET /agent/history、GET /agent/preferences</w:t>
            </w:r>
          </w:p>
        </w:tc>
      </w:tr>
    </w:tbl>
    <w:p/>
    <w:p>
      <w:pPr>
        <w:pStyle w:val="Heading3"/>
      </w:pPr>
      <w:r>
        <w:t>B.2 数据库表</w:t>
      </w:r>
    </w:p>
    <w:p>
      <w:r>
        <w:t xml:space="preserve">完整字段说明见 </w:t>
      </w:r>
      <w:r>
        <w:rPr>
          <w:rFonts w:ascii="Consolas" w:hAnsi="Consolas" w:eastAsia="Consolas"/>
          <w:sz w:val="19"/>
        </w:rPr>
        <w:t>docs/database-design.md</w:t>
      </w:r>
      <w:r>
        <w:t xml:space="preserve"> 和 </w:t>
      </w:r>
      <w:r>
        <w:rPr>
          <w:rFonts w:ascii="Consolas" w:hAnsi="Consolas" w:eastAsia="Consolas"/>
          <w:sz w:val="19"/>
        </w:rPr>
        <w:t>docs/schema.sql</w:t>
      </w:r>
      <w:r>
        <w:t>。当前表清单：</w:t>
      </w:r>
    </w:p>
    <w:p>
      <w:r>
        <w:rPr>
          <w:rFonts w:ascii="Consolas" w:hAnsi="Consolas" w:eastAsia="Consolas"/>
          <w:sz w:val="19"/>
        </w:rPr>
        <w:t>user</w:t>
      </w:r>
      <w:r>
        <w:t>、</w:t>
      </w:r>
      <w:r>
        <w:rPr>
          <w:rFonts w:ascii="Consolas" w:hAnsi="Consolas" w:eastAsia="Consolas"/>
          <w:sz w:val="19"/>
        </w:rPr>
        <w:t>category</w:t>
      </w:r>
      <w:r>
        <w:t>、</w:t>
      </w:r>
      <w:r>
        <w:rPr>
          <w:rFonts w:ascii="Consolas" w:hAnsi="Consolas" w:eastAsia="Consolas"/>
          <w:sz w:val="19"/>
        </w:rPr>
        <w:t>product</w:t>
      </w:r>
      <w:r>
        <w:t>、</w:t>
      </w:r>
      <w:r>
        <w:rPr>
          <w:rFonts w:ascii="Consolas" w:hAnsi="Consolas" w:eastAsia="Consolas"/>
          <w:sz w:val="19"/>
        </w:rPr>
        <w:t>cart</w:t>
      </w:r>
      <w:r>
        <w:t>、</w:t>
      </w:r>
      <w:r>
        <w:rPr>
          <w:rFonts w:ascii="Consolas" w:hAnsi="Consolas" w:eastAsia="Consolas"/>
          <w:sz w:val="19"/>
        </w:rPr>
        <w:t>order</w:t>
      </w:r>
      <w:r>
        <w:t>、</w:t>
      </w:r>
      <w:r>
        <w:rPr>
          <w:rFonts w:ascii="Consolas" w:hAnsi="Consolas" w:eastAsia="Consolas"/>
          <w:sz w:val="19"/>
        </w:rPr>
        <w:t>order_item</w:t>
      </w:r>
      <w:r>
        <w:t>、</w:t>
      </w:r>
      <w:r>
        <w:rPr>
          <w:rFonts w:ascii="Consolas" w:hAnsi="Consolas" w:eastAsia="Consolas"/>
          <w:sz w:val="19"/>
        </w:rPr>
        <w:t>after_sale_request</w:t>
      </w:r>
      <w:r>
        <w:t>、</w:t>
      </w:r>
      <w:r>
        <w:rPr>
          <w:rFonts w:ascii="Consolas" w:hAnsi="Consolas" w:eastAsia="Consolas"/>
          <w:sz w:val="19"/>
        </w:rPr>
        <w:t>product_favorite</w:t>
      </w:r>
      <w:r>
        <w:t>、</w:t>
      </w:r>
      <w:r>
        <w:rPr>
          <w:rFonts w:ascii="Consolas" w:hAnsi="Consolas" w:eastAsia="Consolas"/>
          <w:sz w:val="19"/>
        </w:rPr>
        <w:t>product_view_history</w:t>
      </w:r>
      <w:r>
        <w:t>、</w:t>
      </w:r>
      <w:r>
        <w:rPr>
          <w:rFonts w:ascii="Consolas" w:hAnsi="Consolas" w:eastAsia="Consolas"/>
          <w:sz w:val="19"/>
        </w:rPr>
        <w:t>product_view_log</w:t>
      </w:r>
      <w:r>
        <w:t>、</w:t>
      </w:r>
      <w:r>
        <w:rPr>
          <w:rFonts w:ascii="Consolas" w:hAnsi="Consolas" w:eastAsia="Consolas"/>
          <w:sz w:val="19"/>
        </w:rPr>
        <w:t>shipping_address</w:t>
      </w:r>
      <w:r>
        <w:t>、</w:t>
      </w:r>
      <w:r>
        <w:rPr>
          <w:rFonts w:ascii="Consolas" w:hAnsi="Consolas" w:eastAsia="Consolas"/>
          <w:sz w:val="19"/>
        </w:rPr>
        <w:t>banner_slot</w:t>
      </w:r>
      <w:r>
        <w:t>、</w:t>
      </w:r>
      <w:r>
        <w:rPr>
          <w:rFonts w:ascii="Consolas" w:hAnsi="Consolas" w:eastAsia="Consolas"/>
          <w:sz w:val="19"/>
        </w:rPr>
        <w:t>search_keyword_log</w:t>
      </w:r>
      <w:r>
        <w:t>、</w:t>
      </w:r>
      <w:r>
        <w:rPr>
          <w:rFonts w:ascii="Consolas" w:hAnsi="Consolas" w:eastAsia="Consolas"/>
          <w:sz w:val="19"/>
        </w:rPr>
        <w:t>product_tag</w:t>
      </w:r>
      <w:r>
        <w:t>、</w:t>
      </w:r>
      <w:r>
        <w:rPr>
          <w:rFonts w:ascii="Consolas" w:hAnsi="Consolas" w:eastAsia="Consolas"/>
          <w:sz w:val="19"/>
        </w:rPr>
        <w:t>product_tag_relation</w:t>
      </w:r>
      <w:r>
        <w:t>、</w:t>
      </w:r>
      <w:r>
        <w:rPr>
          <w:rFonts w:ascii="Consolas" w:hAnsi="Consolas" w:eastAsia="Consolas"/>
          <w:sz w:val="19"/>
        </w:rPr>
        <w:t>admin_operation_log</w:t>
      </w:r>
      <w:r>
        <w:t>、</w:t>
      </w:r>
      <w:r>
        <w:rPr>
          <w:rFonts w:ascii="Consolas" w:hAnsi="Consolas" w:eastAsia="Consolas"/>
          <w:sz w:val="19"/>
        </w:rPr>
        <w:t>coupon</w:t>
      </w:r>
      <w:r>
        <w:t>、</w:t>
      </w:r>
      <w:r>
        <w:rPr>
          <w:rFonts w:ascii="Consolas" w:hAnsi="Consolas" w:eastAsia="Consolas"/>
          <w:sz w:val="19"/>
        </w:rPr>
        <w:t>user_coupon</w:t>
      </w:r>
      <w:r>
        <w:t>、</w:t>
      </w:r>
      <w:r>
        <w:rPr>
          <w:rFonts w:ascii="Consolas" w:hAnsi="Consolas" w:eastAsia="Consolas"/>
          <w:sz w:val="19"/>
        </w:rPr>
        <w:t>point_record</w:t>
      </w:r>
      <w:r>
        <w:t>、</w:t>
      </w:r>
      <w:r>
        <w:rPr>
          <w:rFonts w:ascii="Consolas" w:hAnsi="Consolas" w:eastAsia="Consolas"/>
          <w:sz w:val="19"/>
        </w:rPr>
        <w:t>product_review</w:t>
      </w:r>
      <w:r>
        <w:t>、</w:t>
      </w:r>
      <w:r>
        <w:rPr>
          <w:rFonts w:ascii="Consolas" w:hAnsi="Consolas" w:eastAsia="Consolas"/>
          <w:sz w:val="19"/>
        </w:rPr>
        <w:t>user_feedback</w:t>
      </w:r>
      <w:r>
        <w:t>、</w:t>
      </w:r>
      <w:r>
        <w:rPr>
          <w:rFonts w:ascii="Consolas" w:hAnsi="Consolas" w:eastAsia="Consolas"/>
          <w:sz w:val="19"/>
        </w:rPr>
        <w:t>agent_conversation</w:t>
      </w:r>
      <w:r>
        <w:t>、</w:t>
      </w:r>
      <w:r>
        <w:rPr>
          <w:rFonts w:ascii="Consolas" w:hAnsi="Consolas" w:eastAsia="Consolas"/>
          <w:sz w:val="19"/>
        </w:rPr>
        <w:t>user_preference</w:t>
      </w:r>
      <w:r>
        <w:t>。</w:t>
      </w:r>
    </w:p>
    <w:p>
      <w:pPr>
        <w:pStyle w:val="Heading2"/>
      </w:pPr>
      <w:r>
        <w:t>附录 C 答辩问答预判</w:t>
      </w:r>
    </w:p>
    <w:p>
      <w:pPr>
        <w:pStyle w:val="Heading3"/>
      </w:pPr>
      <w:r>
        <w:t>C.1 系统设计类</w:t>
      </w:r>
    </w:p>
    <w:p>
      <w:r>
        <w:rPr>
          <w:b/>
        </w:rPr>
        <w:t>Q1：为什么 Agent 服务要独立成 Python 微服务，而不是直接写在 Spring Boot 里？</w:t>
      </w:r>
    </w:p>
    <w:p>
      <w:r>
        <w:t>要点：LangChain 和模型生态主要在 Python；Agent 变化快、主业务后端变化慢；独立服务边界清楚；Agent 不能绕过主后端写业务表，只能通过 REST 工具调用。</w:t>
      </w:r>
    </w:p>
    <w:p>
      <w:r>
        <w:rPr>
          <w:b/>
        </w:rPr>
        <w:t>Q2：为什么不用 Spring Cloud、Nacos、网关？</w:t>
      </w:r>
    </w:p>
    <w:p>
      <w:r>
        <w:t>要点：项目只有一个主业务后端和一个 Agent 服务；实训重点是五大模块和 Agent 集成；引入重型治理会增加配置成本，偏离验收目标。</w:t>
      </w:r>
    </w:p>
    <w:p>
      <w:r>
        <w:rPr>
          <w:b/>
        </w:rPr>
        <w:t>Q3：为什么购物车不用 Redis？</w:t>
      </w:r>
    </w:p>
    <w:p>
      <w:r>
        <w:t>要点：实训规模下 MySQL 足够；购物车需要和用户、商品、库存保持一致；MySQL 唯一数据源更容易演示和排查；Redis 可作为后续性能优化。</w:t>
      </w:r>
    </w:p>
    <w:p>
      <w:r>
        <w:rPr>
          <w:b/>
        </w:rPr>
        <w:t>Q4：为什么商品搜索没有直接上 Elasticsearch？</w:t>
      </w:r>
    </w:p>
    <w:p>
      <w:r>
        <w:t>要点：大纲要求 MySQL；当前用 LIKE 兜底，DDL 保留 ngram FULLTEXT；Elasticsearch 属于额外基础设施，不是本次必要范围。</w:t>
      </w:r>
    </w:p>
    <w:p>
      <w:pPr>
        <w:pStyle w:val="Heading3"/>
      </w:pPr>
      <w:r>
        <w:t>C.2 并发与事务类</w:t>
      </w:r>
    </w:p>
    <w:p>
      <w:r>
        <w:rPr>
          <w:b/>
        </w:rPr>
        <w:t>Q5：100 个请求抢 80 件商品，怎么保证不超卖？</w:t>
      </w:r>
    </w:p>
    <w:p>
      <w:r>
        <w:t>要点：</w:t>
      </w:r>
      <w:r>
        <w:rPr>
          <w:rFonts w:ascii="Consolas" w:hAnsi="Consolas" w:eastAsia="Consolas"/>
          <w:sz w:val="19"/>
        </w:rPr>
        <w:t>@Transactional</w:t>
      </w:r>
      <w:r>
        <w:t xml:space="preserve"> 包裹下单；库存 SQL 同时检查 </w:t>
      </w:r>
      <w:r>
        <w:rPr>
          <w:rFonts w:ascii="Consolas" w:hAnsi="Consolas" w:eastAsia="Consolas"/>
          <w:sz w:val="19"/>
        </w:rPr>
        <w:t>stock &gt;= quantity</w:t>
      </w:r>
      <w:r>
        <w:t xml:space="preserve"> 和 </w:t>
      </w:r>
      <w:r>
        <w:rPr>
          <w:rFonts w:ascii="Consolas" w:hAnsi="Consolas" w:eastAsia="Consolas"/>
          <w:sz w:val="19"/>
        </w:rPr>
        <w:t>version</w:t>
      </w:r>
      <w:r>
        <w:t>；影响行数为 0 返回库存不足；测试脚本模拟并发。</w:t>
      </w:r>
    </w:p>
    <w:p>
      <w:r>
        <w:rPr>
          <w:b/>
        </w:rPr>
        <w:t>Q6：扣库存成功但订单插入失败怎么办？</w:t>
      </w:r>
    </w:p>
    <w:p>
      <w:r>
        <w:t>要点：同一事务内执行；后续异常会回滚库存扣减；不会留下半成品订单。</w:t>
      </w:r>
    </w:p>
    <w:p>
      <w:r>
        <w:rPr>
          <w:b/>
        </w:rPr>
        <w:t>Q7：为什么选乐观锁而不是悲观锁？</w:t>
      </w:r>
    </w:p>
    <w:p>
      <w:r>
        <w:t>要点：乐观锁减少锁等待；通过版本号 CAS 方式处理冲突；实训并发规模下简单有效；悲观锁适合强冲突但吞吐更低。</w:t>
      </w:r>
    </w:p>
    <w:p>
      <w:r>
        <w:rPr>
          <w:b/>
        </w:rPr>
        <w:t>Q8：取消订单为什么要回补库存？回补安全吗？</w:t>
      </w:r>
    </w:p>
    <w:p>
      <w:r>
        <w:t xml:space="preserve">要点：待支付订单已扣库存，取消必须恢复；项目用 </w:t>
      </w:r>
      <w:r>
        <w:rPr>
          <w:rFonts w:ascii="Consolas" w:hAnsi="Consolas" w:eastAsia="Consolas"/>
          <w:sz w:val="19"/>
        </w:rPr>
        <w:t>restoreStock</w:t>
      </w:r>
      <w:r>
        <w:t xml:space="preserve"> 原子 SQL 回补库存和销量，并增加版本号。</w:t>
      </w:r>
    </w:p>
    <w:p>
      <w:pPr>
        <w:pStyle w:val="Heading3"/>
      </w:pPr>
      <w:r>
        <w:t>C.3 AI Agent 类</w:t>
      </w:r>
    </w:p>
    <w:p>
      <w:r>
        <w:rPr>
          <w:b/>
        </w:rPr>
        <w:t>Q9：Agent 怎么决定调用哪个工具？</w:t>
      </w:r>
    </w:p>
    <w:p>
      <w:r>
        <w:t xml:space="preserve">要点：配置真实模型时由 LangChain Tool Calling 根据系统提示和工具描述决策；无模型时规则兜底；两种路径都返回 </w:t>
      </w:r>
      <w:r>
        <w:rPr>
          <w:rFonts w:ascii="Consolas" w:hAnsi="Consolas" w:eastAsia="Consolas"/>
          <w:sz w:val="19"/>
        </w:rPr>
        <w:t>toolsUsed</w:t>
      </w:r>
      <w:r>
        <w:t xml:space="preserve"> 便于验证。</w:t>
      </w:r>
    </w:p>
    <w:p>
      <w:r>
        <w:rPr>
          <w:b/>
        </w:rPr>
        <w:t>Q10：怎么防止 Agent 编造商品？</w:t>
      </w:r>
    </w:p>
    <w:p>
      <w:r>
        <w:t>要点：系统提示要求推荐必须基于工具；商品名、价格、库存来自后端 API；烟测检查工具调用；非购物问题拒答。</w:t>
      </w:r>
    </w:p>
    <w:p>
      <w:r>
        <w:rPr>
          <w:b/>
        </w:rPr>
        <w:t>Q11：短期记忆和长期记忆区别是什么？</w:t>
      </w:r>
    </w:p>
    <w:p>
      <w:r>
        <w:t>要点：短期记忆按 session 保存最近对话，帮助上下文连续；长期记忆提炼偏好标签，跨 session 保留，用于推荐。</w:t>
      </w:r>
    </w:p>
    <w:p>
      <w:r>
        <w:rPr>
          <w:b/>
        </w:rPr>
        <w:t>Q12：Agent 查询订单怎么知道查哪个用户？</w:t>
      </w:r>
    </w:p>
    <w:p>
      <w:r>
        <w:t xml:space="preserve">要点：不信任前端 </w:t>
      </w:r>
      <w:r>
        <w:rPr>
          <w:rFonts w:ascii="Consolas" w:hAnsi="Consolas" w:eastAsia="Consolas"/>
          <w:sz w:val="19"/>
        </w:rPr>
        <w:t>userId</w:t>
      </w:r>
      <w:r>
        <w:t>；先用 JWT 调后端 profile；工具调用时用当前用户上下文校验；内部接口还需要共享密钥。</w:t>
      </w:r>
    </w:p>
    <w:p>
      <w:r>
        <w:rPr>
          <w:b/>
        </w:rPr>
        <w:t>Q13：没有 LLM_API_KEY 时是不是就不算 AI？</w:t>
      </w:r>
    </w:p>
    <w:p>
      <w:r>
        <w:t>要点：完整模式需要配置模型；离线兜底是演示保障；即使离线也真实调用工具和记忆表；报告已如实区分。</w:t>
      </w:r>
    </w:p>
    <w:p>
      <w:pPr>
        <w:pStyle w:val="Heading3"/>
      </w:pPr>
      <w:r>
        <w:t>C.4 数据库与安全类</w:t>
      </w:r>
    </w:p>
    <w:p>
      <w:r>
        <w:rPr>
          <w:b/>
        </w:rPr>
        <w:t>Q14：订单明细保存商品名和价格快照是不是违反 3NF？</w:t>
      </w:r>
    </w:p>
    <w:p>
      <w:r>
        <w:t>要点：不是冗余当前值，而是下单时刻历史事实；商品后续改名改价后不能由当前商品表推导，必须保存快照。</w:t>
      </w:r>
    </w:p>
    <w:p>
      <w:r>
        <w:rPr>
          <w:b/>
        </w:rPr>
        <w:t>Q15：JWT 被截获怎么办？</w:t>
      </w:r>
    </w:p>
    <w:p>
      <w:r>
        <w:t>要点：JWT 本身是持有者凭证；生产应使用 HTTPS、较短 access token、refresh token、服务端黑名单或轮换策略；本项目 access 2 小时、refresh 7 天。</w:t>
      </w:r>
    </w:p>
    <w:p>
      <w:r>
        <w:rPr>
          <w:b/>
        </w:rPr>
        <w:t>Q16：BCrypt 为什么比 MD5 更适合密码？</w:t>
      </w:r>
    </w:p>
    <w:p>
      <w:r>
        <w:t>要点：BCrypt 自带 salt 和计算成本；抗彩虹表；MD5 太快且不适合密码存储。</w:t>
      </w:r>
    </w:p>
    <w:p>
      <w:pPr>
        <w:pStyle w:val="Heading3"/>
      </w:pPr>
      <w:r>
        <w:t>C.5 DevOps 与测试类</w:t>
      </w:r>
    </w:p>
    <w:p>
      <w:r>
        <w:rPr>
          <w:b/>
        </w:rPr>
        <w:t>Q17：Docker Compose 解决了什么问题？</w:t>
      </w:r>
    </w:p>
    <w:p>
      <w:r>
        <w:t>要点：统一 MySQL、后端、Agent、前端启动；服务名互访；环境变量和端口集中管理；答辩现场更容易复现。</w:t>
      </w:r>
    </w:p>
    <w:p>
      <w:r>
        <w:rPr>
          <w:b/>
        </w:rPr>
        <w:t>Q18：后端测试覆盖了哪些内容？</w:t>
      </w:r>
    </w:p>
    <w:p>
      <w:r>
        <w:t>要点：认证、购物车、订单事务、库存 SQL、优惠券、售后、密码哈希；本次运行 20 个测试全部通过。</w:t>
      </w:r>
    </w:p>
    <w:p>
      <w:r>
        <w:rPr>
          <w:b/>
        </w:rPr>
        <w:t>Q19：前端构建有 chunk 警告，是否影响上线？</w:t>
      </w:r>
    </w:p>
    <w:p>
      <w:r>
        <w:t>要点：构建成功，不阻断演示；警告说明首屏性能有优化空间；后续可对后台图表、Markdown、管理页做懒加载。</w:t>
      </w:r>
    </w:p>
    <w:p>
      <w:r>
        <w:rPr>
          <w:b/>
        </w:rPr>
        <w:t>Q20：如果服务出问题去哪看日志？</w:t>
      </w:r>
    </w:p>
    <w:p>
      <w:r>
        <w:t>要点：</w:t>
      </w:r>
      <w:r>
        <w:rPr>
          <w:rFonts w:ascii="Consolas" w:hAnsi="Consolas" w:eastAsia="Consolas"/>
          <w:sz w:val="19"/>
        </w:rPr>
        <w:t>docker compose logs backend</w:t>
      </w:r>
      <w:r>
        <w:t xml:space="preserve"> 看主业务；</w:t>
      </w:r>
      <w:r>
        <w:rPr>
          <w:rFonts w:ascii="Consolas" w:hAnsi="Consolas" w:eastAsia="Consolas"/>
          <w:sz w:val="19"/>
        </w:rPr>
        <w:t>docker compose logs agent-service</w:t>
      </w:r>
      <w:r>
        <w:t xml:space="preserve"> 看工具调用；后端日志 volume 持久化；后台操作日志可查管理员行为。</w:t>
      </w:r>
    </w:p>
    <w:p>
      <w:pPr>
        <w:pStyle w:val="Heading3"/>
      </w:pPr>
      <w:r>
        <w:t>C.6 AI 辅助开发反思类</w:t>
      </w:r>
    </w:p>
    <w:p>
      <w:r>
        <w:rPr>
          <w:b/>
        </w:rPr>
        <w:t>Q21：你们怎么使用 Codex/Claude Code？</w:t>
      </w:r>
    </w:p>
    <w:p>
      <w:r>
        <w:t>要点：用于代码生成、接口补齐、测试脚本、文档整理和问题排查；关键逻辑仍通过源码阅读、测试和运行验证。</w:t>
      </w:r>
    </w:p>
    <w:p>
      <w:r>
        <w:rPr>
          <w:b/>
        </w:rPr>
        <w:t>Q22：AI 生成代码如何保证正确？</w:t>
      </w:r>
    </w:p>
    <w:p>
      <w:r>
        <w:t>要点：不能直接相信；看 diff、跑测试、跑构建、跑 smoke；报告中的核查表就是防止把未实现功能写成已完成。</w:t>
      </w:r>
    </w:p>
    <w:p>
      <w:r>
        <w:rPr>
          <w:b/>
        </w:rPr>
        <w:t>Q23：项目最大亮点和最大不足是什么？</w:t>
      </w:r>
    </w:p>
    <w:p>
      <w:r>
        <w:t>要点：亮点是 Agent 长期偏好记忆 + 工具调用 + 并发库存；不足是性能实测矩阵未完成、支付和 SKU 仍是教学简化。</w:t>
      </w:r>
    </w:p>
    <w:p>
      <w:pPr>
        <w:pStyle w:val="Heading2"/>
      </w:pPr>
      <w:r>
        <w:t>附录 D 截图清单与证据材料</w:t>
      </w:r>
    </w:p>
    <w:p>
      <w:r>
        <w:t xml:space="preserve">报告引用真实截图，均位于 </w:t>
      </w:r>
      <w:r>
        <w:rPr>
          <w:rFonts w:ascii="Consolas" w:hAnsi="Consolas" w:eastAsia="Consolas"/>
          <w:sz w:val="19"/>
        </w:rPr>
        <w:t>docs/defense/screenshots/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截图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home-product-center.png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游客首页、商品中心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home-product-center-logged-in.png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登录态首页、推荐与用户状态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cart-page.png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购物车页面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orders-page.png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订单列表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ai-chat-order-query.png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AI 查询订单工具调用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admin-dashboard.png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管理后台指标与图表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admin-after-sales.png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管理员售后审核</w:t>
            </w:r>
          </w:p>
        </w:tc>
      </w:tr>
    </w:tbl>
    <w:p/>
    <w:p>
      <w:r>
        <w:t>Markdown 引用示例：</w:t>
      </w:r>
    </w:p>
    <w:p>
      <w:pPr>
        <w:spacing w:after="0"/>
        <w:ind w:left="259" w:right="173"/>
      </w:pPr>
      <w:r>
        <w:rPr>
          <w:rFonts w:ascii="Consolas" w:hAnsi="Consolas" w:eastAsia="Consolas"/>
          <w:color w:val="2A2F37"/>
          <w:sz w:val="17"/>
        </w:rPr>
        <w:t>![AI 查询订单](./screenshots/ai-chat-order-query.png)</w:t>
      </w:r>
    </w:p>
    <w:p>
      <w:r>
        <w:t>本报告未使用网络图片或占位图。</w:t>
      </w:r>
    </w:p>
    <w:p>
      <w:pPr>
        <w:pStyle w:val="Heading2"/>
      </w:pPr>
      <w:r>
        <w:t>附录 E 文档复用与新写内容说明</w:t>
      </w:r>
    </w:p>
    <w:p>
      <w:r>
        <w:t>直接复用或整理的已有材料：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README.md</w:t>
      </w:r>
      <w:r>
        <w:t>：项目定位、启动方式、访问地址、测试账号；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docs/architecture.md</w:t>
      </w:r>
      <w:r>
        <w:t>：总体架构、Agent 工作流、认证边界；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docs/er-diagram.md</w:t>
      </w:r>
      <w:r>
        <w:t>：ER 关系和 3NF 说明；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docs/database-design.md</w:t>
      </w:r>
      <w:r>
        <w:t>：表结构、索引、事务 SQL、seed 数据；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docs/api-spec.md</w:t>
      </w:r>
      <w:r>
        <w:t>：接口清单；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docs/bug-list.md</w:t>
      </w:r>
      <w:r>
        <w:t>：真实缺陷记录；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docs/self-audit-motion-performance.md</w:t>
      </w:r>
      <w:r>
        <w:t>：前端动效诊断体系；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scripts/agent_smoke.py</w:t>
      </w:r>
      <w:r>
        <w:t xml:space="preserve"> 与 </w:t>
      </w:r>
      <w:r>
        <w:rPr>
          <w:rFonts w:ascii="Consolas" w:hAnsi="Consolas" w:eastAsia="Consolas"/>
          <w:sz w:val="19"/>
        </w:rPr>
        <w:t>scripts/concurrent_order_test.ps1</w:t>
      </w:r>
      <w:r>
        <w:t>：测试脚本说明；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docs/defense/screenshots/</w:t>
      </w:r>
      <w:r>
        <w:t>：项目真实截图。</w:t>
      </w:r>
    </w:p>
    <w:p>
      <w:r>
        <w:t>本次新写内容：</w:t>
      </w:r>
    </w:p>
    <w:p>
      <w:pPr>
        <w:pStyle w:val="ListBullet"/>
      </w:pPr>
      <w:r>
        <w:t>围绕六大评分点重组的报告结构；</w:t>
      </w:r>
    </w:p>
    <w:p>
      <w:pPr>
        <w:pStyle w:val="ListBullet"/>
      </w:pPr>
      <w:r>
        <w:t>第 1 至 9 章的完整叙事；</w:t>
      </w:r>
    </w:p>
    <w:p>
      <w:pPr>
        <w:pStyle w:val="ListBullet"/>
      </w:pPr>
      <w:r>
        <w:t>附录 A 现状核查表；</w:t>
      </w:r>
    </w:p>
    <w:p>
      <w:pPr>
        <w:pStyle w:val="ListBullet"/>
      </w:pPr>
      <w:r>
        <w:t>附录 C 答辩问答预判；</w:t>
      </w:r>
    </w:p>
    <w:p>
      <w:pPr>
        <w:pStyle w:val="ListBullet"/>
      </w:pPr>
      <w:r>
        <w:t>测试运行结果整理；</w:t>
      </w:r>
    </w:p>
    <w:p>
      <w:pPr>
        <w:pStyle w:val="ListBullet"/>
      </w:pPr>
      <w:r>
        <w:t>不足与风险边界说明；</w:t>
      </w:r>
    </w:p>
    <w:p>
      <w:pPr>
        <w:pStyle w:val="ListBullet"/>
      </w:pPr>
      <w:r>
        <w:t>复用材料清单与 PPT 对齐说明。</w:t>
      </w:r>
    </w:p>
    <w:p>
      <w:pPr>
        <w:pStyle w:val="Heading2"/>
      </w:pPr>
      <w:r>
        <w:t>附录 F PPT 对齐说明</w:t>
      </w:r>
    </w:p>
    <w:p>
      <w:r>
        <w:t xml:space="preserve">现有 </w:t>
      </w:r>
      <w:r>
        <w:rPr>
          <w:rFonts w:ascii="Consolas" w:hAnsi="Consolas" w:eastAsia="Consolas"/>
          <w:sz w:val="19"/>
        </w:rPr>
        <w:t>docs/ppt-outline.md</w:t>
      </w:r>
      <w:r>
        <w:t xml:space="preserve"> 已覆盖项目定位、架构、数据库、用户、商品、订单、AI 助手、日志部署和问题解决。建议最终 PPT 与本报告对应：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PPT 部分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报告章节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项目定位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1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总体架构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3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数据库设计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3.4 节、附录 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五大模块演示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4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技术亮点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5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测试验证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6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部署与日志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7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问题复盘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8 章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总结展望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第 9 章</w:t>
            </w:r>
          </w:p>
        </w:tc>
      </w:tr>
    </w:tbl>
    <w:p/>
    <w:p>
      <w:pPr>
        <w:pStyle w:val="Heading2"/>
      </w:pPr>
      <w:r>
        <w:t>附录 G 参考资料</w:t>
      </w:r>
    </w:p>
    <w:p>
      <w:pPr>
        <w:pStyle w:val="ListNumber"/>
      </w:pPr>
      <w:r>
        <w:t>Vue 官方文档：Composition API 与 Vue3 组件开发，https://vuejs.org/guide/introduction.html</w:t>
      </w:r>
    </w:p>
    <w:p>
      <w:pPr>
        <w:pStyle w:val="ListNumber"/>
      </w:pPr>
      <w:r>
        <w:t xml:space="preserve">Spring Framework 官方文档：声明式事务与 </w:t>
      </w:r>
      <w:r>
        <w:rPr>
          <w:rFonts w:ascii="Consolas" w:hAnsi="Consolas" w:eastAsia="Consolas"/>
          <w:sz w:val="19"/>
        </w:rPr>
        <w:t>@Transactional</w:t>
      </w:r>
      <w:r>
        <w:t>，https://docs.spring.io/spring-framework/reference/data-access/transaction/declarative/annotations.html</w:t>
      </w:r>
    </w:p>
    <w:p>
      <w:pPr>
        <w:pStyle w:val="ListNumber"/>
      </w:pPr>
      <w:r>
        <w:t>JSON Web Token 标准 RFC 7519，https://datatracker.ietf.org/doc/html/rfc7519</w:t>
      </w:r>
    </w:p>
    <w:p>
      <w:pPr>
        <w:pStyle w:val="ListNumber"/>
      </w:pPr>
      <w:r>
        <w:t>FastAPI 官方文档，https://fastapi.tiangolo.com/</w:t>
      </w:r>
    </w:p>
    <w:p>
      <w:pPr>
        <w:pStyle w:val="ListNumber"/>
      </w:pPr>
      <w:r>
        <w:t>LangChain 官方文档：Agents 与 Tools，https://docs.langchain.com/</w:t>
      </w:r>
    </w:p>
    <w:p>
      <w:pPr>
        <w:pStyle w:val="ListNumber"/>
      </w:pPr>
      <w:r>
        <w:t>Docker Compose 官方文档，https://docs.docker.com/compose/</w:t>
      </w:r>
    </w:p>
    <w:p>
      <w:pPr>
        <w:pStyle w:val="Heading2"/>
      </w:pPr>
      <w:r>
        <w:t>附录 H 交付核查结果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核查项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模板处理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按用户要求跳过本地 Step 0 官方模板查找；采用通用软件工程实训项目开发报告结构，并显式围绕六大评分项组织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Markdown 主文件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docs/defense/项目开发报告.md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Word 备份文件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docs/defense/项目开发报告.docx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DOCX 生成方式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pandoc 当前不可用，使用 python-docx 由 tools/md_to_docx_report.py 从 Markdown 生成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DOCX 结构检查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生成文件约 68 KB，包含 563 个段落、13 个表格、1 个节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DOCX 视觉渲染 QA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当前环境未检测到 LibreOffice/soffice，无法渲染 PNG；因此 DOCX 未完成视觉版式验收，Markdown 为主交付格式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后端测试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mvn.cmd test 通过，20 个测试，0 失败，0 错误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前端构建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npm run build 通过；存在大 chunk 警告，已写入待改进项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烟测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scripts/agent_smoke.py --base-url http://127.0.0.1:8000 --backend-url http://127.0.0.1:8081 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Docker 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frontend、backend、agent-service、mysql 均处于运行状态，Agent/MySQL healthy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截图路径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docs/defense/screenshots/，共 7 张真实项目截图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PPT 同步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已更新 docs/ppt-outline.md，补充评分点、创新点、测试验证和总结展望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