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Тз для персонажа: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Имя: Антонио Калабрезе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Возраст: 75 лет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Рост: 175 см.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Тип телосложения (желательно референс): Нормостенический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Желательная поза с рефом: (фото 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Внешность примерная +рефы: (фото 1 - Всё как на фото)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Одежда потертая, старая, одень как на (фото1). Пример одежды: (Фото 3).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Отличительные черты во внешности: Все, как на фото 1. Под глазами есть родинки. Седой. Лицо морщинистое.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Эмоции, которые нужны: Улыбка, Нейтраль, улыбка с зубами, грустный, недовольный, легкое недовольство, взгляд вниз, взгляд влево (на фото 4 он смотрит не в ту сторону, повернуть взгляд влево), печаль, вопросительный взгляд, улыбка со слезами. (Референс - фото 4)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Нужно ли тело отдельно от одежды и причёсок рисовать или нет: Нет.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