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1) Подумать как можно поработать с текстом. Видно, что он сделан с ИИ. Мелкий шрифт можно оставить так как есть, если он нечитабелен, на крупном что нибудь написать. Номерной знак автомобиля тоже подредактировать, там символы кривые, видно, что ИИ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2. Поработай с флагом. Он почему то белый, зеленый, красный, а долдьно быть: Зеленый, белый, красный.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И выделенное кружком справа убери, смотрится как то не очень.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