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rFonts w:ascii="Times New Roman" w:hAnsi="Times New Roman" w:eastAsia="Times New Roman"/>
          <w:u w:val="single"/>
        </w:rPr>
        <w:t>  </w:t>
      </w:r>
      <w:r>
        <w:rPr>
          <w:u w:val="single"/>
        </w:rPr>
        <w:t>第二次作业——第三章条件概率与独立性 </w:t>
      </w:r>
    </w:p>
    <w:p>
      <w:pPr>
        <w:pStyle w:val="BodyText"/>
        <w:spacing w:before="1"/>
        <w:rPr>
          <w:rFonts w:ascii="楷体"/>
          <w:b/>
          <w:sz w:val="28"/>
        </w:rPr>
      </w:pPr>
    </w:p>
    <w:p>
      <w:pPr>
        <w:tabs>
          <w:tab w:pos="2461" w:val="left" w:leader="none"/>
          <w:tab w:pos="3122" w:val="left" w:leader="none"/>
          <w:tab w:pos="5343" w:val="left" w:leader="none"/>
          <w:tab w:pos="5884" w:val="left" w:leader="none"/>
          <w:tab w:pos="8226" w:val="left" w:leader="none"/>
        </w:tabs>
        <w:spacing w:line="436" w:lineRule="exact" w:before="0"/>
        <w:ind w:left="120" w:right="0" w:firstLine="0"/>
        <w:jc w:val="left"/>
        <w:rPr>
          <w:rFonts w:ascii="Times New Roman" w:eastAsia="Times New Roman"/>
          <w:b/>
          <w:sz w:val="24"/>
        </w:rPr>
      </w:pPr>
      <w:r>
        <w:rPr>
          <w:rFonts w:ascii="Microsoft JhengHei" w:eastAsia="Microsoft JhengHei" w:hint="eastAsia"/>
          <w:b/>
          <w:w w:val="110"/>
          <w:sz w:val="24"/>
        </w:rPr>
        <w:t>姓名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rFonts w:ascii="Times New Roman" w:eastAsia="Times New Roman"/>
          <w:b/>
          <w:w w:val="175"/>
          <w:sz w:val="24"/>
          <w:u w:val="single"/>
        </w:rPr>
        <w:tab/>
      </w:r>
      <w:r>
        <w:rPr>
          <w:rFonts w:ascii="Times New Roman" w:eastAsia="Times New Roman"/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班级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rFonts w:ascii="Times New Roman" w:eastAsia="Times New Roman"/>
          <w:b/>
          <w:w w:val="175"/>
          <w:sz w:val="24"/>
          <w:u w:val="single"/>
        </w:rPr>
        <w:tab/>
      </w:r>
      <w:r>
        <w:rPr>
          <w:rFonts w:ascii="Times New Roman" w:eastAsia="Times New Roman"/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学号</w:t>
      </w:r>
      <w:r>
        <w:rPr>
          <w:rFonts w:ascii="Microsoft JhengHei" w:eastAsia="Microsoft JhengHei" w:hint="eastAsia"/>
          <w:b/>
          <w:w w:val="115"/>
          <w:sz w:val="24"/>
        </w:rPr>
        <w:t>:</w:t>
      </w:r>
      <w:r>
        <w:rPr>
          <w:rFonts w:ascii="Times New Roman" w:eastAsia="Times New Roman"/>
          <w:b/>
          <w:sz w:val="24"/>
          <w:u w:val="single"/>
        </w:rPr>
        <w:t> </w:t>
        <w:tab/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spacing w:before="0"/>
        <w:ind w:left="12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818240" from="253.106005pt,3.731978pt" to="249.268005pt,15.766978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7728" from="442.584015pt,2.741978pt" to="448.592015pt,2.741978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7216" from="452.283997pt,2.929979pt" to="458.291997pt,2.929979pt" stroked="true" strokeweight=".594pt" strokecolor="#000000">
            <v:stroke dashstyle="solid"/>
            <w10:wrap type="none"/>
          </v:line>
        </w:pict>
      </w:r>
      <w:r>
        <w:rPr>
          <w:sz w:val="21"/>
        </w:rPr>
        <w:t>1</w:t>
      </w:r>
      <w:r>
        <w:rPr>
          <w:spacing w:val="-21"/>
          <w:sz w:val="21"/>
        </w:rPr>
        <w:t>.设 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pacing w:val="-3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0.5</w:t>
      </w:r>
      <w:r>
        <w:rPr>
          <w:rFonts w:ascii="Times New Roman" w:hAnsi="Times New Roman" w:eastAsia="Times New Roman"/>
          <w:spacing w:val="-13"/>
          <w:sz w:val="24"/>
        </w:rPr>
        <w:t>, </w:t>
      </w:r>
      <w:r>
        <w:rPr>
          <w:rFonts w:ascii="Times New Roman" w:hAnsi="Times New Roman" w:eastAsia="Times New Roman"/>
          <w:i/>
          <w:spacing w:val="7"/>
          <w:sz w:val="24"/>
        </w:rPr>
        <w:t>P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B</w:t>
      </w:r>
      <w:r>
        <w:rPr>
          <w:rFonts w:ascii="Times New Roman" w:hAnsi="Times New Roman" w:eastAsia="Times New Roman"/>
          <w:spacing w:val="1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0.6 </w:t>
      </w:r>
      <w:r>
        <w:rPr>
          <w:spacing w:val="-31"/>
          <w:sz w:val="21"/>
        </w:rPr>
        <w:t>, </w:t>
      </w:r>
      <w:r>
        <w:rPr>
          <w:rFonts w:ascii="Times New Roman" w:hAnsi="Times New Roman" w:eastAsia="Times New Roman"/>
          <w:i/>
          <w:spacing w:val="6"/>
          <w:sz w:val="24"/>
        </w:rPr>
        <w:t>P</w:t>
      </w:r>
      <w:r>
        <w:rPr>
          <w:rFonts w:ascii="Times New Roman" w:hAnsi="Times New Roman" w:eastAsia="Times New Roman"/>
          <w:spacing w:val="6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B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pacing w:val="-2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0.8 </w:t>
      </w:r>
      <w:r>
        <w:rPr>
          <w:spacing w:val="-16"/>
          <w:sz w:val="21"/>
        </w:rPr>
        <w:t>，试求 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pacing w:val="2"/>
          <w:sz w:val="24"/>
        </w:rPr>
        <w:t>AB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spacing w:val="-31"/>
          <w:sz w:val="21"/>
        </w:rPr>
        <w:t>; 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MT Extra" w:hAnsi="MT Extra" w:eastAsia="MT Extra"/>
          <w:sz w:val="24"/>
        </w:rPr>
        <w:t>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pacing w:val="4"/>
          <w:sz w:val="24"/>
        </w:rPr>
        <w:t>B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spacing w:val="-31"/>
          <w:sz w:val="21"/>
        </w:rPr>
        <w:t>； </w:t>
      </w:r>
      <w:r>
        <w:rPr>
          <w:rFonts w:ascii="Times New Roman" w:hAnsi="Times New Roman" w:eastAsia="Times New Roman"/>
          <w:i/>
          <w:spacing w:val="4"/>
          <w:sz w:val="24"/>
        </w:rPr>
        <w:t>P</w:t>
      </w:r>
      <w:r>
        <w:rPr>
          <w:rFonts w:ascii="Times New Roman" w:hAnsi="Times New Roman" w:eastAsia="Times New Roman"/>
          <w:spacing w:val="-17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Times New Roman" w:hAnsi="Times New Roman" w:eastAsia="Times New Roman"/>
          <w:i/>
          <w:spacing w:val="7"/>
          <w:sz w:val="24"/>
        </w:rPr>
        <w:t>B</w:t>
      </w:r>
      <w:r>
        <w:rPr>
          <w:rFonts w:ascii="Times New Roman" w:hAnsi="Times New Roman" w:eastAsia="Times New Roman"/>
          <w:spacing w:val="-10"/>
          <w:sz w:val="24"/>
        </w:rPr>
        <w:t>) </w:t>
      </w:r>
      <w:r>
        <w:rPr>
          <w:sz w:val="21"/>
        </w:rPr>
        <w:t>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8"/>
        <w:rPr>
          <w:sz w:val="33"/>
        </w:rPr>
      </w:pPr>
    </w:p>
    <w:p>
      <w:pPr>
        <w:spacing w:line="385" w:lineRule="exact" w:before="0"/>
        <w:ind w:left="12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816704" from="149.542999pt,15.67715pt" to="155.913999pt,15.67715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6192" from="198.830002pt,15.67715pt" to="205.951002pt,15.67715pt" stroked="true" strokeweight=".593pt" strokecolor="#000000">
            <v:stroke dashstyle="solid"/>
            <w10:wrap type="none"/>
          </v:line>
        </w:pict>
      </w:r>
      <w:r>
        <w:rPr>
          <w:sz w:val="21"/>
        </w:rPr>
        <w:t>2.设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position w:val="15"/>
          <w:sz w:val="24"/>
        </w:rPr>
        <w:t>1 </w:t>
      </w:r>
      <w:r>
        <w:rPr>
          <w:rFonts w:ascii="Times New Roman" w:hAnsi="Times New Roman" w:eastAsia="Times New Roman"/>
          <w:sz w:val="24"/>
        </w:rPr>
        <w:t>,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position w:val="15"/>
          <w:sz w:val="24"/>
        </w:rPr>
        <w:t>1 </w:t>
      </w:r>
      <w:r>
        <w:rPr>
          <w:sz w:val="21"/>
        </w:rPr>
        <w:t>，若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sz w:val="21"/>
        </w:rPr>
        <w:t>、 </w:t>
      </w:r>
      <w:r>
        <w:rPr>
          <w:rFonts w:ascii="Times New Roman" w:hAnsi="Times New Roman" w:eastAsia="Times New Roman"/>
          <w:i/>
          <w:sz w:val="24"/>
        </w:rPr>
        <w:t>B </w:t>
      </w:r>
      <w:r>
        <w:rPr>
          <w:sz w:val="21"/>
        </w:rPr>
        <w:t>相互独立,求下列事件的概率</w:t>
      </w:r>
    </w:p>
    <w:p>
      <w:pPr>
        <w:pStyle w:val="Heading1"/>
        <w:tabs>
          <w:tab w:pos="2304" w:val="left" w:leader="none"/>
        </w:tabs>
        <w:ind w:left="1318"/>
        <w:jc w:val="left"/>
      </w:pPr>
      <w:r>
        <w:rPr/>
        <w:t>3</w:t>
        <w:tab/>
        <w:t>2</w:t>
      </w:r>
    </w:p>
    <w:p>
      <w:pPr>
        <w:spacing w:before="135"/>
        <w:ind w:left="163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815680" from="106.063004pt,9.492002pt" to="112.063004pt,9.492002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5168" from="217.899994pt,9.680003pt" to="223.899994pt,9.680003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4656" from="251.511993pt,9.492002pt" to="257.511993pt,9.492002pt" stroked="true" strokeweight=".594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4"/>
          <w:sz w:val="24"/>
        </w:rPr>
        <w:t>( </w:t>
      </w:r>
      <w:r>
        <w:rPr>
          <w:rFonts w:ascii="Times New Roman" w:hAnsi="Times New Roman"/>
          <w:i/>
          <w:spacing w:val="2"/>
          <w:sz w:val="24"/>
        </w:rPr>
        <w:t>AB</w:t>
      </w:r>
      <w:r>
        <w:rPr>
          <w:rFonts w:ascii="Times New Roman" w:hAnsi="Times New Roman"/>
          <w:spacing w:val="2"/>
          <w:sz w:val="24"/>
        </w:rPr>
        <w:t>) </w:t>
      </w:r>
      <w:r>
        <w:rPr>
          <w:rFonts w:ascii="Times New Roman" w:hAnsi="Times New Roman"/>
          <w:sz w:val="21"/>
        </w:rPr>
        <w:t>; 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4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MT Extra" w:hAnsi="MT Extra"/>
          <w:sz w:val="24"/>
        </w:rPr>
        <w:t>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B</w:t>
      </w:r>
      <w:r>
        <w:rPr>
          <w:rFonts w:ascii="Times New Roman" w:hAnsi="Times New Roman"/>
          <w:spacing w:val="4"/>
          <w:sz w:val="24"/>
        </w:rPr>
        <w:t>) </w:t>
      </w:r>
      <w:r>
        <w:rPr>
          <w:sz w:val="21"/>
        </w:rPr>
        <w:t>;</w:t>
      </w:r>
      <w:r>
        <w:rPr>
          <w:spacing w:val="-61"/>
          <w:sz w:val="21"/>
        </w:rPr>
        <w:t> 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4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MT Extra" w:hAnsi="MT Extra"/>
          <w:sz w:val="24"/>
        </w:rPr>
        <w:t>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7"/>
          <w:sz w:val="24"/>
        </w:rPr>
        <w:t>B</w:t>
      </w:r>
      <w:r>
        <w:rPr>
          <w:rFonts w:ascii="Times New Roman" w:hAnsi="Times New Roman"/>
          <w:spacing w:val="7"/>
          <w:sz w:val="24"/>
        </w:rPr>
        <w:t>) </w:t>
      </w:r>
      <w:r>
        <w:rPr>
          <w:sz w:val="21"/>
        </w:rPr>
        <w:t>;</w:t>
      </w:r>
      <w:r>
        <w:rPr>
          <w:spacing w:val="-61"/>
          <w:sz w:val="21"/>
        </w:rPr>
        <w:t> 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4"/>
          <w:sz w:val="24"/>
        </w:rPr>
        <w:t>( </w:t>
      </w:r>
      <w:r>
        <w:rPr>
          <w:rFonts w:ascii="Times New Roman" w:hAnsi="Times New Roman"/>
          <w:i/>
          <w:sz w:val="24"/>
        </w:rPr>
        <w:t>A </w:t>
      </w:r>
      <w:r>
        <w:rPr>
          <w:rFonts w:ascii="MT Extra" w:hAnsi="MT Extra"/>
          <w:sz w:val="24"/>
        </w:rPr>
        <w:t>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4"/>
          <w:sz w:val="24"/>
        </w:rPr>
        <w:t>B</w:t>
      </w:r>
      <w:r>
        <w:rPr>
          <w:rFonts w:ascii="Times New Roman" w:hAnsi="Times New Roman"/>
          <w:spacing w:val="4"/>
          <w:sz w:val="24"/>
        </w:rPr>
        <w:t>) </w:t>
      </w:r>
      <w:r>
        <w:rPr>
          <w:sz w:val="2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5"/>
          <w:type w:val="continuous"/>
          <w:pgSz w:w="11910" w:h="16840"/>
          <w:pgMar w:footer="993" w:top="1500" w:bottom="1180" w:left="1680" w:right="1640"/>
          <w:pgNumType w:start="1"/>
        </w:sectPr>
      </w:pPr>
    </w:p>
    <w:p>
      <w:pPr>
        <w:spacing w:before="98"/>
        <w:ind w:left="120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3</w:t>
      </w:r>
      <w:r>
        <w:rPr>
          <w:spacing w:val="-22"/>
          <w:sz w:val="21"/>
        </w:rPr>
        <w:t>.设 </w:t>
      </w:r>
      <w:r>
        <w:rPr>
          <w:rFonts w:ascii="Times New Roman" w:hAnsi="Times New Roman"/>
          <w:i/>
          <w:spacing w:val="4"/>
          <w:sz w:val="24"/>
        </w:rPr>
        <w:t>P</w:t>
      </w:r>
      <w:r>
        <w:rPr>
          <w:rFonts w:ascii="Times New Roman" w:hAnsi="Times New Roman"/>
          <w:spacing w:val="-18"/>
          <w:sz w:val="24"/>
        </w:rPr>
        <w:t>(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pacing w:val="-5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> 0.4,</w:t>
      </w:r>
    </w:p>
    <w:p>
      <w:pPr>
        <w:spacing w:before="79"/>
        <w:ind w:left="120" w:right="0" w:firstLine="0"/>
        <w:jc w:val="left"/>
        <w:rPr>
          <w:rFonts w:ascii="Times New Roman" w:hAnsi="Times New Roman" w:eastAsia="Times New Roman"/>
          <w:sz w:val="21"/>
        </w:rPr>
      </w:pPr>
      <w:r>
        <w:rPr/>
        <w:br w:type="column"/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rFonts w:ascii="MT Extra" w:hAnsi="MT Extra" w:eastAsia="MT Extra"/>
          <w:sz w:val="24"/>
        </w:rPr>
        <w:t></w:t>
      </w:r>
      <w:r>
        <w:rPr>
          <w:rFonts w:ascii="Times New Roman" w:hAnsi="Times New Roman" w:eastAsia="Times New Roman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0.7 </w:t>
      </w:r>
      <w:r>
        <w:rPr>
          <w:sz w:val="21"/>
        </w:rPr>
        <w:t>，若 </w:t>
      </w:r>
      <w:r>
        <w:rPr>
          <w:rFonts w:ascii="Times New Roman" w:hAnsi="Times New Roman" w:eastAsia="Times New Roman"/>
          <w:i/>
          <w:sz w:val="24"/>
        </w:rPr>
        <w:t>A </w:t>
      </w:r>
      <w:r>
        <w:rPr>
          <w:sz w:val="21"/>
        </w:rPr>
        <w:t>与 </w:t>
      </w:r>
      <w:r>
        <w:rPr>
          <w:rFonts w:ascii="Times New Roman" w:hAnsi="Times New Roman" w:eastAsia="Times New Roman"/>
          <w:i/>
          <w:sz w:val="24"/>
        </w:rPr>
        <w:t>B </w:t>
      </w:r>
      <w:r>
        <w:rPr>
          <w:sz w:val="21"/>
        </w:rPr>
        <w:t>是相互独立的，求 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Times New Roman" w:hAnsi="Times New Roman" w:eastAsia="Times New Roman"/>
          <w:sz w:val="24"/>
        </w:rPr>
        <w:t>(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Times New Roman" w:hAnsi="Times New Roman" w:eastAsia="Times New Roman"/>
          <w:sz w:val="24"/>
        </w:rPr>
        <w:t>) </w:t>
      </w:r>
      <w:r>
        <w:rPr>
          <w:rFonts w:ascii="Times New Roman" w:hAnsi="Times New Roman" w:eastAsia="Times New Roman"/>
          <w:sz w:val="21"/>
        </w:rPr>
        <w:t>.</w:t>
      </w:r>
    </w:p>
    <w:p>
      <w:pPr>
        <w:spacing w:after="0"/>
        <w:jc w:val="left"/>
        <w:rPr>
          <w:rFonts w:ascii="Times New Roman" w:hAnsi="Times New Roman" w:eastAsia="Times New Roman"/>
          <w:sz w:val="21"/>
        </w:rPr>
        <w:sectPr>
          <w:type w:val="continuous"/>
          <w:pgSz w:w="11910" w:h="16840"/>
          <w:pgMar w:top="1500" w:bottom="1180" w:left="1680" w:right="1640"/>
          <w:cols w:num="2" w:equalWidth="0">
            <w:col w:w="1667" w:space="49"/>
            <w:col w:w="6874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11910" w:h="16840"/>
          <w:pgMar w:top="1500" w:bottom="1180" w:left="1680" w:right="164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5" w:right="0" w:hanging="316"/>
        <w:jc w:val="left"/>
        <w:rPr>
          <w:rFonts w:ascii="Times New Roman" w:eastAsia="Times New Roman"/>
          <w:sz w:val="19"/>
        </w:rPr>
      </w:pPr>
      <w:r>
        <w:rPr>
          <w:w w:val="95"/>
          <w:sz w:val="21"/>
        </w:rPr>
        <w:t>三人独立破译一密码，他们能独立译出的概率分别为</w:t>
      </w:r>
    </w:p>
    <w:p>
      <w:pPr>
        <w:pStyle w:val="Heading1"/>
        <w:spacing w:line="213" w:lineRule="exact" w:before="88"/>
        <w:ind w:left="86" w:right="72"/>
      </w:pPr>
      <w:r>
        <w:rPr/>
        <w:br w:type="column"/>
      </w:r>
      <w:r>
        <w:rPr/>
        <w:t>1 3 </w:t>
      </w:r>
      <w:r>
        <w:rPr>
          <w:spacing w:val="-19"/>
        </w:rPr>
        <w:t>2</w:t>
      </w:r>
    </w:p>
    <w:p>
      <w:pPr>
        <w:spacing w:line="169" w:lineRule="exact" w:before="0"/>
        <w:ind w:left="85" w:right="72" w:firstLine="0"/>
        <w:jc w:val="center"/>
        <w:rPr>
          <w:rFonts w:ascii="Times New Roman"/>
          <w:sz w:val="24"/>
        </w:rPr>
      </w:pPr>
      <w:r>
        <w:rPr/>
        <w:pict>
          <v:line style="position:absolute;mso-position-horizontal-relative:page;mso-position-vertical-relative:paragraph;z-index:15732736" from="349.303009pt,5.052201pt" to="356.437009pt,5.052201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3632" from="362.820007pt,5.052201pt" to="369.392007pt,5.052201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760" from="375.774994pt,5.052201pt" to="382.908994pt,5.052201pt" stroked="true" strokeweight=".594pt" strokecolor="#000000">
            <v:stroke dashstyle="solid"/>
            <w10:wrap type="none"/>
          </v:line>
        </w:pict>
      </w:r>
      <w:r>
        <w:rPr>
          <w:rFonts w:ascii="Times New Roman"/>
          <w:sz w:val="24"/>
        </w:rPr>
        <w:t>, ,</w:t>
      </w:r>
    </w:p>
    <w:p>
      <w:pPr>
        <w:pStyle w:val="Heading1"/>
        <w:spacing w:line="232" w:lineRule="exact"/>
        <w:ind w:left="87" w:right="70"/>
      </w:pPr>
      <w:r>
        <w:rPr/>
        <w:t>4 5 </w:t>
      </w:r>
      <w:r>
        <w:rPr>
          <w:spacing w:val="-19"/>
        </w:rPr>
        <w:t>3</w:t>
      </w:r>
    </w:p>
    <w:p>
      <w:pPr>
        <w:pStyle w:val="BodyTex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ind w:left="19"/>
        <w:rPr>
          <w:rFonts w:ascii="Times New Roman" w:eastAsia="Times New Roman"/>
        </w:rPr>
      </w:pPr>
      <w:r>
        <w:rPr/>
        <w:t>，求此密码被译出的概率</w:t>
      </w:r>
      <w:r>
        <w:rPr>
          <w:rFonts w:ascii="Times New Roman" w:eastAsia="Times New Roman"/>
        </w:rPr>
        <w:t>.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1500" w:bottom="1180" w:left="1680" w:right="1640"/>
          <w:cols w:num="3" w:equalWidth="0">
            <w:col w:w="5264" w:space="40"/>
            <w:col w:w="662" w:space="39"/>
            <w:col w:w="2585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00" w:bottom="1180" w:left="1680" w:right="16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422" w:lineRule="auto" w:before="0" w:after="0"/>
        <w:ind w:left="120" w:right="0" w:firstLine="0"/>
        <w:jc w:val="left"/>
        <w:rPr>
          <w:sz w:val="19"/>
        </w:rPr>
      </w:pPr>
      <w:r>
        <w:rPr>
          <w:sz w:val="21"/>
        </w:rPr>
        <w:t>设甲、乙、丙三人同时独立地向同一目标各射击一次，命中率分别为被命中的概率.</w:t>
      </w:r>
    </w:p>
    <w:p>
      <w:pPr>
        <w:pStyle w:val="BodyText"/>
        <w:spacing w:before="1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1"/>
        <w:spacing w:line="213" w:lineRule="exact"/>
        <w:ind w:left="7" w:right="1"/>
      </w:pPr>
      <w:r>
        <w:rPr/>
        <w:t>1 1 </w:t>
      </w:r>
      <w:r>
        <w:rPr>
          <w:spacing w:val="-19"/>
        </w:rPr>
        <w:t>2</w:t>
      </w:r>
    </w:p>
    <w:p>
      <w:pPr>
        <w:tabs>
          <w:tab w:pos="267" w:val="left" w:leader="none"/>
        </w:tabs>
        <w:spacing w:line="169" w:lineRule="exact" w:before="0"/>
        <w:ind w:left="0" w:right="1" w:firstLine="0"/>
        <w:jc w:val="center"/>
        <w:rPr>
          <w:rFonts w:ascii="Times New Roman"/>
          <w:sz w:val="24"/>
        </w:rPr>
      </w:pPr>
      <w:r>
        <w:rPr/>
        <w:pict>
          <v:line style="position:absolute;mso-position-horizontal-relative:page;mso-position-vertical-relative:paragraph;z-index:15734272" from="426.803009pt,5.052201pt" to="433.186009pt,5.052201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12096" from="439.569pt,5.052201pt" to="446.704pt,5.052201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453.087006pt,5.052201pt" to="460.222006pt,5.052201pt" stroked="true" strokeweight=".594pt" strokecolor="#000000">
            <v:stroke dashstyle="solid"/>
            <w10:wrap type="none"/>
          </v:line>
        </w:pict>
      </w:r>
      <w:r>
        <w:rPr>
          <w:rFonts w:ascii="Times New Roman"/>
          <w:sz w:val="24"/>
        </w:rPr>
        <w:t>,</w:t>
        <w:tab/>
        <w:t>,</w:t>
      </w:r>
    </w:p>
    <w:p>
      <w:pPr>
        <w:pStyle w:val="Heading1"/>
        <w:spacing w:line="232" w:lineRule="exact"/>
        <w:ind w:left="11" w:right="1"/>
      </w:pPr>
      <w:r>
        <w:rPr/>
        <w:t>3 2 </w:t>
      </w:r>
      <w:r>
        <w:rPr>
          <w:spacing w:val="-19"/>
        </w:rPr>
        <w:t>3</w:t>
      </w:r>
    </w:p>
    <w:p>
      <w:pPr>
        <w:pStyle w:val="BodyTex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BodyText"/>
        <w:ind w:left="25"/>
      </w:pPr>
      <w:r>
        <w:rPr/>
        <w:t>，求目标</w:t>
      </w:r>
    </w:p>
    <w:p>
      <w:pPr>
        <w:spacing w:after="0"/>
        <w:sectPr>
          <w:type w:val="continuous"/>
          <w:pgSz w:w="11910" w:h="16840"/>
          <w:pgMar w:top="1500" w:bottom="1180" w:left="1680" w:right="1640"/>
          <w:cols w:num="3" w:equalWidth="0">
            <w:col w:w="6814" w:space="40"/>
            <w:col w:w="658" w:space="39"/>
            <w:col w:w="1039"/>
          </w:cols>
        </w:sectPr>
      </w:pP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500" w:bottom="1180" w:left="1680" w:right="1640"/>
        </w:sectPr>
      </w:pPr>
    </w:p>
    <w:p>
      <w:pPr>
        <w:pStyle w:val="Heading1"/>
        <w:spacing w:line="221" w:lineRule="exact" w:before="88"/>
        <w:ind w:left="5990"/>
        <w:jc w:val="left"/>
      </w:pPr>
      <w:r>
        <w:rPr/>
        <w:t>19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66" w:lineRule="exact" w:before="0" w:after="0"/>
        <w:ind w:left="436" w:right="0" w:hanging="317"/>
        <w:jc w:val="left"/>
        <w:rPr>
          <w:rFonts w:ascii="Times New Roman" w:eastAsia="Times New Roman"/>
          <w:sz w:val="19"/>
        </w:rPr>
      </w:pPr>
      <w:r>
        <w:rPr/>
        <w:pict>
          <v:line style="position:absolute;mso-position-horizontal-relative:page;mso-position-vertical-relative:paragraph;z-index:15735808" from="383.350006pt,4.70115pt" to="396.663006pt,4.70115pt" stroked="true" strokeweight=".593pt" strokecolor="#000000">
            <v:stroke dashstyle="solid"/>
            <w10:wrap type="none"/>
          </v:line>
        </w:pict>
      </w:r>
      <w:r>
        <w:rPr>
          <w:sz w:val="21"/>
        </w:rPr>
        <w:t>若抛掷一枚不均匀的硬币三次，至少出现一次正面的概率为</w:t>
      </w:r>
    </w:p>
    <w:p>
      <w:pPr>
        <w:pStyle w:val="Heading1"/>
        <w:ind w:left="6002"/>
        <w:jc w:val="left"/>
      </w:pPr>
      <w:r>
        <w:rPr>
          <w:w w:val="95"/>
        </w:rPr>
        <w:t>27</w:t>
      </w:r>
    </w:p>
    <w:p>
      <w:pPr>
        <w:pStyle w:val="BodyText"/>
        <w:spacing w:before="24"/>
        <w:ind w:left="120"/>
        <w:rPr>
          <w:rFonts w:ascii="Times New Roman" w:eastAsia="Times New Roman"/>
        </w:rPr>
      </w:pPr>
      <w:r>
        <w:rPr/>
        <w:t>正面的概率</w:t>
      </w:r>
      <w:r>
        <w:rPr>
          <w:rFonts w:ascii="Times New Roman" w:eastAsia="Times New Roman"/>
        </w:rPr>
        <w:t>.</w:t>
      </w:r>
    </w:p>
    <w:p>
      <w:pPr>
        <w:pStyle w:val="BodyTex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ind w:left="29"/>
      </w:pPr>
      <w:r>
        <w:rPr/>
        <w:t>，求在一次试验中出现</w:t>
      </w:r>
    </w:p>
    <w:p>
      <w:pPr>
        <w:spacing w:after="0"/>
        <w:sectPr>
          <w:type w:val="continuous"/>
          <w:pgSz w:w="11910" w:h="16840"/>
          <w:pgMar w:top="1500" w:bottom="1180" w:left="1680" w:right="1640"/>
          <w:cols w:num="2" w:equalWidth="0">
            <w:col w:w="6241" w:space="40"/>
            <w:col w:w="23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500" w:bottom="1180" w:left="1680" w:right="1640"/>
        </w:sectPr>
      </w:pPr>
    </w:p>
    <w:p>
      <w:pPr>
        <w:pStyle w:val="Heading1"/>
        <w:spacing w:line="221" w:lineRule="exact" w:before="89"/>
        <w:ind w:left="6854"/>
        <w:jc w:val="left"/>
      </w:pPr>
      <w:r>
        <w:rPr/>
        <w:t>80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166" w:lineRule="exact" w:before="0" w:after="0"/>
        <w:ind w:left="439" w:right="0" w:hanging="32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36320" from="426.556pt,4.701148pt" to="439.155pt,4.701148pt" stroked="true" strokeweight=".594pt" strokecolor="#000000">
            <v:stroke dashstyle="solid"/>
            <w10:wrap type="none"/>
          </v:line>
        </w:pict>
      </w:r>
      <w:r>
        <w:rPr>
          <w:sz w:val="21"/>
        </w:rPr>
        <w:t>一射手对同一目标独立地进行四次射击，如果至少命中一次的概率为</w:t>
      </w:r>
    </w:p>
    <w:p>
      <w:pPr>
        <w:pStyle w:val="Heading1"/>
        <w:ind w:left="6864"/>
        <w:jc w:val="left"/>
      </w:pPr>
      <w:r>
        <w:rPr>
          <w:w w:val="95"/>
        </w:rPr>
        <w:t>81</w:t>
      </w:r>
    </w:p>
    <w:p>
      <w:pPr>
        <w:pStyle w:val="BodyText"/>
        <w:spacing w:before="23"/>
        <w:ind w:left="120"/>
      </w:pPr>
      <w:r>
        <w:rPr/>
        <w:t>命中率.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2"/>
      </w:pPr>
      <w:r>
        <w:rPr/>
        <w:t>，求该射手的</w:t>
      </w:r>
    </w:p>
    <w:p>
      <w:pPr>
        <w:spacing w:after="0"/>
        <w:sectPr>
          <w:type w:val="continuous"/>
          <w:pgSz w:w="11910" w:h="16840"/>
          <w:pgMar w:top="1500" w:bottom="1180" w:left="1680" w:right="1640"/>
          <w:cols w:num="2" w:equalWidth="0">
            <w:col w:w="7103" w:space="40"/>
            <w:col w:w="1447"/>
          </w:cols>
        </w:sectPr>
      </w:pP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43" w:after="0"/>
        <w:ind w:left="436" w:right="0" w:hanging="317"/>
        <w:jc w:val="left"/>
        <w:rPr>
          <w:sz w:val="19"/>
        </w:rPr>
      </w:pPr>
      <w:r>
        <w:rPr>
          <w:spacing w:val="-7"/>
          <w:sz w:val="21"/>
        </w:rPr>
        <w:t>已知甲袋中装有 </w:t>
      </w:r>
      <w:r>
        <w:rPr>
          <w:sz w:val="21"/>
        </w:rPr>
        <w:t>3</w:t>
      </w:r>
      <w:r>
        <w:rPr>
          <w:spacing w:val="-22"/>
          <w:sz w:val="21"/>
        </w:rPr>
        <w:t> 只红球 </w:t>
      </w:r>
      <w:r>
        <w:rPr>
          <w:sz w:val="21"/>
        </w:rPr>
        <w:t>2</w:t>
      </w:r>
      <w:r>
        <w:rPr>
          <w:spacing w:val="-12"/>
          <w:sz w:val="21"/>
        </w:rPr>
        <w:t> 只白球，乙袋中装有 </w:t>
      </w:r>
      <w:r>
        <w:rPr>
          <w:sz w:val="21"/>
        </w:rPr>
        <w:t>6</w:t>
      </w:r>
      <w:r>
        <w:rPr>
          <w:spacing w:val="-22"/>
          <w:sz w:val="21"/>
        </w:rPr>
        <w:t> 只红球 </w:t>
      </w:r>
      <w:r>
        <w:rPr>
          <w:sz w:val="21"/>
        </w:rPr>
        <w:t>4</w:t>
      </w:r>
      <w:r>
        <w:rPr>
          <w:spacing w:val="-12"/>
          <w:sz w:val="21"/>
        </w:rPr>
        <w:t> 只白球，丙袋中装有 </w:t>
      </w:r>
      <w:r>
        <w:rPr>
          <w:sz w:val="21"/>
        </w:rPr>
        <w:t>2</w:t>
      </w:r>
      <w:r>
        <w:rPr>
          <w:spacing w:val="-19"/>
          <w:sz w:val="21"/>
        </w:rPr>
        <w:t> 只红</w:t>
      </w:r>
    </w:p>
    <w:p>
      <w:pPr>
        <w:pStyle w:val="BodyText"/>
        <w:spacing w:before="43"/>
        <w:ind w:left="120"/>
      </w:pPr>
      <w:r>
        <w:rPr/>
        <w:t>球 8 只白球，随机地取一只袋子，再从该袋中随机地取一只球，求该球是红球的概率.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5" w:right="0" w:hanging="316"/>
        <w:jc w:val="left"/>
        <w:rPr>
          <w:sz w:val="19"/>
        </w:rPr>
      </w:pPr>
      <w:r>
        <w:rPr>
          <w:spacing w:val="-6"/>
          <w:sz w:val="21"/>
        </w:rPr>
        <w:t>发报台分别以概率 </w:t>
      </w:r>
      <w:r>
        <w:rPr>
          <w:rFonts w:ascii="Times New Roman" w:hAnsi="Times New Roman" w:eastAsia="Times New Roman"/>
          <w:sz w:val="21"/>
        </w:rPr>
        <w:t>0.6</w:t>
      </w:r>
      <w:r>
        <w:rPr>
          <w:rFonts w:ascii="Times New Roman" w:hAnsi="Times New Roman" w:eastAsia="Times New Roman"/>
          <w:spacing w:val="-3"/>
          <w:sz w:val="21"/>
        </w:rPr>
        <w:t> </w:t>
      </w:r>
      <w:r>
        <w:rPr>
          <w:spacing w:val="-26"/>
          <w:sz w:val="21"/>
        </w:rPr>
        <w:t>和 </w:t>
      </w:r>
      <w:r>
        <w:rPr>
          <w:rFonts w:ascii="Times New Roman" w:hAnsi="Times New Roman" w:eastAsia="Times New Roman"/>
          <w:sz w:val="21"/>
        </w:rPr>
        <w:t>0.4</w:t>
      </w:r>
      <w:r>
        <w:rPr>
          <w:rFonts w:ascii="Times New Roman" w:hAnsi="Times New Roman" w:eastAsia="Times New Roman"/>
          <w:spacing w:val="-5"/>
          <w:sz w:val="21"/>
        </w:rPr>
        <w:t> </w:t>
      </w:r>
      <w:r>
        <w:rPr>
          <w:sz w:val="21"/>
        </w:rPr>
        <w:t>发出信号</w:t>
      </w:r>
      <w:r>
        <w:rPr>
          <w:rFonts w:ascii="Times New Roman" w:hAnsi="Times New Roman" w:eastAsia="Times New Roman"/>
          <w:sz w:val="21"/>
        </w:rPr>
        <w:t>“*”</w:t>
      </w:r>
      <w:r>
        <w:rPr>
          <w:sz w:val="21"/>
        </w:rPr>
        <w:t>和</w:t>
      </w:r>
      <w:r>
        <w:rPr>
          <w:rFonts w:ascii="Times New Roman" w:hAnsi="Times New Roman" w:eastAsia="Times New Roman"/>
          <w:spacing w:val="-8"/>
          <w:sz w:val="21"/>
        </w:rPr>
        <w:t>“-”</w:t>
      </w:r>
      <w:r>
        <w:rPr>
          <w:spacing w:val="-6"/>
          <w:sz w:val="21"/>
        </w:rPr>
        <w:t>，由于通信系统受到干扰，当发出信号</w:t>
      </w:r>
      <w:r>
        <w:rPr>
          <w:rFonts w:ascii="Times New Roman" w:hAnsi="Times New Roman" w:eastAsia="Times New Roman"/>
          <w:sz w:val="21"/>
        </w:rPr>
        <w:t>“*”</w:t>
      </w:r>
    </w:p>
    <w:p>
      <w:pPr>
        <w:pStyle w:val="BodyText"/>
        <w:spacing w:before="43"/>
        <w:ind w:left="120"/>
      </w:pPr>
      <w:r>
        <w:rPr/>
        <w:t>时，收报台未必受到信号</w:t>
      </w:r>
      <w:r>
        <w:rPr>
          <w:rFonts w:ascii="Times New Roman" w:hAnsi="Times New Roman" w:eastAsia="Times New Roman"/>
        </w:rPr>
        <w:t>“*”</w:t>
      </w:r>
      <w:r>
        <w:rPr/>
        <w:t>，而是分别以概率 </w:t>
      </w:r>
      <w:r>
        <w:rPr>
          <w:rFonts w:ascii="Times New Roman" w:hAnsi="Times New Roman" w:eastAsia="Times New Roman"/>
        </w:rPr>
        <w:t>0.7 </w:t>
      </w:r>
      <w:r>
        <w:rPr/>
        <w:t>和 </w:t>
      </w:r>
      <w:r>
        <w:rPr>
          <w:rFonts w:ascii="Times New Roman" w:hAnsi="Times New Roman" w:eastAsia="Times New Roman"/>
        </w:rPr>
        <w:t>0.3 </w:t>
      </w:r>
      <w:r>
        <w:rPr/>
        <w:t>收到信号</w:t>
      </w:r>
      <w:r>
        <w:rPr>
          <w:rFonts w:ascii="Times New Roman" w:hAnsi="Times New Roman" w:eastAsia="Times New Roman"/>
        </w:rPr>
        <w:t>“*”</w:t>
      </w:r>
      <w:r>
        <w:rPr/>
        <w:t>和</w:t>
      </w:r>
      <w:r>
        <w:rPr>
          <w:rFonts w:ascii="Times New Roman" w:hAnsi="Times New Roman" w:eastAsia="Times New Roman"/>
        </w:rPr>
        <w:t>“-”</w:t>
      </w:r>
      <w:r>
        <w:rPr/>
        <w:t>，同样，当发出</w:t>
      </w:r>
    </w:p>
    <w:p>
      <w:pPr>
        <w:pStyle w:val="BodyText"/>
        <w:spacing w:before="43"/>
        <w:ind w:left="120"/>
        <w:rPr>
          <w:rFonts w:ascii="Times New Roman" w:hAnsi="Times New Roman" w:eastAsia="Times New Roman"/>
        </w:rPr>
      </w:pPr>
      <w:r>
        <w:rPr/>
        <w:t>信号</w:t>
      </w:r>
      <w:r>
        <w:rPr>
          <w:rFonts w:ascii="Times New Roman" w:hAnsi="Times New Roman" w:eastAsia="Times New Roman"/>
        </w:rPr>
        <w:t>“-”</w:t>
      </w:r>
      <w:r>
        <w:rPr/>
        <w:t>时，收报台分别以概率 </w:t>
      </w:r>
      <w:r>
        <w:rPr>
          <w:rFonts w:ascii="Times New Roman" w:hAnsi="Times New Roman" w:eastAsia="Times New Roman"/>
        </w:rPr>
        <w:t>0.8 </w:t>
      </w:r>
      <w:r>
        <w:rPr/>
        <w:t>和 </w:t>
      </w:r>
      <w:r>
        <w:rPr>
          <w:rFonts w:ascii="Times New Roman" w:hAnsi="Times New Roman" w:eastAsia="Times New Roman"/>
        </w:rPr>
        <w:t>0.2 </w:t>
      </w:r>
      <w:r>
        <w:rPr/>
        <w:t>收到信号</w:t>
      </w:r>
      <w:r>
        <w:rPr>
          <w:rFonts w:ascii="Times New Roman" w:hAnsi="Times New Roman" w:eastAsia="Times New Roman"/>
        </w:rPr>
        <w:t>“-”</w:t>
      </w:r>
      <w:r>
        <w:rPr/>
        <w:t>和</w:t>
      </w:r>
      <w:r>
        <w:rPr>
          <w:rFonts w:ascii="Times New Roman" w:hAnsi="Times New Roman" w:eastAsia="Times New Roman"/>
        </w:rPr>
        <w:t>“*”</w:t>
      </w:r>
      <w:r>
        <w:rPr/>
        <w:t>，求收报台收到信号</w:t>
      </w:r>
      <w:r>
        <w:rPr>
          <w:rFonts w:ascii="Times New Roman" w:hAnsi="Times New Roman" w:eastAsia="Times New Roman"/>
        </w:rPr>
        <w:t>“*”</w:t>
      </w:r>
      <w:r>
        <w:rPr/>
        <w:t>的概率</w:t>
      </w:r>
      <w:r>
        <w:rPr>
          <w:rFonts w:ascii="Times New Roman" w:hAnsi="Times New Roman" w:eastAsia="Times New Roman"/>
        </w:rPr>
        <w:t>.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8" w:right="0" w:hanging="419"/>
        <w:jc w:val="left"/>
        <w:rPr>
          <w:sz w:val="19"/>
        </w:rPr>
      </w:pPr>
      <w:r>
        <w:rPr>
          <w:spacing w:val="1"/>
          <w:sz w:val="21"/>
        </w:rPr>
        <w:t>玻璃杯成箱出售，每箱</w:t>
      </w:r>
      <w:r>
        <w:rPr>
          <w:rFonts w:ascii="Times New Roman" w:eastAsia="Times New Roman"/>
          <w:sz w:val="24"/>
        </w:rPr>
        <w:t>10</w:t>
      </w:r>
      <w:r>
        <w:rPr>
          <w:rFonts w:ascii="Times New Roman" w:eastAsia="Times New Roman"/>
          <w:spacing w:val="-33"/>
          <w:sz w:val="24"/>
        </w:rPr>
        <w:t> </w:t>
      </w:r>
      <w:r>
        <w:rPr>
          <w:spacing w:val="4"/>
          <w:sz w:val="21"/>
        </w:rPr>
        <w:t>只.假设各箱含</w:t>
      </w:r>
      <w:r>
        <w:rPr>
          <w:rFonts w:ascii="Times New Roman" w:eastAsia="Times New Roman"/>
          <w:sz w:val="24"/>
        </w:rPr>
        <w:t>0</w:t>
      </w:r>
      <w:r>
        <w:rPr>
          <w:rFonts w:ascii="Times New Roman" w:eastAsia="Times New Roman"/>
          <w:spacing w:val="-16"/>
          <w:sz w:val="24"/>
        </w:rPr>
        <w:t> </w:t>
      </w:r>
      <w:r>
        <w:rPr>
          <w:spacing w:val="7"/>
          <w:sz w:val="21"/>
        </w:rPr>
        <w:t>，</w:t>
      </w:r>
      <w:r>
        <w:rPr>
          <w:rFonts w:ascii="Times New Roman" w:eastAsia="Times New Roman"/>
          <w:spacing w:val="7"/>
          <w:sz w:val="24"/>
        </w:rPr>
        <w:t>1</w:t>
      </w:r>
      <w:r>
        <w:rPr>
          <w:spacing w:val="-33"/>
          <w:sz w:val="21"/>
        </w:rPr>
        <w:t>，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-18"/>
          <w:sz w:val="24"/>
        </w:rPr>
        <w:t> </w:t>
      </w:r>
      <w:r>
        <w:rPr>
          <w:spacing w:val="3"/>
          <w:sz w:val="21"/>
        </w:rPr>
        <w:t>只残次品的概率分别为</w:t>
      </w:r>
      <w:r>
        <w:rPr>
          <w:rFonts w:ascii="Times New Roman" w:eastAsia="Times New Roman"/>
          <w:sz w:val="24"/>
        </w:rPr>
        <w:t>0.8</w:t>
      </w:r>
      <w:r>
        <w:rPr>
          <w:rFonts w:ascii="Times New Roman" w:eastAsia="Times New Roman"/>
          <w:spacing w:val="-34"/>
          <w:sz w:val="24"/>
        </w:rPr>
        <w:t> </w:t>
      </w:r>
      <w:r>
        <w:rPr>
          <w:spacing w:val="-38"/>
          <w:sz w:val="21"/>
        </w:rPr>
        <w:t>， </w:t>
      </w:r>
      <w:r>
        <w:rPr>
          <w:rFonts w:ascii="Times New Roman" w:eastAsia="Times New Roman"/>
          <w:sz w:val="24"/>
        </w:rPr>
        <w:t>0.1</w:t>
      </w:r>
      <w:r>
        <w:rPr>
          <w:rFonts w:ascii="Times New Roman" w:eastAsia="Times New Roman"/>
          <w:spacing w:val="-35"/>
          <w:sz w:val="24"/>
        </w:rPr>
        <w:t> </w:t>
      </w:r>
      <w:r>
        <w:rPr>
          <w:sz w:val="21"/>
        </w:rPr>
        <w:t>，</w:t>
      </w:r>
    </w:p>
    <w:p>
      <w:pPr>
        <w:pStyle w:val="BodyText"/>
        <w:spacing w:line="273" w:lineRule="auto" w:before="29"/>
        <w:ind w:left="120" w:right="102" w:firstLine="32"/>
      </w:pPr>
      <w:r>
        <w:rPr>
          <w:rFonts w:ascii="Times New Roman" w:eastAsia="Times New Roman"/>
          <w:sz w:val="24"/>
        </w:rPr>
        <w:t>0.1 </w:t>
      </w:r>
      <w:r>
        <w:rPr/>
        <w:t>，一顾客从欲购买的一箱中任取 </w:t>
      </w:r>
      <w:r>
        <w:rPr>
          <w:rFonts w:ascii="Times New Roman" w:eastAsia="Times New Roman"/>
          <w:sz w:val="24"/>
        </w:rPr>
        <w:t>4 </w:t>
      </w:r>
      <w:r>
        <w:rPr/>
        <w:t>只查看，若有残次品则退回，否则买下.求顾客买下该箱的概率.</w:t>
      </w:r>
    </w:p>
    <w:sectPr>
      <w:pgSz w:w="11910" w:h="16840"/>
      <w:pgMar w:header="0" w:footer="993" w:top="1400" w:bottom="118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T Extra">
    <w:altName w:val="MT Extra"/>
    <w:charset w:val="2"/>
    <w:family w:val="roman"/>
    <w:pitch w:val="variable"/>
  </w:font>
  <w:font w:name="楷体">
    <w:altName w:val="楷体"/>
    <w:charset w:val="86"/>
    <w:family w:val="modern"/>
    <w:pitch w:val="fixed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440002pt;margin-top:781.22998pt;width:15.45pt;height:12.1pt;mso-position-horizontal-relative:page;mso-position-vertical-relative:page;z-index:-15818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-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."/>
      <w:lvlJc w:val="left"/>
      <w:pPr>
        <w:ind w:left="435" w:hanging="316"/>
        <w:jc w:val="left"/>
      </w:pPr>
      <w:rPr>
        <w:rFonts w:hint="default"/>
        <w:spacing w:val="-1"/>
        <w:w w:val="9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922" w:hanging="31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404" w:hanging="3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886" w:hanging="3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369" w:hanging="3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851" w:hanging="3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3333" w:hanging="3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3816" w:hanging="3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4298" w:hanging="316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line="228" w:lineRule="exact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43"/>
      <w:ind w:left="114"/>
      <w:jc w:val="center"/>
    </w:pPr>
    <w:rPr>
      <w:rFonts w:ascii="楷体" w:hAnsi="楷体" w:eastAsia="楷体" w:cs="楷体"/>
      <w:b/>
      <w:bCs/>
      <w:sz w:val="30"/>
      <w:szCs w:val="30"/>
      <w:u w:val="single" w:color="000000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435" w:hanging="317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班级             姓名             学号</dc:title>
  <dcterms:created xsi:type="dcterms:W3CDTF">2021-11-29T03:00:21Z</dcterms:created>
  <dcterms:modified xsi:type="dcterms:W3CDTF">2021-11-29T03:00:21Z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2021-11-29T00:00:00Z</vt:filetime>
  </property>
</Properties>
</file>