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 Unicode MS" w:hAnsi="Arial Unicode MS" w:eastAsia="Arial Unicode MS"/>
          <w:b/>
          <w:i w:val="0"/>
          <w:sz w:val="44"/>
        </w:rPr>
        <w:t>Global Market Entry Readiness Assessment</w:t>
      </w:r>
    </w:p>
    <w:p>
      <w:pPr>
        <w:spacing w:before="0" w:after="360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20"/>
        </w:rPr>
        <w:t>Founder Workbook · 46 Questions · v5.0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sz w:val="20"/>
              </w:rPr>
              <w:t>Company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sz w:val="20"/>
              </w:rPr>
              <w:t>Founder · Role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sz w:val="20"/>
              </w:rPr>
              <w:t>Date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sz w:val="20"/>
              </w:rPr>
              <w:t>Target Country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sz w:val="20"/>
              </w:rPr>
              <w:t>Primary Product or Service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</w:r>
          </w:p>
        </w:tc>
      </w:tr>
    </w:tbl>
    <w:p>
      <w:pPr>
        <w:spacing w:before="280" w:after="120"/>
      </w:pPr>
      <w:r>
        <w:rPr>
          <w:rFonts w:ascii="Arial Unicode MS" w:hAnsi="Arial Unicode MS" w:eastAsia="Arial Unicode MS"/>
          <w:b/>
          <w:i w:val="0"/>
          <w:sz w:val="26"/>
        </w:rPr>
        <w:t>How to Complete This Assessment</w:t>
      </w:r>
    </w:p>
    <w:p>
      <w:pPr>
        <w:spacing w:before="0" w:after="60"/>
      </w:pPr>
      <w:r>
        <w:rPr>
          <w:rFonts w:ascii="Arial Unicode MS" w:hAnsi="Arial Unicode MS" w:eastAsia="Arial Unicode MS"/>
          <w:b w:val="0"/>
          <w:i w:val="0"/>
          <w:sz w:val="20"/>
        </w:rPr>
        <w:t>• Choose the option that best reflects where you are today. There is no penalty for selecting work you have not started.</w:t>
      </w:r>
    </w:p>
    <w:p>
      <w:pPr>
        <w:spacing w:before="0" w:after="60"/>
      </w:pPr>
      <w:r>
        <w:rPr>
          <w:rFonts w:ascii="Arial Unicode MS" w:hAnsi="Arial Unicode MS" w:eastAsia="Arial Unicode MS"/>
          <w:b w:val="0"/>
          <w:i w:val="0"/>
          <w:sz w:val="20"/>
        </w:rPr>
        <w:t>• ① means ‘not considered yet,’ ② ‘recognized or planned,’ ③ ‘executed with an example,’ and ④ ‘repeated or externally validated.’</w:t>
      </w:r>
    </w:p>
    <w:p>
      <w:pPr>
        <w:spacing w:before="0" w:after="60"/>
      </w:pPr>
      <w:r>
        <w:rPr>
          <w:rFonts w:ascii="Arial Unicode MS" w:hAnsi="Arial Unicode MS" w:eastAsia="Arial Unicode MS"/>
          <w:b w:val="0"/>
          <w:i w:val="0"/>
          <w:sz w:val="20"/>
        </w:rPr>
        <w:t>• For answers ③ or ④, add a brief note in the space provided. You may leave the space blank for answers ① and ②.</w:t>
      </w:r>
    </w:p>
    <w:p>
      <w:pPr>
        <w:spacing w:before="0" w:after="60"/>
      </w:pPr>
      <w:r>
        <w:rPr>
          <w:rFonts w:ascii="Arial Unicode MS" w:hAnsi="Arial Unicode MS" w:eastAsia="Arial Unicode MS"/>
          <w:b w:val="0"/>
          <w:i w:val="0"/>
          <w:sz w:val="20"/>
        </w:rPr>
        <w:t>• Do not submit original contracts, customer lists, or financial records. You may anonymize customer names, for example as ‘Customer A.’</w:t>
      </w:r>
    </w:p>
    <w:p>
      <w:pPr>
        <w:spacing w:before="0" w:after="60"/>
      </w:pPr>
      <w:r>
        <w:rPr>
          <w:rFonts w:ascii="Arial Unicode MS" w:hAnsi="Arial Unicode MS" w:eastAsia="Arial Unicode MS"/>
          <w:b w:val="0"/>
          <w:i w:val="0"/>
          <w:sz w:val="20"/>
        </w:rPr>
        <w:t>• A stage passes when at least 80% of its weighted score is rated ③ or ④ and no critical prerequisite remains unresolved.</w:t>
      </w:r>
    </w:p>
    <w:p>
      <w:pPr>
        <w:keepNext/>
        <w:spacing w:before="0" w:after="80"/>
      </w:pPr>
      <w:r>
        <w:rPr>
          <w:rFonts w:ascii="Arial Unicode MS" w:hAnsi="Arial Unicode MS" w:eastAsia="Arial Unicode MS"/>
          <w:b/>
          <w:i w:val="0"/>
          <w:sz w:val="34"/>
        </w:rPr>
        <w:t>Readiness Stage 1</w:t>
      </w:r>
    </w:p>
    <w:p>
      <w:pPr>
        <w:spacing w:before="0" w:after="240"/>
      </w:pPr>
      <w:r>
        <w:rPr>
          <w:rFonts w:ascii="Arial Unicode MS" w:hAnsi="Arial Unicode MS" w:eastAsia="Arial Unicode MS"/>
          <w:b w:val="0"/>
          <w:i w:val="0"/>
          <w:color w:val="666666"/>
          <w:sz w:val="20"/>
        </w:rPr>
        <w:t>You are defining a target country and the resources you can commit. Choose the answer that reflects where you are today; there is no penalty for work you have not started.</w:t>
      </w:r>
    </w:p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</w:rPr>
        <w:t>Global expansion alignment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Q1. </w:t>
      </w:r>
      <w:r>
        <w:rPr>
          <w:rFonts w:ascii="Arial Unicode MS" w:hAnsi="Arial Unicode MS" w:eastAsia="Arial Unicode MS"/>
          <w:b w:val="0"/>
          <w:i w:val="0"/>
          <w:sz w:val="21"/>
        </w:rPr>
        <w:t>Are the CEO and leadership team aligned on why the company is expanding globally?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aligned on this as a leadership team.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discussed it, but each leader explains it differently.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documented the purpose once and mostly explain it the same way.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have used that shared purpose to make several real decisions.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how each leader explains the purpose and where their views differ.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Q2. </w:t>
      </w:r>
      <w:r>
        <w:rPr>
          <w:rFonts w:ascii="Arial Unicode MS" w:hAnsi="Arial Unicode MS" w:eastAsia="Arial Unicode MS"/>
          <w:b w:val="0"/>
          <w:i w:val="0"/>
          <w:sz w:val="21"/>
        </w:rPr>
        <w:t>Do you have an agreed rule for allocating people and budget between domestic operations and global expansion?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yet thought about a priority rule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feel the need but have not set a rule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set a priority rule and shared it in writing or in meetings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have made repeated allocation decisions by that rule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the rule and your most recent allocation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Q3. </w:t>
      </w:r>
      <w:r>
        <w:rPr>
          <w:rFonts w:ascii="Arial Unicode MS" w:hAnsi="Arial Unicode MS" w:eastAsia="Arial Unicode MS"/>
          <w:b w:val="0"/>
          <w:i w:val="0"/>
          <w:sz w:val="21"/>
        </w:rPr>
        <w:t>Have you selected an initial target market in which to test whether the offering's value resonates with global customers?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chosen a reference market.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are still validating in our home market.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observed real customer behavior in our home market or a specific global market.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The same result has repeated across multiple customers.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Identify the market, the customer, and the behavior you observed.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</w:rPr>
        <w:t>People and operating resources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Q4. ★ </w:t>
      </w:r>
      <w:r>
        <w:rPr>
          <w:rFonts w:ascii="Arial Unicode MS" w:hAnsi="Arial Unicode MS" w:eastAsia="Arial Unicode MS"/>
          <w:b w:val="0"/>
          <w:i w:val="0"/>
          <w:sz w:val="21"/>
        </w:rPr>
        <w:t>Have you calculated the total cost of entry, including certification, localization, people, legal, and logistics costs?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calculated it.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a rough estimate but no itemized budget.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itemized certification, localization, people, legal, logistics, marketing, and related costs.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update the estimate with actual quotes and spending.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Enter the total and the three largest cost categories.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Q5. </w:t>
      </w:r>
      <w:r>
        <w:rPr>
          <w:rFonts w:ascii="Arial Unicode MS" w:hAnsi="Arial Unicode MS" w:eastAsia="Arial Unicode MS"/>
          <w:b w:val="0"/>
          <w:i w:val="0"/>
          <w:sz w:val="21"/>
        </w:rPr>
        <w:t>Have you calculated how many months the company can operate on its own cash if local revenue is delayed?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calculated it separately.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a rough idea but no documented figure.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know the number of months and the cash amount.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have also defined what happens if we exceed that limit.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Enter the number of months and the cash amount.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Q6. </w:t>
      </w:r>
      <w:r>
        <w:rPr>
          <w:rFonts w:ascii="Arial Unicode MS" w:hAnsi="Arial Unicode MS" w:eastAsia="Arial Unicode MS"/>
          <w:b w:val="0"/>
          <w:i w:val="0"/>
          <w:sz w:val="21"/>
        </w:rPr>
        <w:t>Have you defined the minimum market-entry scope that can be executed without government funding?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Our plan assumes grant funding.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considered the possibility but have no fallback scope.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defined a minimum scope that does not depend on grants.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are already executing that scope with company funds.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the country, customer segment, and product or service scope you can pursue without grant funding.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Q7. ★ </w:t>
      </w:r>
      <w:r>
        <w:rPr>
          <w:rFonts w:ascii="Arial Unicode MS" w:hAnsi="Arial Unicode MS" w:eastAsia="Arial Unicode MS"/>
          <w:b w:val="0"/>
          <w:i w:val="0"/>
          <w:sz w:val="21"/>
        </w:rPr>
        <w:t>Have you named the person accountable for global expansion and set their weekly time commitment?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No owner is assigned; we divide the work as it comes up.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An owner is named, but other responsibilities leave almost no time.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An owner is assigned and spends a fixed amount of time each week.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The owner leads this as a primary responsibility and is accountable for results.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Enter the owner's role, actual hours per week, and other responsibilities.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</w:rPr>
        <w:t>Value proposition and home-market product-market fit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Q8. ★ </w:t>
      </w:r>
      <w:r>
        <w:rPr>
          <w:rFonts w:ascii="Arial Unicode MS" w:hAnsi="Arial Unicode MS" w:eastAsia="Arial Unicode MS"/>
          <w:b w:val="0"/>
          <w:i w:val="0"/>
          <w:sz w:val="21"/>
        </w:rPr>
        <w:t>What is the strongest evidence you have today that a customer has paid?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 paid-customer evidence yet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interest, inquiries, or free usage, but no paid conversion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completed a domestic paid sale or a paid PoC or pilot in the initial target country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Repeat purchases, renewals, or usage growth recur across customers at home or abroad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List your strongest evidence in order. Anonymize customers as "Customer A."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Q9. </w:t>
      </w:r>
      <w:r>
        <w:rPr>
          <w:rFonts w:ascii="Arial Unicode MS" w:hAnsi="Arial Unicode MS" w:eastAsia="Arial Unicode MS"/>
          <w:b w:val="0"/>
          <w:i w:val="0"/>
          <w:sz w:val="21"/>
        </w:rPr>
        <w:t>Have you directly confirmed why interested prospects dropped out?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had such a customer yet.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A customer dropped out, but we did not learn why.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know which customer left, when, and why.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changed the product, service, or sales approach in response.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when the customer stopped and why.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Q10. </w:t>
      </w:r>
      <w:r>
        <w:rPr>
          <w:rFonts w:ascii="Arial Unicode MS" w:hAnsi="Arial Unicode MS" w:eastAsia="Arial Unicode MS"/>
          <w:b w:val="0"/>
          <w:i w:val="0"/>
          <w:sz w:val="21"/>
        </w:rPr>
        <w:t>Have you distinguished and confirmed the actual user, payer, decision-maker, and approver?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yet distinguished these roles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can guess, but have not confirmed them in real deals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confirmed user, payer, decision-maker, and approver in recent deals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confirm the four roles across multiple deals and use them to tailor our approach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For a recent deal, name who held each of the four roles.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Q11. </w:t>
      </w:r>
      <w:r>
        <w:rPr>
          <w:rFonts w:ascii="Arial Unicode MS" w:hAnsi="Arial Unicode MS" w:eastAsia="Arial Unicode MS"/>
          <w:b w:val="0"/>
          <w:i w:val="0"/>
          <w:sz w:val="21"/>
        </w:rPr>
        <w:t>Have you asked people who selected or rejected the offering why they made that choice?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asked.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assumptions but have not verified them with customers.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asked customers directly and recorded their answers.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The same reasons repeat across multiple customers.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Write the customer's own words as closely as possible.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</w:rPr>
        <w:t>Target country and initial customer segment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Q12. </w:t>
      </w:r>
      <w:r>
        <w:rPr>
          <w:rFonts w:ascii="Arial Unicode MS" w:hAnsi="Arial Unicode MS" w:eastAsia="Arial Unicode MS"/>
          <w:b w:val="0"/>
          <w:i w:val="0"/>
          <w:sz w:val="21"/>
        </w:rPr>
        <w:t>Have you counted the prospects or customer accounts you can actually reach in the initial target market, using a named list and sources?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counted yet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only estimated from market-size reports or industry statistics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counted directly from named lists, channels, or account data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keep the list current and use it for actual outreach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State the count, its source, and the as-of 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Q13. </w:t>
      </w:r>
      <w:r>
        <w:rPr>
          <w:rFonts w:ascii="Arial Unicode MS" w:hAnsi="Arial Unicode MS" w:eastAsia="Arial Unicode MS"/>
          <w:b w:val="0"/>
          <w:i w:val="0"/>
          <w:sz w:val="21"/>
        </w:rPr>
        <w:t>Have you compared candidate countries on the same criteria—market potential, entry cost, regulation, and customer access—and ranked them?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are looking at one country only and have not compared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looked at several countries but not on the same criteria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compared on the same criteria and set priorities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verified the ranking holds even without personal ties or subsidies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State your criteria, top ranking, and whether it changes without incidental advantages.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keepNext/>
        <w:spacing w:before="0" w:after="80"/>
      </w:pPr>
      <w:r>
        <w:rPr>
          <w:rFonts w:ascii="Arial Unicode MS" w:hAnsi="Arial Unicode MS" w:eastAsia="Arial Unicode MS"/>
          <w:b/>
          <w:i w:val="0"/>
          <w:sz w:val="34"/>
        </w:rPr>
        <w:t>Readiness Stage 2</w:t>
      </w:r>
    </w:p>
    <w:p>
      <w:pPr>
        <w:spacing w:before="0" w:after="240"/>
      </w:pPr>
      <w:r>
        <w:rPr>
          <w:rFonts w:ascii="Arial Unicode MS" w:hAnsi="Arial Unicode MS" w:eastAsia="Arial Unicode MS"/>
          <w:b w:val="0"/>
          <w:i w:val="0"/>
          <w:color w:val="666666"/>
          <w:sz w:val="20"/>
        </w:rPr>
        <w:t>You are researching local regulations and the market, then testing your assumptions. Select only what you have actually done.</w:t>
      </w:r>
    </w:p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</w:rPr>
        <w:t>Business Model Localization Canvas: regulatory and cultural analysis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Q14. ★ </w:t>
      </w:r>
      <w:r>
        <w:rPr>
          <w:rFonts w:ascii="Arial Unicode MS" w:hAnsi="Arial Unicode MS" w:eastAsia="Arial Unicode MS"/>
          <w:b w:val="0"/>
          <w:i w:val="0"/>
          <w:sz w:val="21"/>
        </w:rPr>
        <w:t>Have you verified the offering's legal classification in the initial target country using official sources?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checked.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a rough view based on online research or informal advice.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confirmed it using original regulator or official sources.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A local expert or regulator confirmed the classification.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Enter the agency, document, and confirmation 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Q15. </w:t>
      </w:r>
      <w:r>
        <w:rPr>
          <w:rFonts w:ascii="Arial Unicode MS" w:hAnsi="Arial Unicode MS" w:eastAsia="Arial Unicode MS"/>
          <w:b w:val="0"/>
          <w:i w:val="0"/>
          <w:sz w:val="21"/>
        </w:rPr>
        <w:t>Have you identified the approvals and certifications required before selling in the initial target country?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do not yet know what is required.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know some requirements but do not have a complete list.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have a complete requirements list.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Each requirement has an owner, budget, deadline, and work in progress.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List the requirements and any known cost or lead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Q16. </w:t>
      </w:r>
      <w:r>
        <w:rPr>
          <w:rFonts w:ascii="Arial Unicode MS" w:hAnsi="Arial Unicode MS" w:eastAsia="Arial Unicode MS"/>
          <w:b w:val="0"/>
          <w:i w:val="0"/>
          <w:sz w:val="21"/>
        </w:rPr>
        <w:t>Have you determined whether each regulatory requirement applies and recorded the basis for that decision?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reviewed regulatory requirements yet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sorted applicability by internal judgment only, without supporting evidence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recorded whether each requirement applies and the basis for the decision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confirmed applicability and its basis with an expert or regulator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List the applicability decision and basis for each key requirement.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Q17. </w:t>
      </w:r>
      <w:r>
        <w:rPr>
          <w:rFonts w:ascii="Arial Unicode MS" w:hAnsi="Arial Unicode MS" w:eastAsia="Arial Unicode MS"/>
          <w:b w:val="0"/>
          <w:i w:val="0"/>
          <w:sz w:val="21"/>
        </w:rPr>
        <w:t>Have you confirmed how price display, contracting, payment, and settlement practices in the initial target country differ from domestic practice?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looked into this yet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only a rough picture from desk research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confirmed the differences directly with local customers or partners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have transacted under those practices in real quotes, contracts, or settlements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the practices that differed from home.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</w:rPr>
        <w:t>Localization Premium Analysis: six-dimension market research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Q18. </w:t>
      </w:r>
      <w:r>
        <w:rPr>
          <w:rFonts w:ascii="Arial Unicode MS" w:hAnsi="Arial Unicode MS" w:eastAsia="Arial Unicode MS"/>
          <w:b w:val="0"/>
          <w:i w:val="0"/>
          <w:sz w:val="21"/>
        </w:rPr>
        <w:t>Have you calculated net revenue and margin after taxes, fees, currency-conversion costs, and partner commissions?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calculated this yet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a rough sense but no line-item calculation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calculated net revenue and margin line by line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verified the calculation against real settlements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List the deductions and the remaining margin.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Q19. </w:t>
      </w:r>
      <w:r>
        <w:rPr>
          <w:rFonts w:ascii="Arial Unicode MS" w:hAnsi="Arial Unicode MS" w:eastAsia="Arial Unicode MS"/>
          <w:b w:val="0"/>
          <w:i w:val="0"/>
          <w:sz w:val="21"/>
        </w:rPr>
        <w:t>Have you selected candidate logistics, payment, and cloud providers for the initial target country?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researched them.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candidates but no quotes or terms.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received terms and narrowed the candidates.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ran a small-volume or pilot transaction.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your selection criteria and any pilot you ran.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Q20. </w:t>
      </w:r>
      <w:r>
        <w:rPr>
          <w:rFonts w:ascii="Arial Unicode MS" w:hAnsi="Arial Unicode MS" w:eastAsia="Arial Unicode MS"/>
          <w:b w:val="0"/>
          <w:i w:val="0"/>
          <w:sz w:val="21"/>
        </w:rPr>
        <w:t>Do you have a person who understands both local conditions and the offering and can connect headquarters with the local market?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do not have that person.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need the role but have not found anyone.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Someone currently performs the role.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That person has enabled actual decisions or transactions.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Identify the person and describe how they perform the role.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Q21. </w:t>
      </w:r>
      <w:r>
        <w:rPr>
          <w:rFonts w:ascii="Arial Unicode MS" w:hAnsi="Arial Unicode MS" w:eastAsia="Arial Unicode MS"/>
          <w:b w:val="0"/>
          <w:i w:val="0"/>
          <w:sz w:val="21"/>
        </w:rPr>
        <w:t>Have you directly observed where local customers stall or drop off across discovery, comparison, purchase, payment, use, and support?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No local customer has gone through the journey yet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Customers have used it, but we did not observe where they stall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directly observed stall and friction points at each journey step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fixed observed points and verified the improvement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the friction, step by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</w:rPr>
        <w:t>Market testing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Q22. ★ </w:t>
      </w:r>
      <w:r>
        <w:rPr>
          <w:rFonts w:ascii="Arial Unicode MS" w:hAnsi="Arial Unicode MS" w:eastAsia="Arial Unicode MS"/>
          <w:b w:val="0"/>
          <w:i w:val="0"/>
          <w:sz w:val="21"/>
        </w:rPr>
        <w:t>Have you tested whether the offering works under actual conditions in the initial target country?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tested it.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tested only at home and did not reproduce local conditions.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tested under representative local conditions.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repeatedly verified it through actual local use or delivery.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what you tested and under which conditions. For a service, include network, device, and data-regulation conditions.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Q23. </w:t>
      </w:r>
      <w:r>
        <w:rPr>
          <w:rFonts w:ascii="Arial Unicode MS" w:hAnsi="Arial Unicode MS" w:eastAsia="Arial Unicode MS"/>
          <w:b w:val="0"/>
          <w:i w:val="0"/>
          <w:sz w:val="21"/>
        </w:rPr>
        <w:t>Do you record product, service, and customer-journey issues found in local testing and track their resolution?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tested locally, so there is nothing to record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tested but did not record the issues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record issues and journey friction and track their resolution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repeatedly analyze root causes and prevent recurrence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List recorded issues and what remains unresolved.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Q24. </w:t>
      </w:r>
      <w:r>
        <w:rPr>
          <w:rFonts w:ascii="Arial Unicode MS" w:hAnsi="Arial Unicode MS" w:eastAsia="Arial Unicode MS"/>
          <w:b w:val="0"/>
          <w:i w:val="0"/>
          <w:sz w:val="21"/>
        </w:rPr>
        <w:t>Have you identified which local promotion message or product demonstration actually generated inquiries?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promoted the offering locally.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promoted it but do not know what worked.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know which messages led to inquiries or purchases.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The same messages have worked repeatedly.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Identify the messages, content, or demos that worked.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Q25. </w:t>
      </w:r>
      <w:r>
        <w:rPr>
          <w:rFonts w:ascii="Arial Unicode MS" w:hAnsi="Arial Unicode MS" w:eastAsia="Arial Unicode MS"/>
          <w:b w:val="0"/>
          <w:i w:val="0"/>
          <w:sz w:val="21"/>
        </w:rPr>
        <w:t>Has a customer paid, without discounts or free offers, at a price that preserves your target margin?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 paid deals yet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transactions, but they rely on discounts or free offers or do not preserve our target margin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A customer has paid without discounts or free offers at a price that preserves our target margin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Paid transactions under the same pricing conditions recur across multiple customers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the paid transaction and pricing terms that preserved the target margin.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Q26. </w:t>
      </w:r>
      <w:r>
        <w:rPr>
          <w:rFonts w:ascii="Arial Unicode MS" w:hAnsi="Arial Unicode MS" w:eastAsia="Arial Unicode MS"/>
          <w:b w:val="0"/>
          <w:i w:val="0"/>
          <w:sz w:val="21"/>
        </w:rPr>
        <w:t>Have you identified evidence that contradicts the market hypothesis—such as rejection, churn, non-conversion, or usage failure—and reflected it in the plan?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looked from that angle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sense warning signs but have not confirmed them as evidence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confirmed and recorded contradicting evidence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revised our hypothesis or plan based on that evidence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the evidence and what you changed.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</w:rPr>
        <w:t>Network and partner development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Q27. </w:t>
      </w:r>
      <w:r>
        <w:rPr>
          <w:rFonts w:ascii="Arial Unicode MS" w:hAnsi="Arial Unicode MS" w:eastAsia="Arial Unicode MS"/>
          <w:b w:val="0"/>
          <w:i w:val="0"/>
          <w:sz w:val="21"/>
        </w:rPr>
        <w:t>Is the local partner actually performing its assigned role?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do not have a partner.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are in discussion or have only an MOU or letter of intent.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defined the role and the partner has performed part of it.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The partner is repeatedly generating transactions.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the agreed responsibilities and what the partner has actually delivered.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Q28. </w:t>
      </w:r>
      <w:r>
        <w:rPr>
          <w:rFonts w:ascii="Arial Unicode MS" w:hAnsi="Arial Unicode MS" w:eastAsia="Arial Unicode MS"/>
          <w:b w:val="0"/>
          <w:i w:val="0"/>
          <w:sz w:val="21"/>
        </w:rPr>
        <w:t>Have you compared the profitability of partner-led and direct sales using numbers?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calculated them.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an intuition but no numerical comparison.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compared margin, rebates, training, and support costs.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validated the comparison with actual transactions.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Enter the per-deal economics for both routes.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Q29. </w:t>
      </w:r>
      <w:r>
        <w:rPr>
          <w:rFonts w:ascii="Arial Unicode MS" w:hAnsi="Arial Unicode MS" w:eastAsia="Arial Unicode MS"/>
          <w:b w:val="0"/>
          <w:i w:val="0"/>
          <w:sz w:val="21"/>
        </w:rPr>
        <w:t>Have you directly confirmed the input or requirements of different local stakeholders, including users, buyers, distributors, procurement, and regulators?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conducted interviews.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met a few people, but most had the same role.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interviewed people across several roles.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interviewed enough people by role to revise our hypothesis.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Enter the number of interviews by role.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Q30. </w:t>
      </w:r>
      <w:r>
        <w:rPr>
          <w:rFonts w:ascii="Arial Unicode MS" w:hAnsi="Arial Unicode MS" w:eastAsia="Arial Unicode MS"/>
          <w:b w:val="0"/>
          <w:i w:val="0"/>
          <w:sz w:val="21"/>
        </w:rPr>
        <w:t>Do you regularly review whether the partner meets committed volumes and schedules, and have you set actions for shortfalls?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do not yet have an active partner whose delivery can be reviewed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volume or schedule commitments but do not review delivery regularly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regularly review delivery against committed volume and schedules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have shortfall thresholds and apply defined actions based on review results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State the review cadence, shortfall thresholds, and response 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Q31. </w:t>
      </w:r>
      <w:r>
        <w:rPr>
          <w:rFonts w:ascii="Arial Unicode MS" w:hAnsi="Arial Unicode MS" w:eastAsia="Arial Unicode MS"/>
          <w:b w:val="0"/>
          <w:i w:val="0"/>
          <w:sz w:val="21"/>
        </w:rPr>
        <w:t>Have you directly sought input from prospects outside your referral network and prospects who chose not to buy?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met only people introduced through our network.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know we should, but have not met them.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heard from non-buyers and people with a cold response.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categorized the reasons and changed the offering or sales approach.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List the reasons people gave for not buying.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keepNext/>
        <w:spacing w:before="0" w:after="80"/>
      </w:pPr>
      <w:r>
        <w:rPr>
          <w:rFonts w:ascii="Arial Unicode MS" w:hAnsi="Arial Unicode MS" w:eastAsia="Arial Unicode MS"/>
          <w:b/>
          <w:i w:val="0"/>
          <w:sz w:val="34"/>
        </w:rPr>
        <w:t>Readiness Stage 3</w:t>
      </w:r>
    </w:p>
    <w:p>
      <w:pPr>
        <w:spacing w:before="0" w:after="240"/>
      </w:pPr>
      <w:r>
        <w:rPr>
          <w:rFonts w:ascii="Arial Unicode MS" w:hAnsi="Arial Unicode MS" w:eastAsia="Arial Unicode MS"/>
          <w:b w:val="0"/>
          <w:i w:val="0"/>
          <w:color w:val="666666"/>
          <w:sz w:val="20"/>
        </w:rPr>
        <w:t>You are preparing to execute market entry. These questions focus on documentation, contracts, and people.</w:t>
      </w:r>
    </w:p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</w:rPr>
        <w:t>Local Business Model Canvas and 30·60·90-day plan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Q32. </w:t>
      </w:r>
      <w:r>
        <w:rPr>
          <w:rFonts w:ascii="Arial Unicode MS" w:hAnsi="Arial Unicode MS" w:eastAsia="Arial Unicode MS"/>
          <w:b w:val="0"/>
          <w:i w:val="0"/>
          <w:sz w:val="21"/>
        </w:rPr>
        <w:t>Have you defined the hypothesis to test in the initial target market and the metrics used to judge it?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defined it.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are still deciding what to measure.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defined a hypothesis and metrics.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review those metrics regularly and use them to make decisions.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Enter the hypothesis, leading indicators, and lagging indicators.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Q33. </w:t>
      </w:r>
      <w:r>
        <w:rPr>
          <w:rFonts w:ascii="Arial Unicode MS" w:hAnsi="Arial Unicode MS" w:eastAsia="Arial Unicode MS"/>
          <w:b w:val="0"/>
          <w:i w:val="0"/>
          <w:sz w:val="21"/>
        </w:rPr>
        <w:t>Have you set numeric criteria for stopping further investment when performance falls short?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set one.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know we need one but have not set a number.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defined the metric, threshold, and period.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Leadership approved and documented the rule.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State the metric, threshold, and time period that would stop investment.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Q34. </w:t>
      </w:r>
      <w:r>
        <w:rPr>
          <w:rFonts w:ascii="Arial Unicode MS" w:hAnsi="Arial Unicode MS" w:eastAsia="Arial Unicode MS"/>
          <w:b w:val="0"/>
          <w:i w:val="0"/>
          <w:sz w:val="21"/>
        </w:rPr>
        <w:t>Do you manage global-expansion objectives, performance, and owners in one place?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do not have a tracker.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The information is scattered across documents and messages.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track it in one place.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use that tracker to make decisions in a recurring meeting.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Name the tracker and what it contains.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Q35. </w:t>
      </w:r>
      <w:r>
        <w:rPr>
          <w:rFonts w:ascii="Arial Unicode MS" w:hAnsi="Arial Unicode MS" w:eastAsia="Arial Unicode MS"/>
          <w:b w:val="0"/>
          <w:i w:val="0"/>
          <w:sz w:val="21"/>
        </w:rPr>
        <w:t>Have you named the approver for localization changes and the owner responsible for recovery if a change causes problems?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defined this.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discuss each change as it comes up.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have version, owner, and approval rules.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have successfully rolled back a change.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the approval and rollback process.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</w:rPr>
        <w:t>Minimum local operating team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Q36. ★ </w:t>
      </w:r>
      <w:r>
        <w:rPr>
          <w:rFonts w:ascii="Arial Unicode MS" w:hAnsi="Arial Unicode MS" w:eastAsia="Arial Unicode MS"/>
          <w:b w:val="0"/>
          <w:i w:val="0"/>
          <w:sz w:val="21"/>
        </w:rPr>
        <w:t>Is one person ultimately accountable for revenue and profit in the initial target market?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No one is assigned.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Several people share responsibility.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One person is accountable.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That person owns the P&amp;L and has matching decision authority.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Identify the person and the full scope of their accountability.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Q37. </w:t>
      </w:r>
      <w:r>
        <w:rPr>
          <w:rFonts w:ascii="Arial Unicode MS" w:hAnsi="Arial Unicode MS" w:eastAsia="Arial Unicode MS"/>
          <w:b w:val="0"/>
          <w:i w:val="0"/>
          <w:sz w:val="21"/>
        </w:rPr>
        <w:t>Can global-expansion work continue when a key team member is absent?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considered this.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The work would probably stop without that person.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A backup person or process is defined.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The work continued successfully during an actual absence.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who takes over and how.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Q38. </w:t>
      </w:r>
      <w:r>
        <w:rPr>
          <w:rFonts w:ascii="Arial Unicode MS" w:hAnsi="Arial Unicode MS" w:eastAsia="Arial Unicode MS"/>
          <w:b w:val="0"/>
          <w:i w:val="0"/>
          <w:sz w:val="21"/>
        </w:rPr>
        <w:t>Have you defined which decisions and spending limits the local owner can approve without headquarters?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do not have a local lead.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Headquarters makes every decision.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The local lead can decide some items.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The items and limits are defined and used in practice.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List the decisions and spending limits delegated locally.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Q39. ★ </w:t>
      </w:r>
      <w:r>
        <w:rPr>
          <w:rFonts w:ascii="Arial Unicode MS" w:hAnsi="Arial Unicode MS" w:eastAsia="Arial Unicode MS"/>
          <w:b w:val="0"/>
          <w:i w:val="0"/>
          <w:sz w:val="21"/>
        </w:rPr>
        <w:t>When an urgent local issue occurs, have you defined who must be notified and within how many hours?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No escalation path is defined.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contact whoever is available.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The recipient and response time are defined.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The path has worked in a real incident.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Describe the route and timing for urgent and routine issues.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</w:rPr>
        <w:t>Partner contracting and operations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Q40. </w:t>
      </w:r>
      <w:r>
        <w:rPr>
          <w:rFonts w:ascii="Arial Unicode MS" w:hAnsi="Arial Unicode MS" w:eastAsia="Arial Unicode MS"/>
          <w:b w:val="0"/>
          <w:i w:val="0"/>
          <w:sz w:val="21"/>
        </w:rPr>
        <w:t>Does the partner contract cover exclusivity, data, pricing, termination, and customer transfer in a way that protects the business?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signed a partner contract yet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have a contract, but on the partner's standard terms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reviewed the five terms and reflected them in the contract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finalized the protective clauses with expert review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Summarize the clauses. Do not attach the contract itself.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Q41. </w:t>
      </w:r>
      <w:r>
        <w:rPr>
          <w:rFonts w:ascii="Arial Unicode MS" w:hAnsi="Arial Unicode MS" w:eastAsia="Arial Unicode MS"/>
          <w:b w:val="0"/>
          <w:i w:val="0"/>
          <w:sz w:val="21"/>
        </w:rPr>
        <w:t>Can the company retain the customers it acquired after the partner contract ends?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considered this.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It may be difficult, but we have not confirmed.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The contract or operating setup allows us to retain them.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directly control the customer list and customer contracts.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State who owns the customer list and contracts.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Q42. </w:t>
      </w:r>
      <w:r>
        <w:rPr>
          <w:rFonts w:ascii="Arial Unicode MS" w:hAnsi="Arial Unicode MS" w:eastAsia="Arial Unicode MS"/>
          <w:b w:val="0"/>
          <w:i w:val="0"/>
          <w:sz w:val="21"/>
        </w:rPr>
        <w:t>Have you estimated the time and cost required to replace the partner and identified alternatives?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considered it.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know replacement would be difficult but have no estimate.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identified alternatives and estimated time and cost.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contacted or tested an alternative.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Enter the estimated switching time and cost.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Q43. </w:t>
      </w:r>
      <w:r>
        <w:rPr>
          <w:rFonts w:ascii="Arial Unicode MS" w:hAnsi="Arial Unicode MS" w:eastAsia="Arial Unicode MS"/>
          <w:b w:val="0"/>
          <w:i w:val="0"/>
          <w:sz w:val="21"/>
        </w:rPr>
        <w:t>Have you set limits on how much sales, customer data, and operations may depend on one partner, along with fallback actions?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thought about this yet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know the dependency is high but have not set a limit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set dependency limits and fallbacks for sales, customer data, and operations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review the limits and fallbacks regularly and have verified an alternative route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State current dependency, the limit, and the fallback.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Arial Unicode MS" w:hAnsi="Arial Unicode MS" w:eastAsia="Arial Unicode MS"/>
          <w:b/>
          <w:i w:val="0"/>
          <w:sz w:val="26"/>
        </w:rPr>
        <w:t>Local operating resource allocation</w:t>
      </w:r>
    </w:p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Q44. </w:t>
      </w:r>
      <w:r>
        <w:rPr>
          <w:rFonts w:ascii="Arial Unicode MS" w:hAnsi="Arial Unicode MS" w:eastAsia="Arial Unicode MS"/>
          <w:b w:val="0"/>
          <w:i w:val="0"/>
          <w:sz w:val="21"/>
        </w:rPr>
        <w:t>Have you defined the achievement criteria required before the next budget is released?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defined them.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decide whenever funding is needed.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Each milestone is tied to a budget amount.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have released or withheld budget using those rules.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List the milestones and the budget tied to each 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Q45. </w:t>
      </w:r>
      <w:r>
        <w:rPr>
          <w:rFonts w:ascii="Arial Unicode MS" w:hAnsi="Arial Unicode MS" w:eastAsia="Arial Unicode MS"/>
          <w:b w:val="0"/>
          <w:i w:val="0"/>
          <w:sz w:val="21"/>
        </w:rPr>
        <w:t>Have you identified which of production, systems, people, or supply will reach its limit first as launch or pilot demand grows?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thought about this yet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can guess but have not verified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have identified which point hits its limit first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verified it through real demand growth or load testing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Name the first bottleneck and your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Arial Unicode MS" w:hAnsi="Arial Unicode MS" w:eastAsia="Arial Unicode MS"/>
          <w:b w:val="0"/>
          <w:i w:val="0"/>
          <w:sz w:val="20"/>
        </w:rPr>
      </w:r>
      <w:r>
        <w:rPr>
          <w:rFonts w:ascii="Arial Unicode MS" w:hAnsi="Arial Unicode MS" w:eastAsia="Arial Unicode MS"/>
          <w:b/>
          <w:i w:val="0"/>
          <w:sz w:val="21"/>
        </w:rPr>
        <w:t xml:space="preserve">Q46. </w:t>
      </w:r>
      <w:r>
        <w:rPr>
          <w:rFonts w:ascii="Arial Unicode MS" w:hAnsi="Arial Unicode MS" w:eastAsia="Arial Unicode MS"/>
          <w:b w:val="0"/>
          <w:i w:val="0"/>
          <w:sz w:val="21"/>
        </w:rPr>
        <w:t>If you have revenue, have you measured whether it is overly concentrated in specific customers or channels and set mitigation thresholds?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① We have not looked at concentration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② We know it is concentrated but have not measured it or set thresholds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③ We measure revenue share by customer and channel and set mitigation thresholds</w:t>
      </w:r>
    </w:p>
    <w:p>
      <w:pPr>
        <w:spacing w:before="0" w:after="40"/>
        <w:ind w:left="288"/>
      </w:pPr>
      <w:r>
        <w:rPr>
          <w:rFonts w:ascii="Arial Unicode MS" w:hAnsi="Arial Unicode MS" w:eastAsia="Arial Unicode MS"/>
          <w:b w:val="0"/>
          <w:i w:val="0"/>
          <w:sz w:val="20"/>
        </w:rPr>
        <w:t>☐ ④ We update revenue concentration by customer and channel regularly and review actions that can be taken before a threshold is breached</w:t>
      </w:r>
    </w:p>
    <w:p>
      <w:pPr>
        <w:spacing w:before="60" w:after="60"/>
      </w:pPr>
      <w:r>
        <w:rPr>
          <w:rFonts w:ascii="Arial Unicode MS" w:hAnsi="Arial Unicode MS" w:eastAsia="Arial Unicode MS"/>
          <w:b w:val="0"/>
          <w:i/>
          <w:color w:val="666666"/>
          <w:sz w:val="18"/>
        </w:rPr>
        <w:t>If you selected ③ or ④ — State the largest customer or channel share and your thresholds.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sz w:val="20"/>
              </w:rPr>
              <w:br/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