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/2017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:00pm</w:t>
            </w:r>
            <w:r w:rsidDel="00000000" w:rsidR="00000000" w:rsidRPr="00000000">
              <w:rPr>
                <w:rtl w:val="0"/>
              </w:rPr>
              <w:t xml:space="preserve"> - 3:00pm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vertAlign w:val="baseline"/>
                <w:rtl w:val="0"/>
              </w:rPr>
              <w:t xml:space="preserve">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Andrew Hampson and York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Bethany Edmunds, </w:t>
            </w: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MXML and Flash imports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Discussing the change in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Minimal (Drag and drop, most tools) Something to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HTML5 Canvas object. Graphical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20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90.0" w:type="dxa"/>
        <w:jc w:val="left"/>
        <w:tblInd w:w="-4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2925"/>
        <w:gridCol w:w="2475"/>
        <w:gridCol w:w="1980"/>
        <w:tblGridChange w:id="0">
          <w:tblGrid>
            <w:gridCol w:w="1410"/>
            <w:gridCol w:w="2925"/>
            <w:gridCol w:w="2475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group 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minimize original scope to specific design function, (drag, drop, delete, etc)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prototype with javascript image control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prototype with HTML5 canvas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York </w:t>
            </w:r>
            <w:r w:rsidDel="00000000" w:rsidR="00000000" w:rsidRPr="00000000">
              <w:rPr>
                <w:rtl w:val="0"/>
              </w:rPr>
              <w:t xml:space="preserve">Andrew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record the task during the meeting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/2017 </w:t>
    </w:r>
    <w:r w:rsidDel="00000000" w:rsidR="00000000" w:rsidRPr="00000000">
      <w:rPr>
        <w:rtl w:val="0"/>
      </w:rPr>
      <w:t xml:space="preserve">Client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