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CD023" w14:textId="473248D2" w:rsidR="00453AD9" w:rsidRPr="00EE5CF3" w:rsidRDefault="00453AD9" w:rsidP="00453AD9">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662307">
        <w:rPr>
          <w:rFonts w:ascii="Arial" w:hAnsi="Arial"/>
          <w:i/>
          <w:iCs/>
          <w:color w:val="FF0000"/>
          <w:sz w:val="24"/>
          <w:szCs w:val="24"/>
        </w:rPr>
        <w:t xml:space="preserve"> and CUI banner at </w:t>
      </w:r>
      <w:r w:rsidR="00D86D7B">
        <w:rPr>
          <w:rFonts w:ascii="Arial" w:hAnsi="Arial"/>
          <w:i/>
          <w:iCs/>
          <w:color w:val="FF0000"/>
          <w:sz w:val="24"/>
          <w:szCs w:val="24"/>
        </w:rPr>
        <w:t>the top and bottom of each page</w:t>
      </w:r>
      <w:r w:rsidRPr="00EE5CF3">
        <w:rPr>
          <w:rFonts w:ascii="Arial" w:hAnsi="Arial"/>
          <w:i/>
          <w:iCs/>
          <w:color w:val="FF0000"/>
          <w:sz w:val="24"/>
          <w:szCs w:val="24"/>
        </w:rPr>
        <w:t>.</w:t>
      </w:r>
    </w:p>
    <w:p w14:paraId="5F78DA55" w14:textId="77777777" w:rsidR="00453AD9" w:rsidRDefault="00453AD9" w:rsidP="00D23DE8">
      <w:pPr>
        <w:spacing w:after="0" w:line="240" w:lineRule="auto"/>
        <w:contextualSpacing/>
        <w:jc w:val="center"/>
        <w:rPr>
          <w:rFonts w:ascii="Arial" w:hAnsi="Arial"/>
          <w:b/>
          <w:sz w:val="24"/>
          <w:szCs w:val="24"/>
        </w:rPr>
      </w:pPr>
    </w:p>
    <w:p w14:paraId="42FA1406" w14:textId="129B00C2"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0EDF0E4A" w14:textId="560E0FA0" w:rsidR="00D23DE8" w:rsidRPr="002B2A5D" w:rsidRDefault="00D23DE8" w:rsidP="00D23DE8">
      <w:pPr>
        <w:spacing w:line="240" w:lineRule="auto"/>
        <w:contextualSpacing/>
        <w:jc w:val="center"/>
        <w:rPr>
          <w:rFonts w:ascii="Arial" w:hAnsi="Arial"/>
          <w:b/>
          <w:sz w:val="24"/>
          <w:szCs w:val="24"/>
        </w:rPr>
      </w:pPr>
      <w:r w:rsidRPr="002B2A5D">
        <w:rPr>
          <w:rFonts w:ascii="Arial" w:hAnsi="Arial"/>
          <w:b/>
          <w:sz w:val="24"/>
          <w:szCs w:val="24"/>
        </w:rPr>
        <w:t xml:space="preserve">FOR </w:t>
      </w:r>
      <w:r w:rsidR="002761BB">
        <w:rPr>
          <w:rFonts w:ascii="Arial" w:hAnsi="Arial"/>
          <w:b/>
          <w:sz w:val="24"/>
          <w:szCs w:val="24"/>
        </w:rPr>
        <w:t xml:space="preserve">JUSTIFICATION AND APPROVAL </w:t>
      </w:r>
      <w:r w:rsidR="007210FE">
        <w:rPr>
          <w:rFonts w:ascii="Arial" w:hAnsi="Arial"/>
          <w:b/>
          <w:sz w:val="24"/>
          <w:szCs w:val="24"/>
        </w:rPr>
        <w:t>FOR</w:t>
      </w:r>
      <w:r w:rsidR="002761BB">
        <w:rPr>
          <w:rFonts w:ascii="Arial" w:hAnsi="Arial"/>
          <w:b/>
          <w:sz w:val="24"/>
          <w:szCs w:val="24"/>
        </w:rPr>
        <w:t xml:space="preserve"> </w:t>
      </w:r>
      <w:r w:rsidRPr="002B2A5D">
        <w:rPr>
          <w:rFonts w:ascii="Arial" w:hAnsi="Arial"/>
          <w:b/>
          <w:sz w:val="24"/>
          <w:szCs w:val="24"/>
        </w:rPr>
        <w:t xml:space="preserve">OTHER THAN </w:t>
      </w:r>
      <w:r w:rsidR="00113952">
        <w:rPr>
          <w:rFonts w:ascii="Arial" w:hAnsi="Arial"/>
          <w:b/>
          <w:sz w:val="24"/>
          <w:szCs w:val="24"/>
        </w:rPr>
        <w:br/>
      </w:r>
      <w:r w:rsidRPr="002B2A5D">
        <w:rPr>
          <w:rFonts w:ascii="Arial" w:hAnsi="Arial"/>
          <w:b/>
          <w:sz w:val="24"/>
          <w:szCs w:val="24"/>
        </w:rPr>
        <w:t>FULL AND OPEN COMPETITION</w:t>
      </w:r>
    </w:p>
    <w:p w14:paraId="1E33D3C6" w14:textId="77777777" w:rsidR="00D23DE8" w:rsidRDefault="00D23DE8" w:rsidP="00D23DE8">
      <w:pPr>
        <w:spacing w:line="240" w:lineRule="auto"/>
        <w:contextualSpacing/>
        <w:rPr>
          <w:rFonts w:ascii="Arial" w:hAnsi="Arial"/>
          <w:b/>
          <w:sz w:val="24"/>
          <w:szCs w:val="24"/>
        </w:rPr>
      </w:pPr>
    </w:p>
    <w:p w14:paraId="455010D2"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2BA2237A" w14:textId="77777777" w:rsidR="00D23DE8" w:rsidRDefault="00D23DE8" w:rsidP="00D23DE8">
      <w:pPr>
        <w:spacing w:after="0" w:line="240" w:lineRule="auto"/>
        <w:contextualSpacing/>
        <w:rPr>
          <w:rFonts w:ascii="Arial" w:hAnsi="Arial"/>
          <w:b/>
          <w:sz w:val="24"/>
          <w:szCs w:val="24"/>
        </w:rPr>
      </w:pPr>
    </w:p>
    <w:p w14:paraId="0637DB56" w14:textId="74AB403E" w:rsidR="00D23DE8" w:rsidRPr="00D23DE8" w:rsidRDefault="00D23DE8" w:rsidP="00D23DE8">
      <w:pPr>
        <w:spacing w:after="0" w:line="240" w:lineRule="auto"/>
        <w:contextualSpacing/>
        <w:rPr>
          <w:rFonts w:ascii="Arial" w:hAnsi="Arial"/>
          <w:color w:val="FF0000"/>
          <w:sz w:val="6"/>
          <w:szCs w:val="24"/>
        </w:rPr>
      </w:pPr>
      <w:r w:rsidRPr="002B2A5D">
        <w:rPr>
          <w:rFonts w:ascii="Arial" w:hAnsi="Arial"/>
          <w:b/>
          <w:sz w:val="24"/>
          <w:szCs w:val="24"/>
        </w:rPr>
        <w:t>Authority:</w:t>
      </w:r>
      <w:r w:rsidRPr="002B2A5D">
        <w:rPr>
          <w:rFonts w:ascii="Arial" w:hAnsi="Arial"/>
          <w:sz w:val="24"/>
          <w:szCs w:val="24"/>
        </w:rPr>
        <w:t xml:space="preserve">  </w:t>
      </w:r>
      <w:r w:rsidRPr="00262888">
        <w:rPr>
          <w:rFonts w:ascii="Arial" w:hAnsi="Arial"/>
          <w:color w:val="000000" w:themeColor="text1"/>
          <w:sz w:val="24"/>
          <w:szCs w:val="24"/>
        </w:rPr>
        <w:t>10 U</w:t>
      </w:r>
      <w:r w:rsidR="007210FE">
        <w:rPr>
          <w:rFonts w:ascii="Arial" w:hAnsi="Arial"/>
          <w:color w:val="000000" w:themeColor="text1"/>
          <w:sz w:val="24"/>
          <w:szCs w:val="24"/>
        </w:rPr>
        <w:t>.</w:t>
      </w:r>
      <w:r w:rsidRPr="00262888">
        <w:rPr>
          <w:rFonts w:ascii="Arial" w:hAnsi="Arial"/>
          <w:color w:val="000000" w:themeColor="text1"/>
          <w:sz w:val="24"/>
          <w:szCs w:val="24"/>
        </w:rPr>
        <w:t>S</w:t>
      </w:r>
      <w:r w:rsidR="007210FE">
        <w:rPr>
          <w:rFonts w:ascii="Arial" w:hAnsi="Arial"/>
          <w:color w:val="000000" w:themeColor="text1"/>
          <w:sz w:val="24"/>
          <w:szCs w:val="24"/>
        </w:rPr>
        <w:t>.</w:t>
      </w:r>
      <w:r w:rsidRPr="00262888">
        <w:rPr>
          <w:rFonts w:ascii="Arial" w:hAnsi="Arial"/>
          <w:color w:val="000000" w:themeColor="text1"/>
          <w:sz w:val="24"/>
          <w:szCs w:val="24"/>
        </w:rPr>
        <w:t>C</w:t>
      </w:r>
      <w:r w:rsidR="007210FE">
        <w:rPr>
          <w:rFonts w:ascii="Arial" w:hAnsi="Arial"/>
          <w:color w:val="000000" w:themeColor="text1"/>
          <w:sz w:val="24"/>
          <w:szCs w:val="24"/>
        </w:rPr>
        <w:t>.</w:t>
      </w:r>
      <w:r w:rsidRPr="00262888">
        <w:rPr>
          <w:rFonts w:ascii="Arial" w:hAnsi="Arial"/>
          <w:color w:val="000000" w:themeColor="text1"/>
          <w:sz w:val="24"/>
          <w:szCs w:val="24"/>
        </w:rPr>
        <w:t xml:space="preserve"> </w:t>
      </w:r>
      <w:r w:rsidR="00512175">
        <w:rPr>
          <w:rFonts w:ascii="Arial" w:hAnsi="Arial"/>
          <w:color w:val="000000" w:themeColor="text1"/>
          <w:sz w:val="24"/>
          <w:szCs w:val="24"/>
        </w:rPr>
        <w:t>32</w:t>
      </w:r>
      <w:r w:rsidRPr="00262888">
        <w:rPr>
          <w:rFonts w:ascii="Arial" w:hAnsi="Arial"/>
          <w:color w:val="000000" w:themeColor="text1"/>
          <w:sz w:val="24"/>
          <w:szCs w:val="24"/>
        </w:rPr>
        <w:t>04(</w:t>
      </w:r>
      <w:r w:rsidR="007F16DB">
        <w:rPr>
          <w:rFonts w:ascii="Arial" w:hAnsi="Arial"/>
          <w:color w:val="000000" w:themeColor="text1"/>
          <w:sz w:val="24"/>
          <w:szCs w:val="24"/>
        </w:rPr>
        <w:t>a</w:t>
      </w:r>
      <w:r w:rsidRPr="00262888">
        <w:rPr>
          <w:rFonts w:ascii="Arial" w:hAnsi="Arial"/>
          <w:color w:val="000000" w:themeColor="text1"/>
          <w:sz w:val="24"/>
          <w:szCs w:val="24"/>
        </w:rPr>
        <w:t>)</w:t>
      </w:r>
      <w:r w:rsidRPr="00D23DE8">
        <w:rPr>
          <w:rFonts w:ascii="Arial" w:hAnsi="Arial"/>
          <w:color w:val="FF0000"/>
          <w:sz w:val="24"/>
          <w:szCs w:val="24"/>
        </w:rPr>
        <w:t xml:space="preserve">(1), (2) or (3) </w:t>
      </w:r>
      <w:r w:rsidR="004B594A">
        <w:rPr>
          <w:rFonts w:ascii="Arial" w:hAnsi="Arial"/>
          <w:i/>
          <w:color w:val="FF0000"/>
          <w:sz w:val="24"/>
          <w:szCs w:val="24"/>
        </w:rPr>
        <w:t>choose one of the three authorities</w:t>
      </w:r>
      <w:r w:rsidR="002038EB">
        <w:rPr>
          <w:rFonts w:ascii="Arial" w:hAnsi="Arial"/>
          <w:i/>
          <w:color w:val="FF0000"/>
          <w:sz w:val="24"/>
          <w:szCs w:val="24"/>
        </w:rPr>
        <w:t xml:space="preserve">; </w:t>
      </w:r>
      <w:r w:rsidR="002038EB" w:rsidRPr="00AE0FFC">
        <w:rPr>
          <w:rFonts w:ascii="Arial" w:hAnsi="Arial"/>
          <w:i/>
          <w:color w:val="FF0000"/>
          <w:sz w:val="24"/>
          <w:szCs w:val="24"/>
        </w:rPr>
        <w:t>or</w:t>
      </w:r>
      <w:r w:rsidR="002038EB" w:rsidRPr="00AE0FFC">
        <w:rPr>
          <w:rFonts w:ascii="Arial" w:hAnsi="Arial"/>
          <w:i/>
          <w:color w:val="FF0000"/>
          <w:sz w:val="24"/>
          <w:szCs w:val="24"/>
        </w:rPr>
        <w:br/>
      </w:r>
      <w:r w:rsidR="002038EB" w:rsidRPr="00AE0FFC">
        <w:rPr>
          <w:rFonts w:ascii="Arial" w:hAnsi="Arial"/>
          <w:i/>
          <w:color w:val="FF0000"/>
          <w:sz w:val="24"/>
          <w:szCs w:val="24"/>
        </w:rPr>
        <w:tab/>
      </w:r>
      <w:r w:rsidR="002038EB" w:rsidRPr="00AE0FFC">
        <w:rPr>
          <w:rFonts w:ascii="Arial" w:hAnsi="Arial"/>
          <w:i/>
          <w:color w:val="FF0000"/>
          <w:sz w:val="24"/>
          <w:szCs w:val="24"/>
        </w:rPr>
        <w:tab/>
      </w:r>
      <w:r w:rsidR="002038EB" w:rsidRPr="00AE0FFC">
        <w:rPr>
          <w:rFonts w:ascii="Arial" w:hAnsi="Arial"/>
          <w:sz w:val="24"/>
          <w:szCs w:val="24"/>
        </w:rPr>
        <w:t>41 U.S.C.</w:t>
      </w:r>
      <w:r w:rsidR="002038EB" w:rsidRPr="00AE0FFC">
        <w:rPr>
          <w:rFonts w:ascii="Arial" w:hAnsi="Arial"/>
          <w:i/>
          <w:color w:val="FF0000"/>
          <w:sz w:val="24"/>
          <w:szCs w:val="24"/>
        </w:rPr>
        <w:t xml:space="preserve"> 1901 or 1903 (choose </w:t>
      </w:r>
      <w:r w:rsidR="007F16DB">
        <w:rPr>
          <w:rFonts w:ascii="Arial" w:hAnsi="Arial"/>
          <w:i/>
          <w:color w:val="FF0000"/>
          <w:sz w:val="24"/>
          <w:szCs w:val="24"/>
        </w:rPr>
        <w:t>one</w:t>
      </w:r>
      <w:r w:rsidR="002038EB" w:rsidRPr="00AE0FFC">
        <w:rPr>
          <w:rFonts w:ascii="Arial" w:hAnsi="Arial"/>
          <w:i/>
          <w:color w:val="FF0000"/>
          <w:sz w:val="24"/>
          <w:szCs w:val="24"/>
        </w:rPr>
        <w:t>, 1903 is for urgency)</w:t>
      </w:r>
    </w:p>
    <w:p w14:paraId="27E627D1" w14:textId="77777777" w:rsidR="00D23DE8" w:rsidRDefault="00D23DE8" w:rsidP="00D23DE8">
      <w:pPr>
        <w:spacing w:line="240" w:lineRule="auto"/>
        <w:contextualSpacing/>
        <w:rPr>
          <w:rFonts w:ascii="Arial" w:hAnsi="Arial"/>
          <w:b/>
          <w:sz w:val="24"/>
          <w:szCs w:val="24"/>
        </w:rPr>
      </w:pPr>
    </w:p>
    <w:p w14:paraId="439251E5" w14:textId="113130A7"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5F5C9748" w14:textId="3DA75EB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7E247DDE"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58FDB03F" w14:textId="37A4B81F" w:rsidR="00D23DE8" w:rsidRPr="002B2A5D" w:rsidRDefault="00D23DE8" w:rsidP="00D23DE8">
      <w:pPr>
        <w:spacing w:after="0" w:line="240" w:lineRule="auto"/>
        <w:contextualSpacing/>
        <w:rPr>
          <w:rFonts w:ascii="Arial" w:hAnsi="Arial"/>
          <w:sz w:val="18"/>
          <w:szCs w:val="24"/>
        </w:rPr>
      </w:pPr>
    </w:p>
    <w:p w14:paraId="175F51CE" w14:textId="2662F2A4"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3ED21B69" w14:textId="58E96326"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1D72613D"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48092FAF" w14:textId="77777777" w:rsidR="00D23DE8" w:rsidRPr="002B2A5D" w:rsidRDefault="00D23DE8" w:rsidP="00D23DE8">
      <w:pPr>
        <w:spacing w:after="0" w:line="240" w:lineRule="auto"/>
        <w:contextualSpacing/>
        <w:rPr>
          <w:rFonts w:ascii="Arial" w:hAnsi="Arial"/>
          <w:sz w:val="18"/>
          <w:szCs w:val="24"/>
        </w:rPr>
      </w:pPr>
    </w:p>
    <w:p w14:paraId="23773434" w14:textId="6239CE6A"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2F1A6A63" w14:textId="0C8D7C4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237013FC"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1DBB70FB" w14:textId="77777777" w:rsidR="00D23DE8" w:rsidRPr="002B2A5D" w:rsidRDefault="00D23DE8" w:rsidP="00D23DE8">
      <w:pPr>
        <w:spacing w:after="0" w:line="240" w:lineRule="auto"/>
        <w:contextualSpacing/>
        <w:rPr>
          <w:rFonts w:ascii="Arial" w:hAnsi="Arial"/>
          <w:sz w:val="18"/>
          <w:szCs w:val="24"/>
        </w:rPr>
      </w:pPr>
    </w:p>
    <w:p w14:paraId="3AEA1D22" w14:textId="466C1272"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426C73EC" w14:textId="2AE5709C"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55A80504"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29D553F4" w14:textId="77777777" w:rsidR="00D23DE8" w:rsidRPr="002B2A5D" w:rsidRDefault="00D23DE8" w:rsidP="00D23DE8">
      <w:pPr>
        <w:spacing w:after="0" w:line="240" w:lineRule="auto"/>
        <w:contextualSpacing/>
        <w:rPr>
          <w:rFonts w:ascii="Arial" w:hAnsi="Arial"/>
          <w:sz w:val="16"/>
          <w:szCs w:val="24"/>
        </w:rPr>
      </w:pPr>
    </w:p>
    <w:p w14:paraId="780287E3"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Reviews:</w:t>
      </w:r>
      <w:r w:rsidRPr="002B2A5D">
        <w:rPr>
          <w:rFonts w:ascii="Arial" w:hAnsi="Arial"/>
          <w:sz w:val="24"/>
          <w:szCs w:val="24"/>
        </w:rPr>
        <w:t xml:space="preserve"> I have reviewed this justification and find it adequate to support other than full and open competition.</w:t>
      </w:r>
      <w:r>
        <w:rPr>
          <w:rFonts w:ascii="Arial" w:hAnsi="Arial"/>
          <w:sz w:val="24"/>
          <w:szCs w:val="24"/>
        </w:rPr>
        <w:t xml:space="preserve">  </w:t>
      </w:r>
      <w:r w:rsidRPr="00D23DE8">
        <w:rPr>
          <w:rFonts w:ascii="Arial" w:hAnsi="Arial"/>
          <w:i/>
          <w:color w:val="FF0000"/>
          <w:sz w:val="24"/>
          <w:szCs w:val="24"/>
        </w:rPr>
        <w:t xml:space="preserve">(Revise the </w:t>
      </w:r>
      <w:r w:rsidR="008652A7">
        <w:rPr>
          <w:rFonts w:ascii="Arial" w:hAnsi="Arial"/>
          <w:i/>
          <w:color w:val="FF0000"/>
          <w:sz w:val="24"/>
          <w:szCs w:val="24"/>
        </w:rPr>
        <w:t xml:space="preserve">following </w:t>
      </w:r>
      <w:r w:rsidRPr="00D23DE8">
        <w:rPr>
          <w:rFonts w:ascii="Arial" w:hAnsi="Arial"/>
          <w:i/>
          <w:color w:val="FF0000"/>
          <w:sz w:val="24"/>
          <w:szCs w:val="24"/>
        </w:rPr>
        <w:t>signature</w:t>
      </w:r>
      <w:r w:rsidR="008768C3">
        <w:rPr>
          <w:rFonts w:ascii="Arial" w:hAnsi="Arial"/>
          <w:i/>
          <w:color w:val="FF0000"/>
          <w:sz w:val="24"/>
          <w:szCs w:val="24"/>
        </w:rPr>
        <w:t>s</w:t>
      </w:r>
      <w:r w:rsidRPr="00D23DE8">
        <w:rPr>
          <w:rFonts w:ascii="Arial" w:hAnsi="Arial"/>
          <w:i/>
          <w:color w:val="FF0000"/>
          <w:sz w:val="24"/>
          <w:szCs w:val="24"/>
        </w:rPr>
        <w:t xml:space="preserve"> according to reviews</w:t>
      </w:r>
      <w:r w:rsidR="00393C24">
        <w:rPr>
          <w:rFonts w:ascii="Arial" w:hAnsi="Arial"/>
          <w:i/>
          <w:color w:val="FF0000"/>
          <w:sz w:val="24"/>
          <w:szCs w:val="24"/>
        </w:rPr>
        <w:t xml:space="preserve"> required</w:t>
      </w:r>
      <w:r w:rsidR="008652A7">
        <w:rPr>
          <w:rFonts w:ascii="Arial" w:hAnsi="Arial"/>
          <w:i/>
          <w:color w:val="FF0000"/>
          <w:sz w:val="24"/>
          <w:szCs w:val="24"/>
        </w:rPr>
        <w:t>.  See ACC-RI PCF policy for complete routing instructions.</w:t>
      </w:r>
      <w:r w:rsidRPr="00D23DE8">
        <w:rPr>
          <w:rFonts w:ascii="Arial" w:hAnsi="Arial"/>
          <w:i/>
          <w:color w:val="FF0000"/>
          <w:sz w:val="24"/>
          <w:szCs w:val="24"/>
        </w:rPr>
        <w:t>)</w:t>
      </w:r>
    </w:p>
    <w:p w14:paraId="1423FDEA" w14:textId="77777777" w:rsidR="00D23DE8" w:rsidRPr="002B2A5D" w:rsidRDefault="00D23DE8" w:rsidP="00D23DE8">
      <w:pPr>
        <w:spacing w:after="0" w:line="240" w:lineRule="auto"/>
        <w:contextualSpacing/>
        <w:rPr>
          <w:rFonts w:ascii="Arial" w:hAnsi="Arial"/>
          <w:b/>
          <w:szCs w:val="24"/>
        </w:rPr>
      </w:pPr>
    </w:p>
    <w:p w14:paraId="139D8B03" w14:textId="19C08684" w:rsidR="00453AD9" w:rsidRDefault="00453AD9" w:rsidP="008652A7">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4BB013B6" wp14:editId="571F60FC">
                <wp:simplePos x="0" y="0"/>
                <wp:positionH relativeFrom="column">
                  <wp:posOffset>3643630</wp:posOffset>
                </wp:positionH>
                <wp:positionV relativeFrom="paragraph">
                  <wp:posOffset>11430</wp:posOffset>
                </wp:positionV>
                <wp:extent cx="2499360" cy="929640"/>
                <wp:effectExtent l="0" t="0" r="15240" b="22860"/>
                <wp:wrapNone/>
                <wp:docPr id="599875482" name="Text Box 1"/>
                <wp:cNvGraphicFramePr/>
                <a:graphic xmlns:a="http://schemas.openxmlformats.org/drawingml/2006/main">
                  <a:graphicData uri="http://schemas.microsoft.com/office/word/2010/wordprocessingShape">
                    <wps:wsp>
                      <wps:cNvSpPr txBox="1"/>
                      <wps:spPr>
                        <a:xfrm>
                          <a:off x="0" y="0"/>
                          <a:ext cx="2499360" cy="929640"/>
                        </a:xfrm>
                        <a:prstGeom prst="rect">
                          <a:avLst/>
                        </a:prstGeom>
                        <a:solidFill>
                          <a:schemeClr val="lt1"/>
                        </a:solidFill>
                        <a:ln w="6350">
                          <a:solidFill>
                            <a:prstClr val="black"/>
                          </a:solidFill>
                        </a:ln>
                      </wps:spPr>
                      <wps:txbx>
                        <w:txbxContent>
                          <w:p w14:paraId="22EF1C34" w14:textId="77777777" w:rsidR="00453AD9" w:rsidRPr="007D0F7C" w:rsidRDefault="00453AD9" w:rsidP="00453AD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4A19ABDD" w14:textId="77777777" w:rsidR="00453AD9" w:rsidRDefault="00453AD9" w:rsidP="00453AD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55E3273C" w14:textId="77777777" w:rsidR="00453AD9" w:rsidRDefault="00453AD9" w:rsidP="00453AD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664FC7F" w14:textId="77777777" w:rsidR="00453AD9" w:rsidRDefault="00453AD9" w:rsidP="00453AD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B37437D" w14:textId="77777777" w:rsidR="00453AD9" w:rsidRPr="007574AC" w:rsidRDefault="00453AD9" w:rsidP="00453AD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467B62B" w14:textId="77777777" w:rsidR="00453AD9" w:rsidRDefault="00453A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B013B6" id="_x0000_t202" coordsize="21600,21600" o:spt="202" path="m,l,21600r21600,l21600,xe">
                <v:stroke joinstyle="miter"/>
                <v:path gradientshapeok="t" o:connecttype="rect"/>
              </v:shapetype>
              <v:shape id="Text Box 1" o:spid="_x0000_s1026" type="#_x0000_t202" style="position:absolute;margin-left:286.9pt;margin-top:.9pt;width:196.8pt;height:7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" fillcolor="white [3201]" strokeweight=".5pt">
                <v:textbox>
                  <w:txbxContent>
                    <w:p w14:paraId="22EF1C34" w14:textId="77777777" w:rsidR="00453AD9" w:rsidRPr="007D0F7C" w:rsidRDefault="00453AD9" w:rsidP="00453AD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4A19ABDD" w14:textId="77777777" w:rsidR="00453AD9" w:rsidRDefault="00453AD9" w:rsidP="00453AD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55E3273C" w14:textId="77777777" w:rsidR="00453AD9" w:rsidRDefault="00453AD9" w:rsidP="00453AD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664FC7F" w14:textId="77777777" w:rsidR="00453AD9" w:rsidRDefault="00453AD9" w:rsidP="00453AD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B37437D" w14:textId="77777777" w:rsidR="00453AD9" w:rsidRPr="007574AC" w:rsidRDefault="00453AD9" w:rsidP="00453AD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467B62B" w14:textId="77777777" w:rsidR="00453AD9" w:rsidRDefault="00453AD9"/>
                  </w:txbxContent>
                </v:textbox>
              </v:shape>
            </w:pict>
          </mc:Fallback>
        </mc:AlternateContent>
      </w:r>
    </w:p>
    <w:p w14:paraId="505CA0A3" w14:textId="7304C9D9" w:rsidR="00453AD9" w:rsidRDefault="00453AD9" w:rsidP="008652A7">
      <w:pPr>
        <w:spacing w:after="0" w:line="240" w:lineRule="auto"/>
        <w:contextualSpacing/>
        <w:rPr>
          <w:rFonts w:ascii="Arial" w:hAnsi="Arial"/>
          <w:b/>
          <w:sz w:val="24"/>
          <w:szCs w:val="24"/>
        </w:rPr>
      </w:pPr>
    </w:p>
    <w:p w14:paraId="5BCC4C72" w14:textId="77777777" w:rsidR="00453AD9" w:rsidRDefault="00453AD9" w:rsidP="008652A7">
      <w:pPr>
        <w:spacing w:after="0" w:line="240" w:lineRule="auto"/>
        <w:contextualSpacing/>
        <w:rPr>
          <w:rFonts w:ascii="Arial" w:hAnsi="Arial"/>
          <w:b/>
          <w:sz w:val="24"/>
          <w:szCs w:val="24"/>
        </w:rPr>
      </w:pPr>
    </w:p>
    <w:p w14:paraId="0369BD7A" w14:textId="77777777" w:rsidR="00453AD9" w:rsidRDefault="00453AD9" w:rsidP="008652A7">
      <w:pPr>
        <w:spacing w:after="0" w:line="240" w:lineRule="auto"/>
        <w:contextualSpacing/>
        <w:rPr>
          <w:rFonts w:ascii="Arial" w:hAnsi="Arial"/>
          <w:b/>
          <w:sz w:val="24"/>
          <w:szCs w:val="24"/>
        </w:rPr>
      </w:pPr>
    </w:p>
    <w:p w14:paraId="63624485" w14:textId="77777777" w:rsidR="00C9330A" w:rsidRDefault="00C9330A" w:rsidP="008652A7">
      <w:pPr>
        <w:spacing w:after="0" w:line="240" w:lineRule="auto"/>
        <w:contextualSpacing/>
        <w:rPr>
          <w:rFonts w:ascii="Arial" w:hAnsi="Arial"/>
          <w:b/>
          <w:sz w:val="24"/>
          <w:szCs w:val="24"/>
        </w:rPr>
      </w:pPr>
    </w:p>
    <w:p w14:paraId="43D0A398" w14:textId="388F0FEA" w:rsidR="00D23DE8" w:rsidRPr="002B2A5D" w:rsidRDefault="00D23DE8" w:rsidP="008652A7">
      <w:pPr>
        <w:spacing w:after="0" w:line="240" w:lineRule="auto"/>
        <w:contextualSpacing/>
        <w:rPr>
          <w:rFonts w:ascii="Arial" w:hAnsi="Arial"/>
          <w:sz w:val="24"/>
          <w:szCs w:val="24"/>
        </w:rPr>
      </w:pPr>
      <w:r w:rsidRPr="002B2A5D">
        <w:rPr>
          <w:rFonts w:ascii="Arial" w:hAnsi="Arial"/>
          <w:b/>
          <w:sz w:val="24"/>
          <w:szCs w:val="24"/>
        </w:rPr>
        <w:t>Program Manager:</w:t>
      </w:r>
      <w:r w:rsidR="008652A7">
        <w:rPr>
          <w:rFonts w:ascii="Arial" w:hAnsi="Arial"/>
          <w:b/>
          <w:sz w:val="24"/>
          <w:szCs w:val="24"/>
        </w:rPr>
        <w:tab/>
      </w:r>
      <w:r w:rsidR="008652A7">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3620D0CA" w14:textId="77777777" w:rsidR="00D23DE8" w:rsidRPr="002B2A5D" w:rsidRDefault="00D23DE8" w:rsidP="00D23DE8">
      <w:pPr>
        <w:spacing w:after="0" w:line="240" w:lineRule="auto"/>
        <w:contextualSpacing/>
        <w:rPr>
          <w:rFonts w:ascii="Arial" w:hAnsi="Arial"/>
          <w:sz w:val="10"/>
          <w:szCs w:val="24"/>
        </w:rPr>
      </w:pPr>
    </w:p>
    <w:p w14:paraId="23F6B5AB" w14:textId="3DA42140"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AE1CE8">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27568024" w14:textId="77777777" w:rsidR="00453AD9" w:rsidRDefault="00453AD9" w:rsidP="00D23DE8">
      <w:pPr>
        <w:spacing w:after="0" w:line="240" w:lineRule="auto"/>
        <w:contextualSpacing/>
        <w:rPr>
          <w:rFonts w:ascii="Arial" w:hAnsi="Arial"/>
          <w:b/>
          <w:sz w:val="24"/>
          <w:szCs w:val="24"/>
        </w:rPr>
      </w:pPr>
    </w:p>
    <w:p w14:paraId="04201FD4" w14:textId="0FAE288E" w:rsidR="006719F0" w:rsidRPr="006719F0" w:rsidRDefault="006719F0"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Pr>
          <w:rFonts w:ascii="Arial" w:hAnsi="Arial"/>
          <w:sz w:val="24"/>
          <w:szCs w:val="24"/>
        </w:rPr>
        <w:t>N:</w:t>
      </w:r>
    </w:p>
    <w:p w14:paraId="1D61DC37" w14:textId="62867263" w:rsidR="006719F0" w:rsidRDefault="006719F0" w:rsidP="00D23DE8">
      <w:pPr>
        <w:spacing w:after="0" w:line="240" w:lineRule="auto"/>
        <w:contextualSpacing/>
        <w:rPr>
          <w:rFonts w:ascii="Arial" w:hAnsi="Arial"/>
          <w:b/>
          <w:sz w:val="24"/>
          <w:szCs w:val="24"/>
        </w:rPr>
      </w:pPr>
      <w:r>
        <w:rPr>
          <w:rFonts w:ascii="Arial" w:hAnsi="Arial"/>
          <w:b/>
          <w:sz w:val="24"/>
          <w:szCs w:val="24"/>
        </w:rPr>
        <w:t>Officer:</w:t>
      </w: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sz w:val="24"/>
          <w:szCs w:val="24"/>
        </w:rPr>
        <w:t>Signature:</w:t>
      </w:r>
    </w:p>
    <w:p w14:paraId="589731F1" w14:textId="7514040D" w:rsidR="006719F0" w:rsidRPr="00E42730" w:rsidRDefault="006719F0" w:rsidP="006719F0">
      <w:pPr>
        <w:spacing w:after="0" w:line="240" w:lineRule="auto"/>
        <w:contextualSpacing/>
        <w:rPr>
          <w:rFonts w:ascii="Arial" w:hAnsi="Arial"/>
          <w:i/>
          <w:color w:val="FF0000"/>
          <w:sz w:val="24"/>
          <w:szCs w:val="24"/>
        </w:rPr>
      </w:pPr>
      <w:r>
        <w:rPr>
          <w:rFonts w:ascii="Arial" w:hAnsi="Arial"/>
          <w:i/>
          <w:color w:val="FF0000"/>
          <w:sz w:val="24"/>
          <w:szCs w:val="24"/>
        </w:rPr>
        <w:t>(Only for SPE-level J&amp;A that supports a PEO-managed program)</w:t>
      </w:r>
    </w:p>
    <w:p w14:paraId="5ADF3B12" w14:textId="77777777" w:rsidR="006719F0" w:rsidRDefault="006719F0" w:rsidP="00D23DE8">
      <w:pPr>
        <w:spacing w:after="0" w:line="240" w:lineRule="auto"/>
        <w:contextualSpacing/>
        <w:rPr>
          <w:rFonts w:ascii="Arial" w:hAnsi="Arial"/>
          <w:b/>
          <w:sz w:val="24"/>
          <w:szCs w:val="24"/>
        </w:rPr>
      </w:pPr>
    </w:p>
    <w:p w14:paraId="160FC83A" w14:textId="41CA3D60"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76812126" w14:textId="77777777" w:rsidR="00D23DE8" w:rsidRPr="002B2A5D" w:rsidRDefault="00D23DE8" w:rsidP="00D23DE8">
      <w:pPr>
        <w:spacing w:after="0" w:line="240" w:lineRule="auto"/>
        <w:contextualSpacing/>
        <w:rPr>
          <w:rFonts w:ascii="Arial" w:hAnsi="Arial"/>
          <w:sz w:val="10"/>
          <w:szCs w:val="24"/>
        </w:rPr>
      </w:pPr>
    </w:p>
    <w:p w14:paraId="52E1A4F7" w14:textId="5C9C6F10"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58282CE" w14:textId="77777777" w:rsidR="00D23DE8" w:rsidRPr="00475854" w:rsidRDefault="00D23DE8" w:rsidP="00D23DE8">
      <w:pPr>
        <w:spacing w:after="0" w:line="240" w:lineRule="auto"/>
        <w:contextualSpacing/>
        <w:rPr>
          <w:rFonts w:ascii="Arial" w:hAnsi="Arial"/>
          <w:sz w:val="24"/>
          <w:szCs w:val="24"/>
        </w:rPr>
      </w:pPr>
    </w:p>
    <w:p w14:paraId="6AE0E1F7" w14:textId="68B786F3"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5049A55C" w14:textId="77777777" w:rsidR="00D23DE8" w:rsidRPr="002B2A5D" w:rsidRDefault="00D23DE8" w:rsidP="00D23DE8">
      <w:pPr>
        <w:spacing w:after="0" w:line="240" w:lineRule="auto"/>
        <w:contextualSpacing/>
        <w:rPr>
          <w:rFonts w:ascii="Arial" w:hAnsi="Arial"/>
          <w:sz w:val="10"/>
          <w:szCs w:val="24"/>
        </w:rPr>
      </w:pPr>
    </w:p>
    <w:p w14:paraId="3459922A" w14:textId="312F2D17" w:rsidR="00D23DE8" w:rsidRPr="002B2A5D" w:rsidRDefault="00C74B30" w:rsidP="00C74B30">
      <w:pPr>
        <w:spacing w:after="0" w:line="240" w:lineRule="auto"/>
        <w:ind w:left="2160" w:hanging="2160"/>
        <w:contextualSpacing/>
        <w:rPr>
          <w:rFonts w:ascii="Arial" w:hAnsi="Arial"/>
          <w:sz w:val="24"/>
          <w:szCs w:val="24"/>
        </w:rPr>
      </w:pPr>
      <w:r>
        <w:rPr>
          <w:rFonts w:ascii="Arial" w:hAnsi="Arial"/>
          <w:color w:val="FF0000"/>
          <w:sz w:val="24"/>
          <w:szCs w:val="24"/>
        </w:rPr>
        <w:t>(</w:t>
      </w:r>
      <w:r>
        <w:rPr>
          <w:rFonts w:ascii="Arial" w:hAnsi="Arial"/>
          <w:i/>
          <w:color w:val="FF0000"/>
          <w:sz w:val="24"/>
          <w:szCs w:val="24"/>
        </w:rPr>
        <w:t>Only for SES or SPE-</w:t>
      </w:r>
      <w:r>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6B4923A1" w14:textId="3BC5825F" w:rsidR="00D23DE8" w:rsidRPr="00C74B30" w:rsidRDefault="00C74B30" w:rsidP="00D23DE8">
      <w:pPr>
        <w:spacing w:after="0" w:line="240" w:lineRule="auto"/>
        <w:contextualSpacing/>
        <w:rPr>
          <w:rFonts w:ascii="Arial" w:hAnsi="Arial"/>
          <w:i/>
          <w:color w:val="FF0000"/>
          <w:sz w:val="20"/>
          <w:szCs w:val="24"/>
        </w:rPr>
      </w:pPr>
      <w:r>
        <w:rPr>
          <w:rFonts w:ascii="Arial" w:hAnsi="Arial"/>
          <w:i/>
          <w:color w:val="FF0000"/>
          <w:sz w:val="24"/>
          <w:szCs w:val="24"/>
        </w:rPr>
        <w:t>level J&amp;A)</w:t>
      </w:r>
    </w:p>
    <w:p w14:paraId="0F0BA2B4" w14:textId="77777777" w:rsidR="006719F0" w:rsidRDefault="006719F0" w:rsidP="00D23DE8">
      <w:pPr>
        <w:spacing w:after="0" w:line="240" w:lineRule="auto"/>
        <w:contextualSpacing/>
        <w:rPr>
          <w:rFonts w:ascii="Arial" w:hAnsi="Arial"/>
          <w:b/>
          <w:sz w:val="24"/>
          <w:szCs w:val="24"/>
        </w:rPr>
      </w:pPr>
    </w:p>
    <w:p w14:paraId="6FE8D78A" w14:textId="70154552"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C74B30">
        <w:rPr>
          <w:rFonts w:ascii="Arial" w:hAnsi="Arial"/>
          <w:sz w:val="24"/>
          <w:szCs w:val="24"/>
        </w:rPr>
        <w:t>Insert Name</w:t>
      </w:r>
      <w:r w:rsidR="00C74B30">
        <w:rPr>
          <w:rFonts w:ascii="Arial" w:hAnsi="Arial"/>
          <w:sz w:val="24"/>
          <w:szCs w:val="24"/>
        </w:rPr>
        <w:tab/>
      </w:r>
      <w:r w:rsidR="00C74B30">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52A1B34E" w14:textId="77777777" w:rsidR="00D23DE8" w:rsidRPr="002B2A5D" w:rsidRDefault="00D23DE8" w:rsidP="00D23DE8">
      <w:pPr>
        <w:spacing w:after="0" w:line="240" w:lineRule="auto"/>
        <w:contextualSpacing/>
        <w:rPr>
          <w:rFonts w:ascii="Arial" w:hAnsi="Arial"/>
          <w:sz w:val="10"/>
          <w:szCs w:val="24"/>
        </w:rPr>
      </w:pPr>
    </w:p>
    <w:p w14:paraId="4D4478A4" w14:textId="42CFC91A" w:rsidR="00B46669" w:rsidRDefault="00C74B30" w:rsidP="00C74B30">
      <w:pPr>
        <w:spacing w:after="0" w:line="240" w:lineRule="auto"/>
        <w:ind w:left="1440" w:hanging="1530"/>
        <w:contextualSpacing/>
        <w:rPr>
          <w:rFonts w:ascii="Arial" w:hAnsi="Arial"/>
          <w:i/>
          <w:color w:val="FF0000"/>
          <w:sz w:val="24"/>
          <w:szCs w:val="24"/>
        </w:rPr>
      </w:pPr>
      <w:r>
        <w:rPr>
          <w:rFonts w:ascii="Arial" w:hAnsi="Arial"/>
          <w:color w:val="FF0000"/>
          <w:sz w:val="24"/>
          <w:szCs w:val="24"/>
        </w:rPr>
        <w:t xml:space="preserve"> (</w:t>
      </w:r>
      <w:r>
        <w:rPr>
          <w:rFonts w:ascii="Arial" w:hAnsi="Arial"/>
          <w:i/>
          <w:color w:val="FF0000"/>
          <w:sz w:val="24"/>
          <w:szCs w:val="24"/>
        </w:rPr>
        <w:t>Only for</w:t>
      </w:r>
      <w:r w:rsidR="00542B79">
        <w:rPr>
          <w:rFonts w:ascii="Arial" w:hAnsi="Arial"/>
          <w:i/>
          <w:color w:val="FF0000"/>
          <w:sz w:val="24"/>
          <w:szCs w:val="24"/>
        </w:rPr>
        <w:tab/>
      </w:r>
      <w:r w:rsidR="00B46669">
        <w:rPr>
          <w:rFonts w:ascii="Arial" w:hAnsi="Arial"/>
          <w:sz w:val="24"/>
          <w:szCs w:val="24"/>
        </w:rPr>
        <w:tab/>
      </w:r>
      <w:r w:rsidR="00B46669">
        <w:rPr>
          <w:rFonts w:ascii="Arial" w:hAnsi="Arial"/>
          <w:sz w:val="24"/>
          <w:szCs w:val="24"/>
        </w:rPr>
        <w:tab/>
      </w:r>
      <w:r w:rsidR="00B46669" w:rsidRPr="002B2A5D">
        <w:rPr>
          <w:rFonts w:ascii="Arial" w:hAnsi="Arial"/>
          <w:sz w:val="24"/>
          <w:szCs w:val="24"/>
        </w:rPr>
        <w:t xml:space="preserve">Signature:  </w:t>
      </w:r>
    </w:p>
    <w:p w14:paraId="2068A003" w14:textId="18469C8D" w:rsidR="00D23DE8" w:rsidRPr="002B2A5D" w:rsidRDefault="00C74B30" w:rsidP="00C74B30">
      <w:pPr>
        <w:spacing w:after="0" w:line="240" w:lineRule="auto"/>
        <w:ind w:left="1440" w:hanging="1530"/>
        <w:contextualSpacing/>
        <w:rPr>
          <w:rFonts w:ascii="Arial" w:hAnsi="Arial"/>
          <w:sz w:val="24"/>
          <w:szCs w:val="24"/>
        </w:rPr>
      </w:pPr>
      <w:r>
        <w:rPr>
          <w:rFonts w:ascii="Arial" w:hAnsi="Arial"/>
          <w:i/>
          <w:color w:val="FF0000"/>
          <w:sz w:val="24"/>
          <w:szCs w:val="24"/>
        </w:rPr>
        <w:t>SPE-level J&amp;A)</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0A3F9394" w14:textId="77777777" w:rsidR="00C74B30" w:rsidRDefault="00C74B30" w:rsidP="00D23DE8">
      <w:pPr>
        <w:spacing w:after="0" w:line="240" w:lineRule="auto"/>
        <w:contextualSpacing/>
        <w:rPr>
          <w:rFonts w:ascii="Arial" w:hAnsi="Arial"/>
          <w:i/>
          <w:color w:val="FF0000"/>
          <w:sz w:val="24"/>
          <w:szCs w:val="24"/>
        </w:rPr>
      </w:pPr>
    </w:p>
    <w:p w14:paraId="304F4D9E" w14:textId="23F733DE" w:rsidR="004F18AE" w:rsidRPr="004F18AE" w:rsidRDefault="004F18AE"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542B79">
        <w:rPr>
          <w:rFonts w:ascii="Arial" w:hAnsi="Arial"/>
          <w:sz w:val="24"/>
          <w:szCs w:val="24"/>
        </w:rPr>
        <w:t>Lynda R. Armer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Pr>
          <w:rFonts w:ascii="Arial" w:hAnsi="Arial"/>
          <w:sz w:val="24"/>
          <w:szCs w:val="24"/>
        </w:rPr>
        <w:t>N:</w:t>
      </w:r>
    </w:p>
    <w:p w14:paraId="751322A8" w14:textId="18CBA849" w:rsidR="008E7627" w:rsidRDefault="004F18AE" w:rsidP="00D23DE8">
      <w:pPr>
        <w:spacing w:after="0" w:line="240" w:lineRule="auto"/>
        <w:contextualSpacing/>
        <w:rPr>
          <w:rFonts w:ascii="Arial" w:hAnsi="Arial"/>
          <w:sz w:val="24"/>
          <w:szCs w:val="24"/>
        </w:rPr>
      </w:pPr>
      <w:r>
        <w:rPr>
          <w:rFonts w:ascii="Arial" w:hAnsi="Arial"/>
          <w:b/>
          <w:sz w:val="24"/>
          <w:szCs w:val="24"/>
        </w:rPr>
        <w:t>Official</w:t>
      </w:r>
      <w:r w:rsidR="00542B79">
        <w:rPr>
          <w:rFonts w:ascii="Arial" w:hAnsi="Arial"/>
          <w:b/>
          <w:sz w:val="24"/>
          <w:szCs w:val="24"/>
        </w:rPr>
        <w:t>:</w:t>
      </w:r>
      <w:r w:rsidR="00542B79">
        <w:rPr>
          <w:rFonts w:ascii="Arial" w:hAnsi="Arial"/>
          <w:b/>
          <w:sz w:val="24"/>
          <w:szCs w:val="24"/>
        </w:rPr>
        <w:tab/>
      </w:r>
      <w:r w:rsidR="00542B79">
        <w:rPr>
          <w:rFonts w:ascii="Arial" w:hAnsi="Arial"/>
          <w:b/>
          <w:sz w:val="24"/>
          <w:szCs w:val="24"/>
        </w:rPr>
        <w:tab/>
      </w:r>
      <w:r w:rsidR="00F86061">
        <w:rPr>
          <w:rFonts w:ascii="Arial" w:hAnsi="Arial"/>
          <w:sz w:val="24"/>
          <w:szCs w:val="24"/>
        </w:rPr>
        <w:tab/>
      </w:r>
      <w:r>
        <w:rPr>
          <w:rFonts w:ascii="Arial" w:hAnsi="Arial"/>
          <w:sz w:val="24"/>
          <w:szCs w:val="24"/>
        </w:rPr>
        <w:t>Signature:</w:t>
      </w:r>
      <w:r w:rsidR="0017210A">
        <w:rPr>
          <w:rFonts w:ascii="Arial" w:hAnsi="Arial"/>
          <w:sz w:val="24"/>
          <w:szCs w:val="24"/>
        </w:rPr>
        <w:tab/>
      </w:r>
    </w:p>
    <w:p w14:paraId="7AC041A0" w14:textId="77777777" w:rsidR="00D23DE8" w:rsidRPr="002B2A5D" w:rsidRDefault="00D23DE8" w:rsidP="00D23DE8">
      <w:pPr>
        <w:spacing w:after="0" w:line="240" w:lineRule="auto"/>
        <w:contextualSpacing/>
        <w:rPr>
          <w:rFonts w:ascii="Arial" w:hAnsi="Arial"/>
          <w:sz w:val="10"/>
          <w:szCs w:val="24"/>
        </w:rPr>
      </w:pPr>
    </w:p>
    <w:p w14:paraId="5A5A90D1" w14:textId="5803C7CB" w:rsidR="00B46669" w:rsidRDefault="00C74B30" w:rsidP="00C74B30">
      <w:pPr>
        <w:pStyle w:val="PlainText"/>
        <w:ind w:left="2160" w:hanging="2160"/>
        <w:contextualSpacing/>
        <w:rPr>
          <w:rFonts w:ascii="Arial" w:hAnsi="Arial"/>
          <w:i/>
          <w:color w:val="FF0000"/>
          <w:sz w:val="24"/>
          <w:szCs w:val="24"/>
        </w:rPr>
      </w:pPr>
      <w:r>
        <w:rPr>
          <w:rFonts w:ascii="Arial" w:hAnsi="Arial"/>
          <w:color w:val="FF0000"/>
          <w:sz w:val="24"/>
          <w:szCs w:val="24"/>
        </w:rPr>
        <w:t>(</w:t>
      </w:r>
      <w:r>
        <w:rPr>
          <w:rFonts w:ascii="Arial" w:hAnsi="Arial"/>
          <w:i/>
          <w:color w:val="FF0000"/>
          <w:sz w:val="24"/>
          <w:szCs w:val="24"/>
        </w:rPr>
        <w:t xml:space="preserve">Only for </w:t>
      </w:r>
    </w:p>
    <w:p w14:paraId="3CA282A6" w14:textId="1B3EFC1C" w:rsidR="00D23DE8" w:rsidRDefault="00C74B30" w:rsidP="00C74B30">
      <w:pPr>
        <w:pStyle w:val="PlainText"/>
        <w:ind w:left="2160" w:hanging="2160"/>
        <w:contextualSpacing/>
        <w:rPr>
          <w:rFonts w:ascii="Arial" w:hAnsi="Arial" w:cs="Arial"/>
          <w:sz w:val="24"/>
          <w:szCs w:val="24"/>
        </w:rPr>
        <w:sectPr w:rsidR="00D23DE8" w:rsidSect="00152385">
          <w:headerReference w:type="default" r:id="rId13"/>
          <w:footerReference w:type="default" r:id="rId14"/>
          <w:pgSz w:w="12240" w:h="15840"/>
          <w:pgMar w:top="1152" w:right="1440" w:bottom="576" w:left="1354" w:header="432" w:footer="0" w:gutter="0"/>
          <w:cols w:space="720"/>
          <w:docGrid w:linePitch="360"/>
        </w:sectPr>
      </w:pPr>
      <w:r>
        <w:rPr>
          <w:rFonts w:ascii="Arial" w:hAnsi="Arial"/>
          <w:i/>
          <w:color w:val="FF0000"/>
          <w:sz w:val="24"/>
          <w:szCs w:val="24"/>
        </w:rPr>
        <w:t>SPE-level J&amp;A)</w:t>
      </w:r>
      <w:r>
        <w:rPr>
          <w:rFonts w:ascii="Arial" w:hAnsi="Arial"/>
          <w:i/>
          <w:color w:val="FF0000"/>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417AE6F5" w14:textId="77777777" w:rsidR="00892E69" w:rsidRPr="00454EF4" w:rsidRDefault="00A867DC"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lastRenderedPageBreak/>
        <w:t>Department of Army</w:t>
      </w:r>
    </w:p>
    <w:p w14:paraId="22FB17E0" w14:textId="77777777" w:rsidR="00A867DC"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Justification and Approval</w:t>
      </w:r>
      <w:r w:rsidR="00D81BD4" w:rsidRPr="00454EF4">
        <w:rPr>
          <w:rFonts w:ascii="Arial" w:hAnsi="Arial" w:cs="Arial"/>
          <w:b/>
          <w:bCs/>
        </w:rPr>
        <w:t xml:space="preserve"> </w:t>
      </w:r>
      <w:r w:rsidRPr="00454EF4">
        <w:rPr>
          <w:rFonts w:ascii="Arial" w:hAnsi="Arial" w:cs="Arial"/>
          <w:b/>
          <w:bCs/>
        </w:rPr>
        <w:t xml:space="preserve">for Other than </w:t>
      </w:r>
    </w:p>
    <w:p w14:paraId="15CFC22C" w14:textId="77777777" w:rsidR="00031A6F"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Full and</w:t>
      </w:r>
      <w:r w:rsidR="00A867DC" w:rsidRPr="00454EF4">
        <w:rPr>
          <w:rFonts w:ascii="Arial" w:hAnsi="Arial" w:cs="Arial"/>
          <w:b/>
          <w:bCs/>
        </w:rPr>
        <w:t xml:space="preserve"> </w:t>
      </w:r>
      <w:r w:rsidRPr="00454EF4">
        <w:rPr>
          <w:rFonts w:ascii="Arial" w:hAnsi="Arial" w:cs="Arial"/>
          <w:b/>
          <w:bCs/>
        </w:rPr>
        <w:t xml:space="preserve">Open Competition </w:t>
      </w:r>
    </w:p>
    <w:p w14:paraId="5E58C4A2" w14:textId="77777777" w:rsidR="00350A84" w:rsidRPr="00454EF4" w:rsidRDefault="00350A84" w:rsidP="00670ADA">
      <w:pPr>
        <w:pStyle w:val="NormalWeb"/>
        <w:spacing w:before="0" w:beforeAutospacing="0" w:after="0" w:afterAutospacing="0"/>
        <w:contextualSpacing/>
        <w:rPr>
          <w:rFonts w:ascii="Arial" w:hAnsi="Arial" w:cs="Arial"/>
        </w:rPr>
      </w:pPr>
    </w:p>
    <w:p w14:paraId="0E7C72F7" w14:textId="77777777" w:rsidR="00E003CA" w:rsidRPr="00454EF4" w:rsidRDefault="00E003CA" w:rsidP="00670ADA">
      <w:pPr>
        <w:pStyle w:val="NormalWeb"/>
        <w:spacing w:before="0" w:beforeAutospacing="0" w:after="0" w:afterAutospacing="0"/>
        <w:contextualSpacing/>
        <w:rPr>
          <w:rFonts w:ascii="Arial" w:hAnsi="Arial" w:cs="Arial"/>
        </w:rPr>
      </w:pPr>
    </w:p>
    <w:p w14:paraId="575327B9" w14:textId="77777777" w:rsidR="009C47C8" w:rsidRDefault="009C47C8" w:rsidP="00670ADA">
      <w:pPr>
        <w:pStyle w:val="NormalWeb"/>
        <w:spacing w:before="0" w:beforeAutospacing="0" w:after="0" w:afterAutospacing="0"/>
        <w:contextualSpacing/>
        <w:rPr>
          <w:rFonts w:ascii="Arial" w:hAnsi="Arial" w:cs="Arial"/>
        </w:rPr>
      </w:pPr>
      <w:r w:rsidRPr="00454EF4">
        <w:rPr>
          <w:rFonts w:ascii="Arial" w:hAnsi="Arial" w:cs="Arial"/>
          <w:b/>
        </w:rPr>
        <w:t>1</w:t>
      </w:r>
      <w:r w:rsidRPr="00454EF4">
        <w:rPr>
          <w:rFonts w:ascii="Arial" w:hAnsi="Arial" w:cs="Arial"/>
        </w:rPr>
        <w:t xml:space="preserve">. </w:t>
      </w:r>
      <w:r w:rsidRPr="00454EF4">
        <w:rPr>
          <w:rFonts w:ascii="Arial" w:hAnsi="Arial" w:cs="Arial"/>
          <w:b/>
          <w:bCs/>
        </w:rPr>
        <w:t>Contracting Activity:</w:t>
      </w:r>
      <w:r w:rsidRPr="00454EF4">
        <w:rPr>
          <w:rFonts w:ascii="Arial" w:hAnsi="Arial" w:cs="Arial"/>
          <w:bCs/>
        </w:rPr>
        <w:t xml:space="preserve"> </w:t>
      </w:r>
      <w:r w:rsidR="00803642" w:rsidRPr="00454EF4">
        <w:rPr>
          <w:rFonts w:ascii="Arial" w:hAnsi="Arial" w:cs="Arial"/>
        </w:rPr>
        <w:t xml:space="preserve"> </w:t>
      </w:r>
      <w:r w:rsidR="00222543" w:rsidRPr="00454EF4">
        <w:rPr>
          <w:rFonts w:ascii="Arial" w:hAnsi="Arial" w:cs="Arial"/>
        </w:rPr>
        <w:t xml:space="preserve">U.S. </w:t>
      </w:r>
      <w:r w:rsidR="00803642" w:rsidRPr="00454EF4">
        <w:rPr>
          <w:rFonts w:ascii="Arial" w:hAnsi="Arial" w:cs="Arial"/>
        </w:rPr>
        <w:t>Army Contracting Command</w:t>
      </w:r>
      <w:r w:rsidR="00222543" w:rsidRPr="00454EF4">
        <w:rPr>
          <w:rFonts w:ascii="Arial" w:hAnsi="Arial" w:cs="Arial"/>
        </w:rPr>
        <w:t xml:space="preserve"> – Rock Island </w:t>
      </w:r>
      <w:r w:rsidR="00AA4A65" w:rsidRPr="00454EF4">
        <w:rPr>
          <w:rFonts w:ascii="Arial" w:hAnsi="Arial" w:cs="Arial"/>
        </w:rPr>
        <w:t>(ACC-RI</w:t>
      </w:r>
      <w:r w:rsidR="00245FE5" w:rsidRPr="00454EF4">
        <w:rPr>
          <w:rFonts w:ascii="Arial" w:hAnsi="Arial" w:cs="Arial"/>
        </w:rPr>
        <w:t>)</w:t>
      </w:r>
      <w:r w:rsidR="00706861" w:rsidRPr="00454EF4">
        <w:rPr>
          <w:rFonts w:ascii="Arial" w:hAnsi="Arial" w:cs="Arial"/>
        </w:rPr>
        <w:t xml:space="preserve"> </w:t>
      </w:r>
      <w:r w:rsidR="00222543" w:rsidRPr="00454EF4">
        <w:rPr>
          <w:rFonts w:ascii="Arial" w:hAnsi="Arial" w:cs="Arial"/>
        </w:rPr>
        <w:t>Rock Island Arsenal, Rock Island</w:t>
      </w:r>
      <w:r w:rsidR="00706861" w:rsidRPr="00454EF4">
        <w:rPr>
          <w:rFonts w:ascii="Arial" w:hAnsi="Arial" w:cs="Arial"/>
        </w:rPr>
        <w:t>,</w:t>
      </w:r>
      <w:r w:rsidR="00222543" w:rsidRPr="00454EF4">
        <w:rPr>
          <w:rFonts w:ascii="Arial" w:hAnsi="Arial" w:cs="Arial"/>
        </w:rPr>
        <w:t xml:space="preserve"> IL 61299-8000.</w:t>
      </w:r>
    </w:p>
    <w:p w14:paraId="2C27D4AD" w14:textId="77777777" w:rsidR="00670ADA" w:rsidRPr="00454EF4" w:rsidRDefault="00670ADA" w:rsidP="00670ADA">
      <w:pPr>
        <w:pStyle w:val="NormalWeb"/>
        <w:spacing w:before="0" w:beforeAutospacing="0" w:after="0" w:afterAutospacing="0"/>
        <w:contextualSpacing/>
        <w:rPr>
          <w:rFonts w:ascii="Arial" w:hAnsi="Arial" w:cs="Arial"/>
        </w:rPr>
      </w:pPr>
    </w:p>
    <w:p w14:paraId="0F16BCFA" w14:textId="2AAE0BFC" w:rsidR="00DA1F5D" w:rsidRDefault="003D52BF" w:rsidP="00670ADA">
      <w:pPr>
        <w:pStyle w:val="NormalWeb"/>
        <w:spacing w:after="0" w:afterAutospacing="0"/>
        <w:contextualSpacing/>
        <w:rPr>
          <w:rFonts w:ascii="Arial" w:hAnsi="Arial" w:cs="Arial"/>
          <w:color w:val="000000" w:themeColor="text1"/>
        </w:rPr>
      </w:pPr>
      <w:r w:rsidRPr="00454EF4">
        <w:rPr>
          <w:rFonts w:ascii="Arial" w:hAnsi="Arial" w:cs="Arial"/>
          <w:b/>
        </w:rPr>
        <w:t>2.</w:t>
      </w:r>
      <w:r w:rsidRPr="00454EF4">
        <w:rPr>
          <w:rFonts w:ascii="Arial" w:hAnsi="Arial" w:cs="Arial"/>
        </w:rPr>
        <w:t xml:space="preserve"> </w:t>
      </w:r>
      <w:r w:rsidRPr="00454EF4">
        <w:rPr>
          <w:rFonts w:ascii="Arial" w:hAnsi="Arial" w:cs="Arial"/>
          <w:b/>
          <w:bCs/>
        </w:rPr>
        <w:t>Description of Action:</w:t>
      </w:r>
      <w:r w:rsidRPr="00B119AB">
        <w:rPr>
          <w:rFonts w:ascii="Arial" w:hAnsi="Arial" w:cs="Arial"/>
          <w:bCs/>
        </w:rPr>
        <w:t xml:space="preserve"> </w:t>
      </w:r>
      <w:r w:rsidR="00221A05" w:rsidRPr="00B119AB">
        <w:rPr>
          <w:rFonts w:ascii="Arial" w:hAnsi="Arial" w:cs="Arial"/>
          <w:bCs/>
        </w:rPr>
        <w:t xml:space="preserve"> </w:t>
      </w:r>
      <w:r w:rsidR="00D23DE8" w:rsidRPr="00846DD9">
        <w:rPr>
          <w:rFonts w:ascii="Arial" w:hAnsi="Arial" w:cs="Arial"/>
          <w:bCs/>
          <w:i/>
          <w:color w:val="FF0000"/>
        </w:rPr>
        <w:t>Insert customer’s office (</w:t>
      </w:r>
      <w:r w:rsidR="00846DD9" w:rsidRPr="00846DD9">
        <w:rPr>
          <w:rFonts w:ascii="Arial" w:hAnsi="Arial" w:cs="Arial"/>
          <w:bCs/>
          <w:i/>
          <w:color w:val="FF0000"/>
        </w:rPr>
        <w:t xml:space="preserve">e.g., The Logistics Modernization </w:t>
      </w:r>
      <w:r w:rsidR="00846DD9">
        <w:rPr>
          <w:rFonts w:ascii="Arial" w:hAnsi="Arial" w:cs="Arial"/>
          <w:bCs/>
          <w:i/>
          <w:color w:val="FF0000"/>
        </w:rPr>
        <w:t xml:space="preserve">Program </w:t>
      </w:r>
      <w:r w:rsidR="00ED5B5F">
        <w:rPr>
          <w:rFonts w:ascii="Arial" w:hAnsi="Arial" w:cs="Arial"/>
          <w:bCs/>
          <w:i/>
          <w:color w:val="FF0000"/>
        </w:rPr>
        <w:t>Project O</w:t>
      </w:r>
      <w:r w:rsidR="00846DD9" w:rsidRPr="00846DD9">
        <w:rPr>
          <w:rFonts w:ascii="Arial" w:hAnsi="Arial" w:cs="Arial"/>
          <w:bCs/>
          <w:i/>
          <w:color w:val="FF0000"/>
        </w:rPr>
        <w:t>ffice)</w:t>
      </w:r>
      <w:r w:rsidRPr="00846DD9">
        <w:rPr>
          <w:rFonts w:ascii="Arial" w:hAnsi="Arial" w:cs="Arial"/>
          <w:i/>
          <w:color w:val="FF0000"/>
        </w:rPr>
        <w:t xml:space="preserve"> </w:t>
      </w:r>
      <w:r w:rsidR="00846DD9">
        <w:rPr>
          <w:rFonts w:ascii="Arial" w:hAnsi="Arial" w:cs="Arial"/>
        </w:rPr>
        <w:t xml:space="preserve">requests </w:t>
      </w:r>
      <w:r w:rsidRPr="00454EF4">
        <w:rPr>
          <w:rFonts w:ascii="Arial" w:hAnsi="Arial" w:cs="Arial"/>
        </w:rPr>
        <w:t xml:space="preserve">a </w:t>
      </w:r>
      <w:r w:rsidR="00846DD9">
        <w:rPr>
          <w:rFonts w:ascii="Arial" w:hAnsi="Arial" w:cs="Arial"/>
          <w:i/>
          <w:color w:val="FF0000"/>
        </w:rPr>
        <w:t>type of contract (e.g</w:t>
      </w:r>
      <w:r w:rsidRPr="00C0033D">
        <w:rPr>
          <w:rFonts w:ascii="Arial" w:hAnsi="Arial" w:cs="Arial"/>
          <w:i/>
          <w:color w:val="FF0000"/>
        </w:rPr>
        <w:t>.</w:t>
      </w:r>
      <w:r w:rsidR="00846DD9">
        <w:rPr>
          <w:rFonts w:ascii="Arial" w:hAnsi="Arial" w:cs="Arial"/>
          <w:i/>
          <w:color w:val="FF0000"/>
        </w:rPr>
        <w:t>,</w:t>
      </w:r>
      <w:r w:rsidRPr="00C0033D">
        <w:rPr>
          <w:rFonts w:ascii="Arial" w:hAnsi="Arial" w:cs="Arial"/>
          <w:i/>
          <w:color w:val="FF0000"/>
        </w:rPr>
        <w:t xml:space="preserve"> </w:t>
      </w:r>
      <w:r w:rsidR="008C5ED0">
        <w:rPr>
          <w:rFonts w:ascii="Arial" w:hAnsi="Arial" w:cs="Arial"/>
          <w:i/>
          <w:color w:val="FF0000"/>
        </w:rPr>
        <w:t>firm-fixed-price, cost-reimbursement</w:t>
      </w:r>
      <w:r w:rsidRPr="00C0033D">
        <w:rPr>
          <w:rFonts w:ascii="Arial" w:hAnsi="Arial" w:cs="Arial"/>
          <w:i/>
          <w:color w:val="FF0000"/>
        </w:rPr>
        <w:t xml:space="preserve">, etc.) contract or contract modification to contract </w:t>
      </w:r>
      <w:r w:rsidR="00846DD9">
        <w:rPr>
          <w:rFonts w:ascii="Arial" w:hAnsi="Arial" w:cs="Arial"/>
          <w:i/>
          <w:color w:val="FF0000"/>
        </w:rPr>
        <w:t>W52P1J-XX-X-XXXX</w:t>
      </w:r>
      <w:r w:rsidRPr="00C0033D">
        <w:rPr>
          <w:rFonts w:ascii="Arial" w:hAnsi="Arial" w:cs="Arial"/>
          <w:color w:val="FF0000"/>
        </w:rPr>
        <w:t xml:space="preserve"> </w:t>
      </w:r>
      <w:r w:rsidRPr="001730EE">
        <w:rPr>
          <w:rFonts w:ascii="Arial" w:hAnsi="Arial" w:cs="Arial"/>
        </w:rPr>
        <w:t>with</w:t>
      </w:r>
      <w:r w:rsidRPr="00C0033D">
        <w:rPr>
          <w:rFonts w:ascii="Arial" w:hAnsi="Arial" w:cs="Arial"/>
          <w:color w:val="FF0000"/>
        </w:rPr>
        <w:t xml:space="preserve"> </w:t>
      </w:r>
      <w:r w:rsidRPr="00C0033D">
        <w:rPr>
          <w:rFonts w:ascii="Arial" w:hAnsi="Arial" w:cs="Arial"/>
          <w:i/>
          <w:color w:val="FF0000"/>
        </w:rPr>
        <w:t>contractor name</w:t>
      </w:r>
      <w:r w:rsidRPr="00C0033D">
        <w:rPr>
          <w:rFonts w:ascii="Arial" w:hAnsi="Arial" w:cs="Arial"/>
          <w:color w:val="FF0000"/>
        </w:rPr>
        <w:t xml:space="preserve">.  </w:t>
      </w:r>
      <w:r w:rsidR="00947BDC" w:rsidRPr="00C0033D">
        <w:rPr>
          <w:rFonts w:ascii="Arial" w:hAnsi="Arial" w:cs="Arial"/>
        </w:rPr>
        <w:t>ACC-RI</w:t>
      </w:r>
      <w:r w:rsidR="00947BDC">
        <w:rPr>
          <w:rFonts w:ascii="Arial" w:hAnsi="Arial" w:cs="Arial"/>
          <w:i/>
        </w:rPr>
        <w:t xml:space="preserve"> </w:t>
      </w:r>
      <w:r w:rsidR="00706861" w:rsidRPr="00454EF4">
        <w:rPr>
          <w:rFonts w:ascii="Arial" w:hAnsi="Arial" w:cs="Arial"/>
        </w:rPr>
        <w:t>projects a</w:t>
      </w:r>
      <w:r w:rsidR="00B63096">
        <w:rPr>
          <w:rFonts w:ascii="Arial" w:hAnsi="Arial" w:cs="Arial"/>
        </w:rPr>
        <w:t xml:space="preserve">ward for </w:t>
      </w:r>
      <w:r w:rsidR="00793D61">
        <w:rPr>
          <w:rFonts w:ascii="Arial" w:hAnsi="Arial" w:cs="Arial"/>
          <w:i/>
          <w:color w:val="FF0000"/>
        </w:rPr>
        <w:t>M</w:t>
      </w:r>
      <w:r w:rsidR="00B63096">
        <w:rPr>
          <w:rFonts w:ascii="Arial" w:hAnsi="Arial" w:cs="Arial"/>
          <w:i/>
          <w:color w:val="FF0000"/>
        </w:rPr>
        <w:t>onth</w:t>
      </w:r>
      <w:r w:rsidR="0008246C" w:rsidRPr="00C0033D">
        <w:rPr>
          <w:rFonts w:ascii="Arial" w:hAnsi="Arial" w:cs="Arial"/>
          <w:i/>
          <w:color w:val="FF0000"/>
        </w:rPr>
        <w:t xml:space="preserve"> </w:t>
      </w:r>
      <w:r w:rsidR="008C5ED0" w:rsidRPr="007D0A5D">
        <w:rPr>
          <w:rFonts w:ascii="Arial" w:hAnsi="Arial" w:cs="Arial"/>
          <w:i/>
          <w:color w:val="000000" w:themeColor="text1"/>
        </w:rPr>
        <w:t>20</w:t>
      </w:r>
      <w:r w:rsidR="008C5ED0">
        <w:rPr>
          <w:rFonts w:ascii="Arial" w:hAnsi="Arial" w:cs="Arial"/>
          <w:i/>
          <w:color w:val="FF0000"/>
        </w:rPr>
        <w:t>YY</w:t>
      </w:r>
      <w:r w:rsidR="0008246C" w:rsidRPr="00C0033D">
        <w:rPr>
          <w:rFonts w:ascii="Arial" w:hAnsi="Arial" w:cs="Arial"/>
          <w:color w:val="FF0000"/>
        </w:rPr>
        <w:t xml:space="preserve"> </w:t>
      </w:r>
      <w:r w:rsidR="0008246C" w:rsidRPr="00B119AB">
        <w:rPr>
          <w:rFonts w:ascii="Arial" w:hAnsi="Arial" w:cs="Arial"/>
          <w:color w:val="000000" w:themeColor="text1"/>
        </w:rPr>
        <w:t>and</w:t>
      </w:r>
      <w:r w:rsidR="0008246C" w:rsidRPr="00C0033D">
        <w:rPr>
          <w:rFonts w:ascii="Arial" w:hAnsi="Arial" w:cs="Arial"/>
          <w:color w:val="FF0000"/>
        </w:rPr>
        <w:t xml:space="preserve"> </w:t>
      </w:r>
      <w:r w:rsidR="00AF3814">
        <w:rPr>
          <w:rFonts w:ascii="Arial" w:hAnsi="Arial" w:cs="Arial"/>
        </w:rPr>
        <w:t>will obligate</w:t>
      </w:r>
      <w:r w:rsidR="00547276">
        <w:rPr>
          <w:rFonts w:ascii="Arial" w:hAnsi="Arial" w:cs="Arial"/>
        </w:rPr>
        <w:t xml:space="preserve"> </w:t>
      </w:r>
      <w:r w:rsidR="00BC3FD6">
        <w:rPr>
          <w:rFonts w:ascii="Arial" w:hAnsi="Arial" w:cs="Arial"/>
          <w:color w:val="000000" w:themeColor="text1"/>
        </w:rPr>
        <w:t xml:space="preserve">fiscal year </w:t>
      </w:r>
      <w:r w:rsidR="00BC3FD6" w:rsidRPr="007D0A5D">
        <w:rPr>
          <w:rFonts w:ascii="Arial" w:hAnsi="Arial" w:cs="Arial"/>
          <w:i/>
          <w:color w:val="000000" w:themeColor="text1"/>
        </w:rPr>
        <w:t>20</w:t>
      </w:r>
      <w:r w:rsidR="00BC3FD6" w:rsidRPr="00BC3FD6">
        <w:rPr>
          <w:rFonts w:ascii="Arial" w:hAnsi="Arial" w:cs="Arial"/>
          <w:i/>
          <w:color w:val="FF0000"/>
        </w:rPr>
        <w:t>YY</w:t>
      </w:r>
      <w:r w:rsidR="0008246C" w:rsidRPr="00C0033D">
        <w:rPr>
          <w:rFonts w:ascii="Arial" w:hAnsi="Arial" w:cs="Arial"/>
          <w:i/>
          <w:color w:val="FF0000"/>
        </w:rPr>
        <w:t>, funds</w:t>
      </w:r>
      <w:r w:rsidR="00C728DC">
        <w:rPr>
          <w:rFonts w:ascii="Arial" w:hAnsi="Arial" w:cs="Arial"/>
          <w:i/>
          <w:color w:val="FF0000"/>
        </w:rPr>
        <w:t xml:space="preserve"> type</w:t>
      </w:r>
      <w:r w:rsidR="0008246C" w:rsidRPr="00C0033D">
        <w:rPr>
          <w:rFonts w:ascii="Arial" w:hAnsi="Arial" w:cs="Arial"/>
          <w:i/>
          <w:color w:val="FF0000"/>
        </w:rPr>
        <w:t xml:space="preserve"> </w:t>
      </w:r>
      <w:r w:rsidR="00846DD9">
        <w:rPr>
          <w:rFonts w:ascii="Arial" w:hAnsi="Arial" w:cs="Arial"/>
          <w:i/>
          <w:color w:val="FF0000"/>
        </w:rPr>
        <w:t>(e.g</w:t>
      </w:r>
      <w:r w:rsidR="004502EC">
        <w:rPr>
          <w:rFonts w:ascii="Arial" w:hAnsi="Arial" w:cs="Arial"/>
          <w:i/>
          <w:color w:val="FF0000"/>
        </w:rPr>
        <w:t>.</w:t>
      </w:r>
      <w:r w:rsidR="0005426F">
        <w:rPr>
          <w:rFonts w:ascii="Arial" w:hAnsi="Arial" w:cs="Arial"/>
          <w:i/>
          <w:color w:val="FF0000"/>
        </w:rPr>
        <w:t>,</w:t>
      </w:r>
      <w:r w:rsidR="004502EC">
        <w:rPr>
          <w:rFonts w:ascii="Arial" w:hAnsi="Arial" w:cs="Arial"/>
          <w:i/>
          <w:color w:val="FF0000"/>
        </w:rPr>
        <w:t xml:space="preserve"> Operations and M</w:t>
      </w:r>
      <w:r w:rsidR="00670ADA">
        <w:rPr>
          <w:rFonts w:ascii="Arial" w:hAnsi="Arial" w:cs="Arial"/>
          <w:i/>
          <w:color w:val="FF0000"/>
        </w:rPr>
        <w:t>aintenance, Army</w:t>
      </w:r>
      <w:r w:rsidR="00C728DC" w:rsidRPr="00C0033D">
        <w:rPr>
          <w:rFonts w:ascii="Arial" w:hAnsi="Arial" w:cs="Arial"/>
          <w:i/>
          <w:color w:val="FF0000"/>
        </w:rPr>
        <w:t xml:space="preserve"> or </w:t>
      </w:r>
      <w:r w:rsidR="004502EC">
        <w:rPr>
          <w:rFonts w:ascii="Arial" w:hAnsi="Arial" w:cs="Arial"/>
          <w:i/>
          <w:color w:val="FF0000"/>
        </w:rPr>
        <w:t>Other P</w:t>
      </w:r>
      <w:r w:rsidR="00670ADA">
        <w:rPr>
          <w:rFonts w:ascii="Arial" w:hAnsi="Arial" w:cs="Arial"/>
          <w:i/>
          <w:color w:val="FF0000"/>
        </w:rPr>
        <w:t>rocurement Army)</w:t>
      </w:r>
      <w:r w:rsidR="00C728DC">
        <w:rPr>
          <w:rFonts w:ascii="Arial" w:hAnsi="Arial" w:cs="Arial"/>
          <w:color w:val="FF0000"/>
        </w:rPr>
        <w:t xml:space="preserve"> </w:t>
      </w:r>
      <w:r w:rsidR="007D7A5D" w:rsidRPr="00454EF4">
        <w:rPr>
          <w:rFonts w:ascii="Arial" w:hAnsi="Arial" w:cs="Arial"/>
        </w:rPr>
        <w:t>funds</w:t>
      </w:r>
      <w:r w:rsidR="00547276">
        <w:rPr>
          <w:rFonts w:ascii="Arial" w:hAnsi="Arial" w:cs="Arial"/>
        </w:rPr>
        <w:t>.</w:t>
      </w:r>
      <w:r w:rsidR="00B63096">
        <w:rPr>
          <w:rFonts w:ascii="Arial" w:hAnsi="Arial" w:cs="Arial"/>
        </w:rPr>
        <w:t xml:space="preserve">  </w:t>
      </w:r>
      <w:bookmarkStart w:id="1" w:name="OLE_LINK5"/>
      <w:bookmarkStart w:id="2" w:name="OLE_LINK6"/>
      <w:bookmarkStart w:id="3" w:name="OLE_LINK7"/>
      <w:r w:rsidR="00B63096">
        <w:rPr>
          <w:rFonts w:ascii="Arial" w:hAnsi="Arial" w:cs="Arial"/>
        </w:rPr>
        <w:t xml:space="preserve">An </w:t>
      </w:r>
      <w:r w:rsidR="0008246C" w:rsidRPr="00454EF4">
        <w:rPr>
          <w:rFonts w:ascii="Arial" w:hAnsi="Arial" w:cs="Arial"/>
        </w:rPr>
        <w:t>acquisition plan</w:t>
      </w:r>
      <w:r w:rsidR="00B63096">
        <w:rPr>
          <w:rFonts w:ascii="Arial" w:hAnsi="Arial" w:cs="Arial"/>
        </w:rPr>
        <w:t xml:space="preserve"> </w:t>
      </w:r>
      <w:r w:rsidR="00B63096" w:rsidRPr="00B63096">
        <w:rPr>
          <w:rFonts w:ascii="Arial" w:hAnsi="Arial" w:cs="Arial"/>
        </w:rPr>
        <w:t xml:space="preserve">is </w:t>
      </w:r>
      <w:r w:rsidR="00B63096" w:rsidRPr="00B63096">
        <w:rPr>
          <w:rFonts w:ascii="Arial" w:hAnsi="Arial" w:cs="Arial"/>
          <w:color w:val="000000" w:themeColor="text1"/>
        </w:rPr>
        <w:t>not required because this procurement does not meet the threshold at Defense Federal Acquisition Regulation Supplement 207.103(d)(i)</w:t>
      </w:r>
      <w:r w:rsidR="00842AD9">
        <w:rPr>
          <w:rFonts w:ascii="Arial" w:hAnsi="Arial" w:cs="Arial"/>
          <w:color w:val="000000" w:themeColor="text1"/>
        </w:rPr>
        <w:t>(B)</w:t>
      </w:r>
      <w:r w:rsidR="00B63096" w:rsidRPr="00B63096">
        <w:rPr>
          <w:rFonts w:ascii="Arial" w:hAnsi="Arial" w:cs="Arial"/>
          <w:color w:val="000000" w:themeColor="text1"/>
        </w:rPr>
        <w:t>.</w:t>
      </w:r>
      <w:r w:rsidR="00B63096" w:rsidRPr="00B63096">
        <w:rPr>
          <w:rFonts w:ascii="Arial" w:hAnsi="Arial" w:cs="Arial"/>
          <w:i/>
          <w:color w:val="000000" w:themeColor="text1"/>
        </w:rPr>
        <w:t xml:space="preserve"> </w:t>
      </w:r>
      <w:r w:rsidR="00B63096" w:rsidRPr="00EB7AE1">
        <w:rPr>
          <w:rFonts w:ascii="Arial" w:hAnsi="Arial" w:cs="Arial"/>
          <w:i/>
          <w:color w:val="C00000"/>
        </w:rPr>
        <w:t xml:space="preserve"> </w:t>
      </w:r>
      <w:r w:rsidRPr="00C0033D">
        <w:rPr>
          <w:rFonts w:ascii="Arial" w:hAnsi="Arial" w:cs="Arial"/>
          <w:i/>
          <w:color w:val="FF0000"/>
        </w:rPr>
        <w:t>OR</w:t>
      </w:r>
      <w:r w:rsidRPr="00454EF4">
        <w:rPr>
          <w:rFonts w:ascii="Arial" w:hAnsi="Arial" w:cs="Arial"/>
        </w:rPr>
        <w:t xml:space="preserve"> </w:t>
      </w:r>
      <w:r w:rsidRPr="00C0033D">
        <w:rPr>
          <w:rFonts w:ascii="Arial" w:hAnsi="Arial" w:cs="Arial"/>
          <w:i/>
          <w:color w:val="FF0000"/>
        </w:rPr>
        <w:t>Approval authority title</w:t>
      </w:r>
      <w:r w:rsidRPr="00C0033D">
        <w:rPr>
          <w:rFonts w:ascii="Arial" w:hAnsi="Arial" w:cs="Arial"/>
          <w:color w:val="FF0000"/>
        </w:rPr>
        <w:t xml:space="preserve"> </w:t>
      </w:r>
      <w:r w:rsidRPr="00C0033D">
        <w:rPr>
          <w:rFonts w:ascii="Arial" w:hAnsi="Arial" w:cs="Arial"/>
          <w:color w:val="000000" w:themeColor="text1"/>
        </w:rPr>
        <w:t xml:space="preserve">approved an acquisition plan </w:t>
      </w:r>
      <w:r w:rsidR="00842AD9" w:rsidRPr="00686DC3">
        <w:rPr>
          <w:rFonts w:ascii="Arial" w:hAnsi="Arial" w:cs="Arial"/>
        </w:rPr>
        <w:t xml:space="preserve">In Accordance With (IAW) DFARS 207.103(d)(i)(B) </w:t>
      </w:r>
      <w:r w:rsidRPr="00C0033D">
        <w:rPr>
          <w:rFonts w:ascii="Arial" w:hAnsi="Arial" w:cs="Arial"/>
          <w:color w:val="000000" w:themeColor="text1"/>
        </w:rPr>
        <w:t xml:space="preserve">on </w:t>
      </w:r>
      <w:r w:rsidRPr="00C0033D">
        <w:rPr>
          <w:rFonts w:ascii="Arial" w:hAnsi="Arial" w:cs="Arial"/>
          <w:i/>
          <w:color w:val="FF0000"/>
        </w:rPr>
        <w:t>date</w:t>
      </w:r>
      <w:r w:rsidRPr="00454EF4">
        <w:rPr>
          <w:rFonts w:ascii="Arial" w:hAnsi="Arial" w:cs="Arial"/>
          <w:i/>
        </w:rPr>
        <w:t>.</w:t>
      </w:r>
      <w:r w:rsidRPr="00454EF4">
        <w:rPr>
          <w:rFonts w:ascii="Arial" w:hAnsi="Arial" w:cs="Arial"/>
        </w:rPr>
        <w:t xml:space="preserve"> </w:t>
      </w:r>
      <w:r w:rsidRPr="00C0033D">
        <w:rPr>
          <w:rFonts w:ascii="Arial" w:hAnsi="Arial" w:cs="Arial"/>
          <w:i/>
          <w:color w:val="FF0000"/>
        </w:rPr>
        <w:t>OR</w:t>
      </w:r>
      <w:r w:rsidRPr="00C0033D">
        <w:rPr>
          <w:rFonts w:ascii="Arial" w:hAnsi="Arial" w:cs="Arial"/>
          <w:color w:val="FF0000"/>
        </w:rPr>
        <w:t xml:space="preserve"> </w:t>
      </w:r>
      <w:proofErr w:type="gramStart"/>
      <w:r w:rsidRPr="00C0033D">
        <w:rPr>
          <w:rFonts w:ascii="Arial" w:hAnsi="Arial" w:cs="Arial"/>
          <w:color w:val="000000" w:themeColor="text1"/>
        </w:rPr>
        <w:t>The</w:t>
      </w:r>
      <w:proofErr w:type="gramEnd"/>
      <w:r w:rsidRPr="00C0033D">
        <w:rPr>
          <w:rFonts w:ascii="Arial" w:hAnsi="Arial" w:cs="Arial"/>
          <w:color w:val="000000" w:themeColor="text1"/>
        </w:rPr>
        <w:t xml:space="preserve"> required acquisition plan </w:t>
      </w:r>
      <w:r w:rsidR="00686DC3" w:rsidRPr="00EF30D2">
        <w:rPr>
          <w:rFonts w:ascii="Arial" w:hAnsi="Arial" w:cs="Arial"/>
        </w:rPr>
        <w:t>In Accordance With (IAW) DFARS 207.103(d)(i)(B)</w:t>
      </w:r>
      <w:r w:rsidR="00686DC3">
        <w:rPr>
          <w:rFonts w:ascii="Arial" w:hAnsi="Arial" w:cs="Arial"/>
        </w:rPr>
        <w:t xml:space="preserve"> </w:t>
      </w:r>
      <w:r w:rsidRPr="00C0033D">
        <w:rPr>
          <w:rFonts w:ascii="Arial" w:hAnsi="Arial" w:cs="Arial"/>
          <w:color w:val="000000" w:themeColor="text1"/>
        </w:rPr>
        <w:t xml:space="preserve">is currently awaiting </w:t>
      </w:r>
      <w:r w:rsidRPr="00C0033D">
        <w:rPr>
          <w:rFonts w:ascii="Arial" w:hAnsi="Arial" w:cs="Arial"/>
          <w:color w:val="FF0000"/>
        </w:rPr>
        <w:t>a</w:t>
      </w:r>
      <w:r w:rsidRPr="00C0033D">
        <w:rPr>
          <w:rFonts w:ascii="Arial" w:hAnsi="Arial" w:cs="Arial"/>
          <w:i/>
          <w:color w:val="FF0000"/>
        </w:rPr>
        <w:t>pproval authority title</w:t>
      </w:r>
      <w:r w:rsidRPr="00C0033D">
        <w:rPr>
          <w:rFonts w:ascii="Arial" w:hAnsi="Arial" w:cs="Arial"/>
          <w:color w:val="FF0000"/>
        </w:rPr>
        <w:t xml:space="preserve"> </w:t>
      </w:r>
      <w:r w:rsidRPr="00C0033D">
        <w:rPr>
          <w:rFonts w:ascii="Arial" w:hAnsi="Arial" w:cs="Arial"/>
          <w:color w:val="000000" w:themeColor="text1"/>
        </w:rPr>
        <w:t>approval.</w:t>
      </w:r>
    </w:p>
    <w:p w14:paraId="720E865B" w14:textId="6C9E06D7" w:rsidR="00154F6F" w:rsidRDefault="00154F6F" w:rsidP="00670ADA">
      <w:pPr>
        <w:pStyle w:val="NormalWeb"/>
        <w:spacing w:after="0" w:afterAutospacing="0"/>
        <w:contextualSpacing/>
        <w:rPr>
          <w:rFonts w:ascii="Arial" w:hAnsi="Arial" w:cs="Arial"/>
          <w:color w:val="000000" w:themeColor="text1"/>
        </w:rPr>
      </w:pPr>
    </w:p>
    <w:p w14:paraId="05794545" w14:textId="2022E55D" w:rsidR="00154F6F" w:rsidRPr="00154F6F" w:rsidRDefault="00154F6F" w:rsidP="00670ADA">
      <w:pPr>
        <w:pStyle w:val="NormalWeb"/>
        <w:spacing w:after="0" w:afterAutospacing="0"/>
        <w:contextualSpacing/>
        <w:rPr>
          <w:rFonts w:ascii="Arial" w:hAnsi="Arial" w:cs="Arial"/>
          <w:i/>
        </w:rPr>
      </w:pPr>
      <w:r w:rsidRPr="00C841E8">
        <w:rPr>
          <w:rFonts w:ascii="Arial" w:hAnsi="Arial" w:cs="Arial"/>
          <w:i/>
          <w:color w:val="00B050"/>
        </w:rPr>
        <w:t xml:space="preserve">Only for </w:t>
      </w:r>
      <w:r>
        <w:rPr>
          <w:rFonts w:ascii="Arial" w:hAnsi="Arial" w:cs="Arial"/>
          <w:i/>
          <w:color w:val="00B050"/>
        </w:rPr>
        <w:t>Senior Procurement Executive (</w:t>
      </w:r>
      <w:r w:rsidRPr="00C841E8">
        <w:rPr>
          <w:rFonts w:ascii="Arial" w:hAnsi="Arial" w:cs="Arial"/>
          <w:i/>
          <w:color w:val="00B050"/>
        </w:rPr>
        <w:t>SPE</w:t>
      </w:r>
      <w:r>
        <w:rPr>
          <w:rFonts w:ascii="Arial" w:hAnsi="Arial" w:cs="Arial"/>
          <w:i/>
          <w:color w:val="00B050"/>
        </w:rPr>
        <w:t>)</w:t>
      </w:r>
      <w:r w:rsidRPr="00C841E8">
        <w:rPr>
          <w:rFonts w:ascii="Arial" w:hAnsi="Arial" w:cs="Arial"/>
          <w:i/>
          <w:color w:val="00B050"/>
        </w:rPr>
        <w:t xml:space="preserve"> Level Approval</w:t>
      </w:r>
      <w:r>
        <w:rPr>
          <w:rFonts w:ascii="Arial" w:hAnsi="Arial" w:cs="Arial"/>
          <w:i/>
          <w:color w:val="00B050"/>
        </w:rPr>
        <w:t xml:space="preserve"> IAW AFARS 5101.290(a)(2)</w:t>
      </w:r>
      <w:r w:rsidRPr="00C841E8">
        <w:rPr>
          <w:rFonts w:ascii="Arial" w:hAnsi="Arial" w:cs="Arial"/>
          <w:i/>
          <w:color w:val="00B050"/>
        </w:rPr>
        <w:t xml:space="preserve">: if a written acquisition </w:t>
      </w:r>
      <w:r w:rsidRPr="00C841E8">
        <w:rPr>
          <w:rFonts w:ascii="Arial" w:hAnsi="Arial" w:cs="Arial"/>
          <w:i/>
          <w:color w:val="00B050"/>
          <w:lang w:val="en"/>
        </w:rPr>
        <w:t xml:space="preserve">plan is required for the associated contract action, include the </w:t>
      </w:r>
      <w:r>
        <w:rPr>
          <w:rFonts w:ascii="Arial" w:hAnsi="Arial" w:cs="Arial"/>
          <w:i/>
          <w:color w:val="00B050"/>
          <w:lang w:val="en"/>
        </w:rPr>
        <w:t xml:space="preserve">Approved </w:t>
      </w:r>
      <w:r w:rsidRPr="00C841E8">
        <w:rPr>
          <w:rFonts w:ascii="Arial" w:hAnsi="Arial" w:cs="Arial"/>
          <w:i/>
          <w:color w:val="00B050"/>
          <w:lang w:val="en"/>
        </w:rPr>
        <w:t xml:space="preserve">acquisition plan in the submission package. </w:t>
      </w:r>
      <w:r>
        <w:rPr>
          <w:rFonts w:ascii="Arial" w:hAnsi="Arial" w:cs="Arial"/>
          <w:i/>
          <w:color w:val="00B050"/>
          <w:lang w:val="en"/>
        </w:rPr>
        <w:t>If necessary, d</w:t>
      </w:r>
      <w:r w:rsidRPr="00D13731">
        <w:rPr>
          <w:rFonts w:ascii="Arial" w:hAnsi="Arial" w:cs="Arial"/>
          <w:i/>
          <w:color w:val="00B050"/>
          <w:lang w:val="en"/>
        </w:rPr>
        <w:t xml:space="preserve">uring internal routing, </w:t>
      </w:r>
      <w:r w:rsidRPr="00D13731">
        <w:rPr>
          <w:rFonts w:ascii="Arial" w:hAnsi="Arial" w:cs="Arial"/>
          <w:bCs/>
          <w:i/>
          <w:color w:val="00B050"/>
        </w:rPr>
        <w:t>state</w:t>
      </w:r>
      <w:r w:rsidRPr="0036790D">
        <w:rPr>
          <w:rFonts w:ascii="Arial" w:hAnsi="Arial" w:cs="Arial"/>
          <w:bCs/>
          <w:i/>
          <w:color w:val="00B050"/>
        </w:rPr>
        <w:t>:</w:t>
      </w:r>
      <w:r w:rsidRPr="00B133DA">
        <w:rPr>
          <w:rFonts w:ascii="Arial" w:hAnsi="Arial" w:cs="Arial"/>
          <w:bCs/>
          <w:i/>
        </w:rPr>
        <w:t xml:space="preserve">  </w:t>
      </w:r>
      <w:r w:rsidRPr="00B133DA">
        <w:rPr>
          <w:rFonts w:ascii="Arial" w:hAnsi="Arial" w:cs="Arial"/>
        </w:rPr>
        <w:t xml:space="preserve">The required acquisition plan </w:t>
      </w:r>
      <w:r w:rsidR="0036790D">
        <w:rPr>
          <w:rFonts w:ascii="Arial" w:hAnsi="Arial" w:cs="Arial"/>
        </w:rPr>
        <w:t>i</w:t>
      </w:r>
      <w:r w:rsidRPr="00B133DA">
        <w:rPr>
          <w:rFonts w:ascii="Arial" w:hAnsi="Arial" w:cs="Arial"/>
        </w:rPr>
        <w:t xml:space="preserve">n </w:t>
      </w:r>
      <w:r w:rsidR="0036790D">
        <w:rPr>
          <w:rFonts w:ascii="Arial" w:hAnsi="Arial" w:cs="Arial"/>
        </w:rPr>
        <w:t>a</w:t>
      </w:r>
      <w:r w:rsidRPr="00B133DA">
        <w:rPr>
          <w:rFonts w:ascii="Arial" w:hAnsi="Arial" w:cs="Arial"/>
        </w:rPr>
        <w:t xml:space="preserve">ccordance </w:t>
      </w:r>
      <w:r w:rsidR="0036790D">
        <w:rPr>
          <w:rFonts w:ascii="Arial" w:hAnsi="Arial" w:cs="Arial"/>
        </w:rPr>
        <w:t>w</w:t>
      </w:r>
      <w:r w:rsidRPr="00B133DA">
        <w:rPr>
          <w:rFonts w:ascii="Arial" w:hAnsi="Arial" w:cs="Arial"/>
        </w:rPr>
        <w:t>ith DFARS 207.103(d)(i)(B) is currently awaiting</w:t>
      </w:r>
      <w:r w:rsidRPr="00D13731">
        <w:rPr>
          <w:rFonts w:ascii="Arial" w:hAnsi="Arial" w:cs="Arial"/>
          <w:color w:val="00B050"/>
        </w:rPr>
        <w:t xml:space="preserve"> </w:t>
      </w:r>
      <w:r w:rsidRPr="00B133DA">
        <w:rPr>
          <w:rFonts w:ascii="Arial" w:hAnsi="Arial" w:cs="Arial"/>
          <w:color w:val="FF0000"/>
        </w:rPr>
        <w:t>a</w:t>
      </w:r>
      <w:r w:rsidRPr="00B133DA">
        <w:rPr>
          <w:rFonts w:ascii="Arial" w:hAnsi="Arial" w:cs="Arial"/>
          <w:i/>
          <w:color w:val="FF0000"/>
        </w:rPr>
        <w:t>pproval authority title</w:t>
      </w:r>
      <w:r w:rsidRPr="00B133DA">
        <w:rPr>
          <w:rFonts w:ascii="Arial" w:hAnsi="Arial" w:cs="Arial"/>
          <w:color w:val="FF0000"/>
        </w:rPr>
        <w:t xml:space="preserve"> </w:t>
      </w:r>
      <w:r w:rsidRPr="00B133DA">
        <w:rPr>
          <w:rFonts w:ascii="Arial" w:hAnsi="Arial" w:cs="Arial"/>
        </w:rPr>
        <w:t xml:space="preserve">approval.  </w:t>
      </w:r>
      <w:r w:rsidRPr="00E310E3">
        <w:rPr>
          <w:rFonts w:ascii="Arial" w:hAnsi="Arial" w:cs="Arial"/>
          <w:i/>
          <w:iCs/>
          <w:color w:val="00B050"/>
        </w:rPr>
        <w:t>Then prior to routing outside ACC-RI</w:t>
      </w:r>
      <w:r w:rsidRPr="00E61ADA">
        <w:rPr>
          <w:rFonts w:ascii="Arial" w:hAnsi="Arial" w:cs="Arial"/>
          <w:bCs/>
          <w:i/>
          <w:iCs/>
          <w:color w:val="00B050"/>
        </w:rPr>
        <w:t xml:space="preserve">, </w:t>
      </w:r>
      <w:r w:rsidRPr="00D13731">
        <w:rPr>
          <w:rFonts w:ascii="Arial" w:hAnsi="Arial" w:cs="Arial"/>
          <w:bCs/>
          <w:i/>
          <w:color w:val="00B050"/>
        </w:rPr>
        <w:t xml:space="preserve">change to:  </w:t>
      </w:r>
      <w:r w:rsidRPr="00B133DA">
        <w:rPr>
          <w:rFonts w:ascii="Arial" w:hAnsi="Arial" w:cs="Arial"/>
          <w:i/>
          <w:color w:val="FF0000"/>
        </w:rPr>
        <w:t>Approval authority title</w:t>
      </w:r>
      <w:r w:rsidRPr="00D13731">
        <w:rPr>
          <w:rFonts w:ascii="Arial" w:hAnsi="Arial" w:cs="Arial"/>
          <w:color w:val="00B050"/>
        </w:rPr>
        <w:t xml:space="preserve"> </w:t>
      </w:r>
      <w:r w:rsidRPr="00B133DA">
        <w:rPr>
          <w:rFonts w:ascii="Arial" w:hAnsi="Arial" w:cs="Arial"/>
        </w:rPr>
        <w:t xml:space="preserve">approved an acquisition plan </w:t>
      </w:r>
      <w:r w:rsidR="0036790D">
        <w:rPr>
          <w:rFonts w:ascii="Arial" w:hAnsi="Arial" w:cs="Arial"/>
        </w:rPr>
        <w:t>i</w:t>
      </w:r>
      <w:r w:rsidRPr="00B133DA">
        <w:rPr>
          <w:rFonts w:ascii="Arial" w:hAnsi="Arial" w:cs="Arial"/>
        </w:rPr>
        <w:t xml:space="preserve">n </w:t>
      </w:r>
      <w:r w:rsidR="0036790D">
        <w:rPr>
          <w:rFonts w:ascii="Arial" w:hAnsi="Arial" w:cs="Arial"/>
        </w:rPr>
        <w:t>a</w:t>
      </w:r>
      <w:r w:rsidRPr="00B133DA">
        <w:rPr>
          <w:rFonts w:ascii="Arial" w:hAnsi="Arial" w:cs="Arial"/>
        </w:rPr>
        <w:t xml:space="preserve">ccordance </w:t>
      </w:r>
      <w:r w:rsidR="0036790D">
        <w:rPr>
          <w:rFonts w:ascii="Arial" w:hAnsi="Arial" w:cs="Arial"/>
        </w:rPr>
        <w:t>w</w:t>
      </w:r>
      <w:r w:rsidRPr="00B133DA">
        <w:rPr>
          <w:rFonts w:ascii="Arial" w:hAnsi="Arial" w:cs="Arial"/>
        </w:rPr>
        <w:t>ith DFARS 207.103(d)(i)(B) on</w:t>
      </w:r>
      <w:r w:rsidRPr="00D13731">
        <w:rPr>
          <w:rFonts w:ascii="Arial" w:hAnsi="Arial" w:cs="Arial"/>
          <w:color w:val="00B050"/>
        </w:rPr>
        <w:t xml:space="preserve"> </w:t>
      </w:r>
      <w:r w:rsidRPr="00B133DA">
        <w:rPr>
          <w:rFonts w:ascii="Arial" w:hAnsi="Arial" w:cs="Arial"/>
          <w:i/>
          <w:color w:val="FF0000"/>
        </w:rPr>
        <w:t>date</w:t>
      </w:r>
      <w:r w:rsidRPr="00B133DA">
        <w:rPr>
          <w:rFonts w:ascii="Arial" w:hAnsi="Arial" w:cs="Arial"/>
          <w:i/>
          <w:lang w:val="en"/>
        </w:rPr>
        <w:t>.</w:t>
      </w:r>
      <w:r w:rsidRPr="00D13731">
        <w:rPr>
          <w:rFonts w:ascii="Arial" w:hAnsi="Arial" w:cs="Arial"/>
          <w:i/>
          <w:color w:val="00B050"/>
          <w:lang w:val="en"/>
        </w:rPr>
        <w:t xml:space="preserve">  </w:t>
      </w:r>
      <w:r w:rsidRPr="00C841E8">
        <w:rPr>
          <w:rFonts w:ascii="Arial" w:hAnsi="Arial" w:cs="Arial"/>
          <w:i/>
          <w:color w:val="00B050"/>
          <w:lang w:val="en"/>
        </w:rPr>
        <w:t xml:space="preserve">If a written acquisition plan is </w:t>
      </w:r>
      <w:r w:rsidRPr="006C2CC3">
        <w:rPr>
          <w:rFonts w:ascii="Arial" w:hAnsi="Arial" w:cs="Arial"/>
          <w:i/>
          <w:color w:val="00B050"/>
          <w:u w:val="single"/>
          <w:lang w:val="en"/>
        </w:rPr>
        <w:t>not</w:t>
      </w:r>
      <w:r w:rsidRPr="00C841E8">
        <w:rPr>
          <w:rFonts w:ascii="Arial" w:hAnsi="Arial" w:cs="Arial"/>
          <w:i/>
          <w:color w:val="00B050"/>
          <w:lang w:val="en"/>
        </w:rPr>
        <w:t xml:space="preserve"> required, include the contract type determination in the submission package.</w:t>
      </w:r>
      <w:r w:rsidRPr="00C841E8">
        <w:rPr>
          <w:rFonts w:ascii="Arial" w:hAnsi="Arial" w:cs="Arial"/>
          <w:i/>
          <w:color w:val="00B050"/>
        </w:rPr>
        <w:t xml:space="preserve"> </w:t>
      </w:r>
      <w:r w:rsidRPr="00C841E8">
        <w:rPr>
          <w:rFonts w:ascii="Arial" w:hAnsi="Arial" w:cs="Arial"/>
          <w:i/>
          <w:color w:val="FF0000"/>
        </w:rPr>
        <w:t xml:space="preserve">  </w:t>
      </w:r>
    </w:p>
    <w:p w14:paraId="14D7F90C" w14:textId="77777777" w:rsidR="00AC2707" w:rsidRDefault="00AC2707" w:rsidP="00670ADA">
      <w:pPr>
        <w:pStyle w:val="NormalWeb"/>
        <w:spacing w:after="0" w:afterAutospacing="0"/>
        <w:contextualSpacing/>
        <w:rPr>
          <w:rFonts w:ascii="Arial" w:hAnsi="Arial" w:cs="Arial"/>
          <w:color w:val="000000" w:themeColor="text1"/>
        </w:rPr>
      </w:pPr>
    </w:p>
    <w:p w14:paraId="00B53F21" w14:textId="44E2382E" w:rsidR="00624FA4" w:rsidRDefault="00201A7D" w:rsidP="00670ADA">
      <w:pPr>
        <w:pStyle w:val="NormalWeb"/>
        <w:spacing w:after="0" w:afterAutospacing="0"/>
        <w:contextualSpacing/>
        <w:rPr>
          <w:rFonts w:ascii="Arial" w:hAnsi="Arial" w:cs="Arial"/>
          <w:i/>
          <w:color w:val="00B050"/>
        </w:rPr>
      </w:pPr>
      <w:r w:rsidRPr="00201A7D">
        <w:rPr>
          <w:rFonts w:ascii="Arial" w:hAnsi="Arial" w:cs="Arial"/>
          <w:i/>
          <w:color w:val="00B050"/>
          <w:lang w:val="en"/>
        </w:rPr>
        <w:t>Only for J&amp;As using 6.302-1</w:t>
      </w:r>
      <w:r w:rsidR="00931DEE">
        <w:rPr>
          <w:rFonts w:ascii="Arial" w:hAnsi="Arial" w:cs="Arial"/>
          <w:i/>
          <w:color w:val="00B050"/>
          <w:lang w:val="en"/>
        </w:rPr>
        <w:t xml:space="preserve"> or 13.501</w:t>
      </w:r>
      <w:r w:rsidRPr="00201A7D">
        <w:rPr>
          <w:rFonts w:ascii="Arial" w:hAnsi="Arial" w:cs="Arial"/>
          <w:i/>
          <w:color w:val="00B050"/>
          <w:lang w:val="en"/>
        </w:rPr>
        <w:t xml:space="preserve"> that immediately prior was not competed</w:t>
      </w:r>
      <w:r w:rsidRPr="00AE0FFC">
        <w:rPr>
          <w:rFonts w:ascii="Arial" w:hAnsi="Arial" w:cs="Arial"/>
          <w:i/>
          <w:color w:val="00B050"/>
          <w:lang w:val="en"/>
        </w:rPr>
        <w:t xml:space="preserve">:  </w:t>
      </w:r>
      <w:r w:rsidRPr="00CE41E9">
        <w:rPr>
          <w:rFonts w:ascii="Arial" w:hAnsi="Arial" w:cs="Arial"/>
          <w:iCs/>
          <w:lang w:val="en"/>
        </w:rPr>
        <w:t xml:space="preserve">The </w:t>
      </w:r>
      <w:r w:rsidR="00AF3814" w:rsidRPr="00CE41E9">
        <w:rPr>
          <w:rFonts w:ascii="Arial" w:hAnsi="Arial" w:cs="Arial"/>
          <w:iCs/>
          <w:lang w:val="en"/>
        </w:rPr>
        <w:t>Government did no</w:t>
      </w:r>
      <w:r w:rsidR="00AE56BF" w:rsidRPr="00CE41E9">
        <w:rPr>
          <w:rFonts w:ascii="Arial" w:hAnsi="Arial" w:cs="Arial"/>
          <w:iCs/>
          <w:lang w:val="en"/>
        </w:rPr>
        <w:t>t</w:t>
      </w:r>
      <w:r w:rsidR="00AF3814" w:rsidRPr="00CE41E9">
        <w:rPr>
          <w:rFonts w:ascii="Arial" w:hAnsi="Arial" w:cs="Arial"/>
          <w:iCs/>
          <w:lang w:val="en"/>
        </w:rPr>
        <w:t xml:space="preserve"> compete the </w:t>
      </w:r>
      <w:r w:rsidRPr="00CE41E9">
        <w:rPr>
          <w:rFonts w:ascii="Arial" w:hAnsi="Arial" w:cs="Arial"/>
          <w:iCs/>
          <w:lang w:val="en"/>
        </w:rPr>
        <w:t>requirement prior to this action</w:t>
      </w:r>
      <w:r w:rsidR="00AE56BF" w:rsidRPr="00CE41E9">
        <w:rPr>
          <w:rFonts w:ascii="Arial" w:hAnsi="Arial" w:cs="Arial"/>
          <w:iCs/>
          <w:lang w:val="en"/>
        </w:rPr>
        <w:t>,</w:t>
      </w:r>
      <w:r w:rsidRPr="00CE41E9">
        <w:rPr>
          <w:rFonts w:ascii="Arial" w:hAnsi="Arial" w:cs="Arial"/>
          <w:iCs/>
          <w:lang w:val="en"/>
        </w:rPr>
        <w:t xml:space="preserve"> under </w:t>
      </w:r>
      <w:r w:rsidR="008063D9" w:rsidRPr="00CE41E9">
        <w:rPr>
          <w:rFonts w:ascii="Arial" w:hAnsi="Arial" w:cs="Arial"/>
          <w:iCs/>
          <w:lang w:val="en"/>
        </w:rPr>
        <w:t xml:space="preserve">the </w:t>
      </w:r>
      <w:r w:rsidRPr="00CE41E9">
        <w:rPr>
          <w:rFonts w:ascii="Arial" w:hAnsi="Arial" w:cs="Arial"/>
          <w:iCs/>
          <w:lang w:val="en"/>
        </w:rPr>
        <w:t xml:space="preserve">authority </w:t>
      </w:r>
      <w:r w:rsidR="008063D9" w:rsidRPr="00CE41E9">
        <w:rPr>
          <w:rFonts w:ascii="Arial" w:hAnsi="Arial" w:cs="Arial"/>
          <w:iCs/>
          <w:lang w:val="en"/>
        </w:rPr>
        <w:t xml:space="preserve">of Federal Acquisition Regulation (FAR) </w:t>
      </w:r>
      <w:r w:rsidRPr="00CE41E9">
        <w:rPr>
          <w:rFonts w:ascii="Arial" w:hAnsi="Arial" w:cs="Arial"/>
          <w:iCs/>
          <w:lang w:val="en"/>
        </w:rPr>
        <w:t>6.302-</w:t>
      </w:r>
      <w:r w:rsidRPr="00B133DA">
        <w:rPr>
          <w:rFonts w:ascii="Arial" w:hAnsi="Arial" w:cs="Arial"/>
          <w:i/>
          <w:color w:val="FF0000"/>
          <w:lang w:val="en"/>
        </w:rPr>
        <w:t>X</w:t>
      </w:r>
      <w:r w:rsidR="002038EB" w:rsidRPr="00AE0FFC">
        <w:rPr>
          <w:rFonts w:ascii="Arial" w:hAnsi="Arial" w:cs="Arial"/>
          <w:i/>
          <w:color w:val="00B050"/>
          <w:lang w:val="en"/>
        </w:rPr>
        <w:t xml:space="preserve"> </w:t>
      </w:r>
      <w:r w:rsidR="002038EB" w:rsidRPr="001C3A81">
        <w:rPr>
          <w:rFonts w:ascii="Arial" w:hAnsi="Arial" w:cs="Arial"/>
          <w:i/>
          <w:color w:val="FF0000"/>
          <w:lang w:val="en"/>
        </w:rPr>
        <w:t xml:space="preserve">or </w:t>
      </w:r>
      <w:r w:rsidR="002038EB" w:rsidRPr="00E26D0C">
        <w:rPr>
          <w:rFonts w:ascii="Arial" w:hAnsi="Arial" w:cs="Arial"/>
          <w:iCs/>
          <w:lang w:val="en"/>
        </w:rPr>
        <w:t>13.501(a)(1)(ii)</w:t>
      </w:r>
      <w:r w:rsidR="00C26321">
        <w:rPr>
          <w:rFonts w:ascii="Arial" w:hAnsi="Arial" w:cs="Arial"/>
          <w:iCs/>
          <w:lang w:val="en"/>
        </w:rPr>
        <w:t xml:space="preserve">, as supported by </w:t>
      </w:r>
      <w:r w:rsidR="006A5B9A">
        <w:rPr>
          <w:rFonts w:ascii="Arial" w:hAnsi="Arial" w:cs="Arial"/>
          <w:iCs/>
          <w:lang w:val="en"/>
        </w:rPr>
        <w:t>J</w:t>
      </w:r>
      <w:r w:rsidR="00C26321">
        <w:rPr>
          <w:rFonts w:ascii="Arial" w:hAnsi="Arial" w:cs="Arial"/>
          <w:iCs/>
          <w:lang w:val="en"/>
        </w:rPr>
        <w:t xml:space="preserve">ustification and </w:t>
      </w:r>
      <w:r w:rsidR="006A5B9A">
        <w:rPr>
          <w:rFonts w:ascii="Arial" w:hAnsi="Arial" w:cs="Arial"/>
          <w:iCs/>
          <w:lang w:val="en"/>
        </w:rPr>
        <w:t>A</w:t>
      </w:r>
      <w:r w:rsidR="00C26321">
        <w:rPr>
          <w:rFonts w:ascii="Arial" w:hAnsi="Arial" w:cs="Arial"/>
          <w:iCs/>
          <w:lang w:val="en"/>
        </w:rPr>
        <w:t xml:space="preserve">pproval (J&amp;A) </w:t>
      </w:r>
      <w:r w:rsidR="00C26321" w:rsidRPr="00CB00C5">
        <w:rPr>
          <w:rFonts w:ascii="Arial" w:hAnsi="Arial" w:cs="Arial"/>
          <w:i/>
          <w:color w:val="FF0000"/>
          <w:lang w:val="en"/>
        </w:rPr>
        <w:t>XX-XXX</w:t>
      </w:r>
      <w:r w:rsidRPr="00CB00C5">
        <w:rPr>
          <w:rFonts w:ascii="Arial" w:hAnsi="Arial" w:cs="Arial"/>
          <w:iCs/>
          <w:lang w:val="en"/>
        </w:rPr>
        <w:t xml:space="preserve">.  </w:t>
      </w:r>
      <w:r w:rsidRPr="00E26D0C">
        <w:rPr>
          <w:rFonts w:ascii="Arial" w:hAnsi="Arial" w:cs="Arial"/>
          <w:iCs/>
          <w:lang w:val="en"/>
        </w:rPr>
        <w:t>That justification</w:t>
      </w:r>
      <w:r w:rsidR="008063D9" w:rsidRPr="00E26D0C">
        <w:rPr>
          <w:rFonts w:ascii="Arial" w:hAnsi="Arial" w:cs="Arial"/>
          <w:iCs/>
          <w:lang w:val="en"/>
        </w:rPr>
        <w:t>’</w:t>
      </w:r>
      <w:r w:rsidRPr="00E26D0C">
        <w:rPr>
          <w:rFonts w:ascii="Arial" w:hAnsi="Arial" w:cs="Arial"/>
          <w:iCs/>
          <w:lang w:val="en"/>
        </w:rPr>
        <w:t xml:space="preserve">s paragraph 7, </w:t>
      </w:r>
      <w:r w:rsidR="00512175" w:rsidRPr="00E26D0C">
        <w:rPr>
          <w:rFonts w:ascii="Arial" w:hAnsi="Arial" w:cs="Arial"/>
          <w:iCs/>
          <w:lang w:val="en"/>
        </w:rPr>
        <w:t>A</w:t>
      </w:r>
      <w:r w:rsidRPr="00E26D0C">
        <w:rPr>
          <w:rFonts w:ascii="Arial" w:hAnsi="Arial" w:cs="Arial"/>
          <w:iCs/>
          <w:lang w:val="en"/>
        </w:rPr>
        <w:t xml:space="preserve">ctions to </w:t>
      </w:r>
      <w:r w:rsidR="00512175" w:rsidRPr="00E26D0C">
        <w:rPr>
          <w:rFonts w:ascii="Arial" w:hAnsi="Arial" w:cs="Arial"/>
          <w:iCs/>
          <w:lang w:val="en"/>
        </w:rPr>
        <w:t>I</w:t>
      </w:r>
      <w:r w:rsidRPr="00E26D0C">
        <w:rPr>
          <w:rFonts w:ascii="Arial" w:hAnsi="Arial" w:cs="Arial"/>
          <w:iCs/>
          <w:lang w:val="en"/>
        </w:rPr>
        <w:t xml:space="preserve">ncrease </w:t>
      </w:r>
      <w:r w:rsidR="00512175" w:rsidRPr="00E26D0C">
        <w:rPr>
          <w:rFonts w:ascii="Arial" w:hAnsi="Arial" w:cs="Arial"/>
          <w:iCs/>
          <w:lang w:val="en"/>
        </w:rPr>
        <w:t>C</w:t>
      </w:r>
      <w:r w:rsidRPr="00E26D0C">
        <w:rPr>
          <w:rFonts w:ascii="Arial" w:hAnsi="Arial" w:cs="Arial"/>
          <w:iCs/>
          <w:lang w:val="en"/>
        </w:rPr>
        <w:t>ompetition</w:t>
      </w:r>
      <w:r w:rsidR="00E17B1F" w:rsidRPr="00E26D0C">
        <w:rPr>
          <w:rFonts w:ascii="Arial" w:hAnsi="Arial" w:cs="Arial"/>
          <w:iCs/>
          <w:lang w:val="en"/>
        </w:rPr>
        <w:t>,</w:t>
      </w:r>
      <w:r w:rsidRPr="00E26D0C">
        <w:rPr>
          <w:rFonts w:ascii="Arial" w:hAnsi="Arial" w:cs="Arial"/>
          <w:iCs/>
          <w:lang w:val="en"/>
        </w:rPr>
        <w:t xml:space="preserve"> stated:</w:t>
      </w:r>
      <w:r w:rsidRPr="00201A7D">
        <w:rPr>
          <w:rFonts w:ascii="Arial" w:hAnsi="Arial" w:cs="Arial"/>
          <w:i/>
          <w:color w:val="00B050"/>
          <w:lang w:val="en"/>
        </w:rPr>
        <w:t xml:space="preserve"> </w:t>
      </w:r>
      <w:r w:rsidRPr="00B133DA">
        <w:rPr>
          <w:rFonts w:ascii="Arial" w:hAnsi="Arial" w:cs="Arial"/>
          <w:i/>
          <w:color w:val="FF0000"/>
          <w:lang w:val="en"/>
        </w:rPr>
        <w:t>(cut and paste the previous J&amp;As paragraph 7 here</w:t>
      </w:r>
      <w:r w:rsidRPr="00B133DA">
        <w:rPr>
          <w:rFonts w:ascii="Arial" w:hAnsi="Arial" w:cs="Arial"/>
          <w:iCs/>
          <w:color w:val="FF0000"/>
          <w:lang w:val="en"/>
        </w:rPr>
        <w:t>)</w:t>
      </w:r>
      <w:r w:rsidRPr="00B133DA">
        <w:rPr>
          <w:rFonts w:ascii="Arial" w:hAnsi="Arial" w:cs="Arial"/>
          <w:iCs/>
          <w:lang w:val="en"/>
        </w:rPr>
        <w:t>.</w:t>
      </w:r>
      <w:r w:rsidRPr="00B133DA">
        <w:rPr>
          <w:rFonts w:ascii="Arial" w:hAnsi="Arial" w:cs="Arial"/>
          <w:iCs/>
          <w:color w:val="FF0000"/>
          <w:lang w:val="en"/>
        </w:rPr>
        <w:t xml:space="preserve">  </w:t>
      </w:r>
      <w:r w:rsidR="00A40C36" w:rsidRPr="00E26D0C">
        <w:rPr>
          <w:rFonts w:ascii="Arial" w:hAnsi="Arial" w:cs="Arial"/>
          <w:iCs/>
          <w:lang w:val="en"/>
        </w:rPr>
        <w:t>The Government completed t</w:t>
      </w:r>
      <w:r w:rsidRPr="00E26D0C">
        <w:rPr>
          <w:rFonts w:ascii="Arial" w:hAnsi="Arial" w:cs="Arial"/>
          <w:iCs/>
          <w:lang w:val="en"/>
        </w:rPr>
        <w:t>hose actions by</w:t>
      </w:r>
      <w:r w:rsidRPr="00201A7D">
        <w:rPr>
          <w:rFonts w:ascii="Arial" w:hAnsi="Arial" w:cs="Arial"/>
          <w:i/>
          <w:color w:val="00B050"/>
          <w:lang w:val="en"/>
        </w:rPr>
        <w:t xml:space="preserve"> </w:t>
      </w:r>
      <w:r w:rsidRPr="00B133DA">
        <w:rPr>
          <w:rFonts w:ascii="Arial" w:hAnsi="Arial" w:cs="Arial"/>
          <w:i/>
          <w:color w:val="FF0000"/>
          <w:lang w:val="en"/>
        </w:rPr>
        <w:t>(explain how)</w:t>
      </w:r>
      <w:r w:rsidR="0036790D" w:rsidRPr="00B133DA">
        <w:rPr>
          <w:rFonts w:ascii="Arial" w:hAnsi="Arial" w:cs="Arial"/>
          <w:i/>
          <w:color w:val="FF0000"/>
          <w:lang w:val="en"/>
        </w:rPr>
        <w:t xml:space="preserve"> </w:t>
      </w:r>
      <w:r w:rsidR="001561AE" w:rsidRPr="001C3A81">
        <w:rPr>
          <w:rFonts w:ascii="Arial" w:hAnsi="Arial" w:cs="Arial"/>
          <w:i/>
          <w:color w:val="FF0000"/>
          <w:lang w:val="en"/>
        </w:rPr>
        <w:t>-</w:t>
      </w:r>
      <w:r w:rsidRPr="001C3A81">
        <w:rPr>
          <w:rFonts w:ascii="Arial" w:hAnsi="Arial" w:cs="Arial"/>
          <w:i/>
          <w:color w:val="FF0000"/>
          <w:lang w:val="en"/>
        </w:rPr>
        <w:t xml:space="preserve"> or</w:t>
      </w:r>
      <w:r w:rsidR="001561AE" w:rsidRPr="001C3A81">
        <w:rPr>
          <w:rFonts w:ascii="Arial" w:hAnsi="Arial" w:cs="Arial"/>
          <w:i/>
          <w:color w:val="FF0000"/>
          <w:lang w:val="en"/>
        </w:rPr>
        <w:t>-</w:t>
      </w:r>
      <w:r w:rsidRPr="001C3A81">
        <w:rPr>
          <w:rFonts w:ascii="Arial" w:hAnsi="Arial" w:cs="Arial"/>
          <w:i/>
          <w:color w:val="FF0000"/>
          <w:lang w:val="en"/>
        </w:rPr>
        <w:t xml:space="preserve"> </w:t>
      </w:r>
      <w:r w:rsidR="001561AE" w:rsidRPr="00E26D0C">
        <w:rPr>
          <w:rFonts w:ascii="Arial" w:hAnsi="Arial" w:cs="Arial"/>
          <w:iCs/>
          <w:lang w:val="en"/>
        </w:rPr>
        <w:t>T</w:t>
      </w:r>
      <w:r w:rsidR="00A40C36" w:rsidRPr="00E26D0C">
        <w:rPr>
          <w:rFonts w:ascii="Arial" w:hAnsi="Arial" w:cs="Arial"/>
          <w:iCs/>
          <w:lang w:val="en"/>
        </w:rPr>
        <w:t xml:space="preserve">he Government did not complete </w:t>
      </w:r>
      <w:r w:rsidRPr="00E26D0C">
        <w:rPr>
          <w:rFonts w:ascii="Arial" w:hAnsi="Arial" w:cs="Arial"/>
          <w:iCs/>
          <w:lang w:val="en"/>
        </w:rPr>
        <w:t>those actions due to</w:t>
      </w:r>
      <w:r w:rsidRPr="00201A7D">
        <w:rPr>
          <w:rFonts w:ascii="Arial" w:hAnsi="Arial" w:cs="Arial"/>
          <w:i/>
          <w:color w:val="00B050"/>
          <w:lang w:val="en"/>
        </w:rPr>
        <w:t xml:space="preserve"> </w:t>
      </w:r>
      <w:r w:rsidRPr="00B133DA">
        <w:rPr>
          <w:rFonts w:ascii="Arial" w:hAnsi="Arial" w:cs="Arial"/>
          <w:i/>
          <w:color w:val="FF0000"/>
          <w:lang w:val="en"/>
        </w:rPr>
        <w:t>(explain why</w:t>
      </w:r>
      <w:r w:rsidR="00272AFF">
        <w:rPr>
          <w:rFonts w:ascii="Arial" w:hAnsi="Arial" w:cs="Arial"/>
          <w:i/>
          <w:color w:val="FF0000"/>
          <w:lang w:val="en"/>
        </w:rPr>
        <w:t>)</w:t>
      </w:r>
      <w:r w:rsidR="00272AFF">
        <w:rPr>
          <w:rFonts w:ascii="Arial" w:hAnsi="Arial" w:cs="Arial"/>
          <w:i/>
          <w:lang w:val="en"/>
        </w:rPr>
        <w:t>.</w:t>
      </w:r>
      <w:r w:rsidR="00272AFF">
        <w:rPr>
          <w:rFonts w:ascii="Arial" w:hAnsi="Arial" w:cs="Arial"/>
          <w:i/>
          <w:color w:val="00B050"/>
          <w:lang w:val="en"/>
        </w:rPr>
        <w:t xml:space="preserve"> N</w:t>
      </w:r>
      <w:r w:rsidR="00A40C36">
        <w:rPr>
          <w:rFonts w:ascii="Arial" w:hAnsi="Arial" w:cs="Arial"/>
          <w:i/>
          <w:color w:val="00B050"/>
          <w:lang w:val="en"/>
        </w:rPr>
        <w:t>ote that if the Government did not complete the planned actions to increase competition set forth in the prior J&amp;A, the approval level of this J&amp;A will be a level above the approval authority of the previous J&amp;A IAW DFARS PGI 206.304(a)(S-</w:t>
      </w:r>
      <w:proofErr w:type="gramStart"/>
      <w:r w:rsidR="00A40C36">
        <w:rPr>
          <w:rFonts w:ascii="Arial" w:hAnsi="Arial" w:cs="Arial"/>
          <w:i/>
          <w:color w:val="00B050"/>
          <w:lang w:val="en"/>
        </w:rPr>
        <w:t>70)(</w:t>
      </w:r>
      <w:proofErr w:type="gramEnd"/>
      <w:r w:rsidR="00A40C36">
        <w:rPr>
          <w:rFonts w:ascii="Arial" w:hAnsi="Arial" w:cs="Arial"/>
          <w:i/>
          <w:color w:val="00B050"/>
          <w:lang w:val="en"/>
        </w:rPr>
        <w:t>ii)</w:t>
      </w:r>
      <w:r w:rsidRPr="00201A7D">
        <w:rPr>
          <w:rFonts w:ascii="Arial" w:hAnsi="Arial" w:cs="Arial"/>
          <w:i/>
          <w:color w:val="00B050"/>
          <w:lang w:val="en"/>
        </w:rPr>
        <w:t>).</w:t>
      </w:r>
      <w:r w:rsidR="00624FA4">
        <w:rPr>
          <w:rFonts w:ascii="Arial" w:hAnsi="Arial" w:cs="Arial"/>
          <w:i/>
          <w:color w:val="00B050"/>
          <w:lang w:val="en"/>
        </w:rPr>
        <w:t xml:space="preserve"> </w:t>
      </w:r>
      <w:r w:rsidR="00A40C36">
        <w:rPr>
          <w:rFonts w:ascii="Arial" w:hAnsi="Arial" w:cs="Arial"/>
          <w:i/>
          <w:color w:val="00B050"/>
          <w:lang w:val="en"/>
        </w:rPr>
        <w:t>Additionally, y</w:t>
      </w:r>
      <w:r w:rsidR="00547276">
        <w:rPr>
          <w:rFonts w:ascii="Arial" w:hAnsi="Arial" w:cs="Arial"/>
          <w:i/>
          <w:color w:val="00B050"/>
          <w:lang w:val="en"/>
        </w:rPr>
        <w:t>ou must route t</w:t>
      </w:r>
      <w:r w:rsidR="00624FA4">
        <w:rPr>
          <w:rFonts w:ascii="Arial" w:hAnsi="Arial" w:cs="Arial"/>
          <w:i/>
          <w:color w:val="00B050"/>
          <w:lang w:val="en"/>
        </w:rPr>
        <w:t>he previous justification with this justification.</w:t>
      </w:r>
    </w:p>
    <w:p w14:paraId="201FEA4B" w14:textId="77777777" w:rsidR="00624FA4" w:rsidRDefault="00624FA4" w:rsidP="00C9330A">
      <w:pPr>
        <w:pStyle w:val="NormalWeb"/>
        <w:spacing w:after="0" w:afterAutospacing="0"/>
        <w:contextualSpacing/>
        <w:rPr>
          <w:rFonts w:ascii="Arial" w:hAnsi="Arial" w:cs="Arial"/>
          <w:i/>
          <w:color w:val="00B050"/>
        </w:rPr>
      </w:pPr>
    </w:p>
    <w:bookmarkEnd w:id="1"/>
    <w:bookmarkEnd w:id="2"/>
    <w:bookmarkEnd w:id="3"/>
    <w:p w14:paraId="5757EF12" w14:textId="77777777" w:rsidR="00670ADA" w:rsidRDefault="00670ADA" w:rsidP="00C9330A">
      <w:pPr>
        <w:pStyle w:val="NormalWeb"/>
        <w:spacing w:after="0" w:afterAutospacing="0"/>
        <w:contextualSpacing/>
        <w:rPr>
          <w:rFonts w:ascii="Arial" w:hAnsi="Arial" w:cs="Arial"/>
          <w:b/>
        </w:rPr>
      </w:pPr>
    </w:p>
    <w:p w14:paraId="637B5C14" w14:textId="01A7837E" w:rsidR="00A868C2" w:rsidRPr="00454EF4" w:rsidRDefault="003D52BF" w:rsidP="00670ADA">
      <w:pPr>
        <w:pStyle w:val="NormalWeb"/>
        <w:spacing w:after="0" w:afterAutospacing="0"/>
        <w:contextualSpacing/>
        <w:rPr>
          <w:rFonts w:ascii="Arial" w:hAnsi="Arial" w:cs="Arial"/>
        </w:rPr>
      </w:pPr>
      <w:r w:rsidRPr="00454EF4">
        <w:rPr>
          <w:rFonts w:ascii="Arial" w:hAnsi="Arial" w:cs="Arial"/>
          <w:b/>
        </w:rPr>
        <w:lastRenderedPageBreak/>
        <w:t>3.</w:t>
      </w:r>
      <w:r w:rsidRPr="00454EF4">
        <w:rPr>
          <w:rFonts w:ascii="Arial" w:hAnsi="Arial" w:cs="Arial"/>
        </w:rPr>
        <w:t xml:space="preserve"> </w:t>
      </w:r>
      <w:r w:rsidRPr="00454EF4">
        <w:rPr>
          <w:rFonts w:ascii="Arial" w:hAnsi="Arial" w:cs="Arial"/>
          <w:b/>
          <w:bCs/>
        </w:rPr>
        <w:t>Description of Supplies/Services:</w:t>
      </w:r>
      <w:r w:rsidRPr="00454EF4">
        <w:rPr>
          <w:rFonts w:ascii="Arial" w:hAnsi="Arial" w:cs="Arial"/>
        </w:rPr>
        <w:t xml:space="preserve"> </w:t>
      </w:r>
      <w:r w:rsidR="00221A05" w:rsidRPr="00454EF4">
        <w:rPr>
          <w:rFonts w:ascii="Arial" w:hAnsi="Arial" w:cs="Arial"/>
        </w:rPr>
        <w:t xml:space="preserve"> </w:t>
      </w:r>
      <w:r w:rsidRPr="00C0033D">
        <w:rPr>
          <w:rFonts w:ascii="Arial" w:hAnsi="Arial" w:cs="Arial"/>
          <w:i/>
          <w:color w:val="FF0000"/>
        </w:rPr>
        <w:t xml:space="preserve">Describe the services or the item </w:t>
      </w:r>
      <w:r w:rsidR="00547276">
        <w:rPr>
          <w:rFonts w:ascii="Arial" w:hAnsi="Arial" w:cs="Arial"/>
          <w:i/>
          <w:color w:val="FF0000"/>
        </w:rPr>
        <w:t>you are acquiring</w:t>
      </w:r>
      <w:r w:rsidRPr="00C0033D">
        <w:rPr>
          <w:rFonts w:ascii="Arial" w:hAnsi="Arial" w:cs="Arial"/>
          <w:color w:val="FF0000"/>
        </w:rPr>
        <w:t xml:space="preserve">.  </w:t>
      </w:r>
      <w:r w:rsidRPr="00C0033D">
        <w:rPr>
          <w:rFonts w:ascii="Arial" w:hAnsi="Arial" w:cs="Arial"/>
          <w:i/>
          <w:color w:val="FF0000"/>
        </w:rPr>
        <w:t>Include quantities of supplies or provide the period of performance for services</w:t>
      </w:r>
      <w:r w:rsidRPr="00454EF4">
        <w:rPr>
          <w:rFonts w:ascii="Arial" w:hAnsi="Arial" w:cs="Arial"/>
          <w:i/>
        </w:rPr>
        <w:t>.</w:t>
      </w:r>
      <w:r w:rsidRPr="00454EF4">
        <w:rPr>
          <w:rFonts w:ascii="Arial" w:hAnsi="Arial" w:cs="Arial"/>
        </w:rPr>
        <w:t xml:space="preserve">  The period of performance is</w:t>
      </w:r>
      <w:r w:rsidRPr="00C0033D">
        <w:rPr>
          <w:rFonts w:ascii="Arial" w:hAnsi="Arial" w:cs="Arial"/>
          <w:color w:val="FF0000"/>
        </w:rPr>
        <w:t xml:space="preserve"> </w:t>
      </w:r>
      <w:r w:rsidR="00915693" w:rsidRPr="002761BB">
        <w:rPr>
          <w:rFonts w:ascii="Arial" w:hAnsi="Arial" w:cs="Arial"/>
          <w:i/>
          <w:color w:val="FF0000"/>
        </w:rPr>
        <w:t>DD</w:t>
      </w:r>
      <w:r w:rsidR="0016249D" w:rsidRPr="002761BB">
        <w:rPr>
          <w:rFonts w:ascii="Arial" w:hAnsi="Arial" w:cs="Arial"/>
          <w:i/>
          <w:color w:val="FF0000"/>
        </w:rPr>
        <w:t xml:space="preserve"> </w:t>
      </w:r>
      <w:r w:rsidR="001B0B6A" w:rsidRPr="002761BB">
        <w:rPr>
          <w:rFonts w:ascii="Arial" w:hAnsi="Arial" w:cs="Arial"/>
          <w:i/>
          <w:color w:val="FF0000"/>
        </w:rPr>
        <w:t xml:space="preserve">Month </w:t>
      </w:r>
      <w:r w:rsidR="0016249D">
        <w:rPr>
          <w:rFonts w:ascii="Arial" w:hAnsi="Arial" w:cs="Arial"/>
          <w:i/>
        </w:rPr>
        <w:t>20</w:t>
      </w:r>
      <w:r w:rsidR="00915693" w:rsidRPr="00915693">
        <w:rPr>
          <w:rFonts w:ascii="Arial" w:hAnsi="Arial" w:cs="Arial"/>
          <w:i/>
          <w:color w:val="FF0000"/>
        </w:rPr>
        <w:t>YY</w:t>
      </w:r>
      <w:r w:rsidRPr="00C0033D">
        <w:rPr>
          <w:rFonts w:ascii="Arial" w:hAnsi="Arial" w:cs="Arial"/>
          <w:i/>
          <w:color w:val="FF0000"/>
        </w:rPr>
        <w:t xml:space="preserve"> </w:t>
      </w:r>
      <w:r w:rsidRPr="00454EF4">
        <w:rPr>
          <w:rFonts w:ascii="Arial" w:hAnsi="Arial" w:cs="Arial"/>
        </w:rPr>
        <w:t xml:space="preserve">through </w:t>
      </w:r>
      <w:r w:rsidR="0016249D" w:rsidRPr="002761BB">
        <w:rPr>
          <w:rFonts w:ascii="Arial" w:hAnsi="Arial" w:cs="Arial"/>
          <w:i/>
          <w:color w:val="FF0000"/>
        </w:rPr>
        <w:t xml:space="preserve">DD </w:t>
      </w:r>
      <w:r w:rsidR="001B0B6A" w:rsidRPr="002761BB">
        <w:rPr>
          <w:rFonts w:ascii="Arial" w:hAnsi="Arial" w:cs="Arial"/>
          <w:i/>
          <w:color w:val="FF0000"/>
        </w:rPr>
        <w:t>Month</w:t>
      </w:r>
      <w:r w:rsidR="001B0B6A">
        <w:rPr>
          <w:rFonts w:ascii="Arial" w:hAnsi="Arial" w:cs="Arial"/>
          <w:i/>
        </w:rPr>
        <w:t xml:space="preserve"> </w:t>
      </w:r>
      <w:r w:rsidR="0016249D">
        <w:rPr>
          <w:rFonts w:ascii="Arial" w:hAnsi="Arial" w:cs="Arial"/>
          <w:i/>
        </w:rPr>
        <w:t>20</w:t>
      </w:r>
      <w:r w:rsidR="00915693" w:rsidRPr="00915693">
        <w:rPr>
          <w:rFonts w:ascii="Arial" w:hAnsi="Arial" w:cs="Arial"/>
          <w:i/>
          <w:color w:val="FF0000"/>
        </w:rPr>
        <w:t>YY</w:t>
      </w:r>
      <w:r w:rsidRPr="00C0033D">
        <w:rPr>
          <w:rFonts w:ascii="Arial" w:hAnsi="Arial" w:cs="Arial"/>
          <w:color w:val="FF0000"/>
        </w:rPr>
        <w:t xml:space="preserve">.  </w:t>
      </w:r>
      <w:r w:rsidR="00D23D42" w:rsidRPr="00454EF4">
        <w:rPr>
          <w:rFonts w:ascii="Arial" w:hAnsi="Arial" w:cs="Arial"/>
        </w:rPr>
        <w:t xml:space="preserve">The proposed contract </w:t>
      </w:r>
      <w:r w:rsidRPr="00454EF4">
        <w:rPr>
          <w:rFonts w:ascii="Arial" w:hAnsi="Arial" w:cs="Arial"/>
        </w:rPr>
        <w:t xml:space="preserve">will not include an option provision.  </w:t>
      </w:r>
      <w:r w:rsidRPr="00C0033D">
        <w:rPr>
          <w:rFonts w:ascii="Arial" w:hAnsi="Arial" w:cs="Arial"/>
          <w:i/>
          <w:color w:val="FF0000"/>
        </w:rPr>
        <w:t>OR</w:t>
      </w:r>
      <w:r w:rsidRPr="00454EF4">
        <w:rPr>
          <w:rFonts w:ascii="Arial" w:hAnsi="Arial" w:cs="Arial"/>
        </w:rPr>
        <w:t xml:space="preserve"> </w:t>
      </w:r>
      <w:proofErr w:type="gramStart"/>
      <w:r w:rsidRPr="00454EF4">
        <w:rPr>
          <w:rFonts w:ascii="Arial" w:hAnsi="Arial" w:cs="Arial"/>
        </w:rPr>
        <w:t>The</w:t>
      </w:r>
      <w:proofErr w:type="gramEnd"/>
      <w:r w:rsidRPr="00454EF4">
        <w:rPr>
          <w:rFonts w:ascii="Arial" w:hAnsi="Arial" w:cs="Arial"/>
        </w:rPr>
        <w:t xml:space="preserve"> proposed contract will </w:t>
      </w:r>
      <w:r w:rsidR="00670ADA">
        <w:rPr>
          <w:rFonts w:ascii="Arial" w:hAnsi="Arial" w:cs="Arial"/>
        </w:rPr>
        <w:t>include</w:t>
      </w:r>
      <w:r w:rsidRPr="00454EF4">
        <w:rPr>
          <w:rFonts w:ascii="Arial" w:hAnsi="Arial" w:cs="Arial"/>
        </w:rPr>
        <w:t xml:space="preserve"> </w:t>
      </w:r>
      <w:r w:rsidR="009A252F" w:rsidRPr="002761BB">
        <w:rPr>
          <w:rFonts w:ascii="Arial" w:hAnsi="Arial" w:cs="Arial"/>
          <w:i/>
          <w:color w:val="FF0000"/>
        </w:rPr>
        <w:t xml:space="preserve">X </w:t>
      </w:r>
      <w:r w:rsidR="00C728DC" w:rsidRPr="002761BB">
        <w:rPr>
          <w:rFonts w:ascii="Arial" w:hAnsi="Arial" w:cs="Arial"/>
          <w:i/>
          <w:color w:val="FF0000"/>
        </w:rPr>
        <w:t xml:space="preserve">month or </w:t>
      </w:r>
      <w:r w:rsidR="00BD0934" w:rsidRPr="002761BB">
        <w:rPr>
          <w:rFonts w:ascii="Arial" w:hAnsi="Arial" w:cs="Arial"/>
          <w:i/>
          <w:color w:val="FF0000"/>
        </w:rPr>
        <w:t xml:space="preserve">year </w:t>
      </w:r>
      <w:r w:rsidR="00F71F75" w:rsidRPr="002761BB">
        <w:rPr>
          <w:rFonts w:ascii="Arial" w:hAnsi="Arial" w:cs="Arial"/>
          <w:i/>
          <w:color w:val="FF0000"/>
        </w:rPr>
        <w:t>or XX %</w:t>
      </w:r>
      <w:r w:rsidR="00F71F75">
        <w:rPr>
          <w:rFonts w:ascii="Arial" w:hAnsi="Arial" w:cs="Arial"/>
          <w:color w:val="FF0000"/>
        </w:rPr>
        <w:t xml:space="preserve"> </w:t>
      </w:r>
      <w:r w:rsidR="00BD0934" w:rsidRPr="00454EF4">
        <w:rPr>
          <w:rFonts w:ascii="Arial" w:hAnsi="Arial" w:cs="Arial"/>
        </w:rPr>
        <w:t>evaluated option</w:t>
      </w:r>
      <w:r w:rsidR="00F71F75" w:rsidRPr="002761BB">
        <w:rPr>
          <w:rFonts w:ascii="Arial" w:hAnsi="Arial" w:cs="Arial"/>
          <w:i/>
          <w:color w:val="FF0000"/>
        </w:rPr>
        <w:t>(</w:t>
      </w:r>
      <w:r w:rsidR="00BD0934" w:rsidRPr="002761BB">
        <w:rPr>
          <w:rFonts w:ascii="Arial" w:hAnsi="Arial" w:cs="Arial"/>
          <w:i/>
          <w:color w:val="FF0000"/>
        </w:rPr>
        <w:t>s</w:t>
      </w:r>
      <w:r w:rsidR="00F71F75" w:rsidRPr="002761BB">
        <w:rPr>
          <w:rFonts w:ascii="Arial" w:hAnsi="Arial" w:cs="Arial"/>
          <w:i/>
          <w:color w:val="FF0000"/>
        </w:rPr>
        <w:t>)</w:t>
      </w:r>
      <w:r w:rsidR="00BD0934" w:rsidRPr="00454EF4">
        <w:rPr>
          <w:rFonts w:ascii="Arial" w:hAnsi="Arial" w:cs="Arial"/>
        </w:rPr>
        <w:t xml:space="preserve">.  </w:t>
      </w:r>
      <w:r w:rsidR="00823E50" w:rsidRPr="00C0033D">
        <w:rPr>
          <w:rFonts w:ascii="Arial" w:hAnsi="Arial" w:cs="Arial"/>
          <w:i/>
          <w:color w:val="FF0000"/>
        </w:rPr>
        <w:t>Insert estimator title</w:t>
      </w:r>
      <w:r w:rsidR="00823E50" w:rsidRPr="00C0033D">
        <w:rPr>
          <w:rFonts w:ascii="Arial" w:hAnsi="Arial" w:cs="Arial"/>
          <w:color w:val="FF0000"/>
        </w:rPr>
        <w:t xml:space="preserve"> </w:t>
      </w:r>
      <w:r w:rsidR="0016249D" w:rsidRPr="002761BB">
        <w:rPr>
          <w:rFonts w:ascii="Arial" w:hAnsi="Arial" w:cs="Arial"/>
          <w:i/>
          <w:color w:val="FF0000"/>
        </w:rPr>
        <w:t>or organization</w:t>
      </w:r>
      <w:r w:rsidR="0016249D">
        <w:rPr>
          <w:rFonts w:ascii="Arial" w:hAnsi="Arial" w:cs="Arial"/>
          <w:color w:val="FF0000"/>
        </w:rPr>
        <w:t xml:space="preserve"> </w:t>
      </w:r>
      <w:r w:rsidR="00823E50" w:rsidRPr="00454EF4">
        <w:rPr>
          <w:rFonts w:ascii="Arial" w:hAnsi="Arial" w:cs="Arial"/>
        </w:rPr>
        <w:t xml:space="preserve">estimates a dollar value of </w:t>
      </w:r>
      <w:r w:rsidR="00823E50" w:rsidRPr="00C0033D">
        <w:rPr>
          <w:rFonts w:ascii="Arial" w:hAnsi="Arial" w:cs="Arial"/>
          <w:color w:val="FF0000"/>
        </w:rPr>
        <w:t>$</w:t>
      </w:r>
      <w:proofErr w:type="spellStart"/>
      <w:proofErr w:type="gramStart"/>
      <w:r w:rsidR="00823E50" w:rsidRPr="00C0033D">
        <w:rPr>
          <w:rFonts w:ascii="Arial" w:hAnsi="Arial" w:cs="Arial"/>
          <w:i/>
          <w:color w:val="FF0000"/>
        </w:rPr>
        <w:t>x,xxx</w:t>
      </w:r>
      <w:proofErr w:type="gramEnd"/>
      <w:r w:rsidR="00823E50" w:rsidRPr="00C0033D">
        <w:rPr>
          <w:rFonts w:ascii="Arial" w:hAnsi="Arial" w:cs="Arial"/>
          <w:i/>
          <w:color w:val="FF0000"/>
        </w:rPr>
        <w:t>,xxx</w:t>
      </w:r>
      <w:proofErr w:type="spellEnd"/>
      <w:r w:rsidR="00823E50" w:rsidRPr="00C0033D">
        <w:rPr>
          <w:rFonts w:ascii="Arial" w:hAnsi="Arial" w:cs="Arial"/>
          <w:color w:val="FF0000"/>
        </w:rPr>
        <w:t xml:space="preserve">, </w:t>
      </w:r>
      <w:r w:rsidR="00BD0934" w:rsidRPr="00454EF4">
        <w:rPr>
          <w:rFonts w:ascii="Arial" w:hAnsi="Arial" w:cs="Arial"/>
        </w:rPr>
        <w:t>including options</w:t>
      </w:r>
      <w:r w:rsidR="00854C0D">
        <w:rPr>
          <w:rFonts w:ascii="Arial" w:hAnsi="Arial" w:cs="Arial"/>
        </w:rPr>
        <w:t xml:space="preserve">, based on </w:t>
      </w:r>
      <w:r w:rsidR="00854C0D">
        <w:rPr>
          <w:rFonts w:ascii="Arial" w:hAnsi="Arial" w:cs="Arial"/>
          <w:i/>
          <w:color w:val="FF0000"/>
        </w:rPr>
        <w:t>input the basis of the estimate, for example the Independent Government Estimate</w:t>
      </w:r>
      <w:r w:rsidR="00BD0934" w:rsidRPr="00454EF4">
        <w:rPr>
          <w:rFonts w:ascii="Arial" w:hAnsi="Arial" w:cs="Arial"/>
        </w:rPr>
        <w:t xml:space="preserve">. </w:t>
      </w:r>
    </w:p>
    <w:p w14:paraId="0E88639B" w14:textId="77777777" w:rsidR="002F2D52" w:rsidRPr="00454EF4" w:rsidRDefault="002F2D52" w:rsidP="00670ADA">
      <w:pPr>
        <w:pStyle w:val="NormalWeb"/>
        <w:spacing w:before="0" w:beforeAutospacing="0" w:after="0" w:afterAutospacing="0"/>
        <w:contextualSpacing/>
        <w:rPr>
          <w:rFonts w:ascii="Arial" w:hAnsi="Arial" w:cs="Arial"/>
        </w:rPr>
      </w:pPr>
    </w:p>
    <w:p w14:paraId="2161D9D9" w14:textId="77777777" w:rsidR="00B40244" w:rsidRPr="00454EF4" w:rsidRDefault="003D52BF" w:rsidP="00670ADA">
      <w:pPr>
        <w:pStyle w:val="NormalWeb"/>
        <w:spacing w:before="0" w:beforeAutospacing="0" w:after="0" w:afterAutospacing="0"/>
        <w:contextualSpacing/>
        <w:rPr>
          <w:rFonts w:ascii="Arial" w:hAnsi="Arial" w:cs="Arial"/>
          <w:bCs/>
        </w:rPr>
      </w:pPr>
      <w:r w:rsidRPr="00454EF4">
        <w:rPr>
          <w:rFonts w:ascii="Arial" w:hAnsi="Arial" w:cs="Arial"/>
          <w:b/>
        </w:rPr>
        <w:t>4.</w:t>
      </w:r>
      <w:r w:rsidRPr="00454EF4">
        <w:rPr>
          <w:rFonts w:ascii="Arial" w:hAnsi="Arial" w:cs="Arial"/>
        </w:rPr>
        <w:t xml:space="preserve"> </w:t>
      </w:r>
      <w:r w:rsidRPr="00454EF4">
        <w:rPr>
          <w:rFonts w:ascii="Arial" w:hAnsi="Arial" w:cs="Arial"/>
          <w:b/>
          <w:bCs/>
        </w:rPr>
        <w:t>Authority Cited:</w:t>
      </w:r>
      <w:r w:rsidRPr="00454EF4">
        <w:rPr>
          <w:rFonts w:ascii="Arial" w:hAnsi="Arial" w:cs="Arial"/>
          <w:bCs/>
        </w:rPr>
        <w:t xml:space="preserve"> </w:t>
      </w:r>
      <w:r w:rsidR="00221A05" w:rsidRPr="00454EF4">
        <w:rPr>
          <w:rFonts w:ascii="Arial" w:hAnsi="Arial" w:cs="Arial"/>
          <w:bCs/>
        </w:rPr>
        <w:t xml:space="preserve"> </w:t>
      </w:r>
      <w:r w:rsidR="00670ADA">
        <w:rPr>
          <w:rFonts w:ascii="Arial" w:hAnsi="Arial" w:cs="Arial"/>
          <w:bCs/>
          <w:i/>
          <w:color w:val="FF0000"/>
        </w:rPr>
        <w:t>Select the appropriate authority below:</w:t>
      </w:r>
    </w:p>
    <w:p w14:paraId="41EF1793" w14:textId="77777777" w:rsidR="00B40244" w:rsidRPr="00454EF4" w:rsidRDefault="00B40244" w:rsidP="00670ADA">
      <w:pPr>
        <w:pStyle w:val="NormalWeb"/>
        <w:spacing w:before="0" w:beforeAutospacing="0" w:after="0" w:afterAutospacing="0"/>
        <w:contextualSpacing/>
        <w:rPr>
          <w:rFonts w:ascii="Arial" w:hAnsi="Arial" w:cs="Arial"/>
          <w:bCs/>
        </w:rPr>
      </w:pPr>
    </w:p>
    <w:p w14:paraId="0C682FA8" w14:textId="4354412B" w:rsidR="00CF6479" w:rsidRPr="00454EF4" w:rsidRDefault="003D52BF" w:rsidP="00670ADA">
      <w:pPr>
        <w:pStyle w:val="NormalWeb"/>
        <w:spacing w:before="0" w:beforeAutospacing="0" w:after="0" w:afterAutospacing="0"/>
        <w:contextualSpacing/>
        <w:rPr>
          <w:rFonts w:ascii="Arial" w:hAnsi="Arial" w:cs="Arial"/>
        </w:rPr>
      </w:pPr>
      <w:r w:rsidRPr="00454EF4">
        <w:rPr>
          <w:rFonts w:ascii="Arial" w:hAnsi="Arial" w:cs="Arial"/>
          <w:bCs/>
        </w:rP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)(1),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6.302-1, Only one responsible source and no other supplies or services will satisfy agency requirements.</w:t>
      </w:r>
    </w:p>
    <w:p w14:paraId="13F8FDED" w14:textId="77777777" w:rsidR="00A83499" w:rsidRPr="00454EF4" w:rsidRDefault="00A83499" w:rsidP="00670ADA">
      <w:pPr>
        <w:pStyle w:val="NormalWeb"/>
        <w:spacing w:before="0" w:beforeAutospacing="0" w:after="0" w:afterAutospacing="0"/>
        <w:contextualSpacing/>
        <w:rPr>
          <w:rFonts w:ascii="Arial" w:hAnsi="Arial" w:cs="Arial"/>
        </w:rPr>
      </w:pPr>
    </w:p>
    <w:p w14:paraId="523221EC" w14:textId="5D5E546F" w:rsidR="00A83499" w:rsidRPr="00454EF4" w:rsidRDefault="003D52BF" w:rsidP="00670ADA">
      <w:pPr>
        <w:pStyle w:val="NormalWeb"/>
        <w:spacing w:before="0" w:beforeAutospacing="0" w:after="0" w:afterAutospacing="0"/>
        <w:contextualSpacing/>
        <w:rPr>
          <w:rFonts w:ascii="Arial" w:hAnsi="Arial" w:cs="Arial"/>
        </w:rPr>
      </w:pPr>
      <w:r w:rsidRPr="00454EF4">
        <w:rPr>
          <w:rFonts w:ascii="Arial" w:hAnsi="Arial" w:cs="Arial"/>
          <w:bCs/>
        </w:rP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)(1),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 xml:space="preserve">6.302-1(a)(2) and 6.302-1(c), Only one responsible source and no other supplies or services will satisfy agency requirements, and </w:t>
      </w:r>
      <w:r w:rsidRPr="00454EF4">
        <w:rPr>
          <w:rFonts w:ascii="Arial" w:hAnsi="Arial" w:cs="Arial"/>
          <w:iCs/>
        </w:rPr>
        <w:t>brand name descriptions</w:t>
      </w:r>
      <w:r w:rsidRPr="00454EF4">
        <w:rPr>
          <w:rFonts w:ascii="Arial" w:hAnsi="Arial" w:cs="Arial"/>
        </w:rPr>
        <w:t>.</w:t>
      </w:r>
    </w:p>
    <w:p w14:paraId="52E607D9" w14:textId="7947233F" w:rsidR="00201A7D" w:rsidRDefault="003D52BF" w:rsidP="00686DC3">
      <w:pPr>
        <w:pStyle w:val="NormalWeb"/>
        <w:spacing w:before="0" w:beforeAutospacing="0" w:after="0" w:afterAutospacing="0"/>
        <w:contextualSpacing/>
        <w:rPr>
          <w:rFonts w:ascii="Arial" w:hAnsi="Arial" w:cs="Arial"/>
        </w:rPr>
      </w:pPr>
      <w:r w:rsidRPr="00454EF4">
        <w:rPr>
          <w:rFonts w:ascii="Arial" w:hAnsi="Arial" w:cs="Arial"/>
          <w:bCs/>
        </w:rPr>
        <w:b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)(2),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6.302-2, Unusual and compelling urgency.</w:t>
      </w:r>
    </w:p>
    <w:p w14:paraId="5CCEB574" w14:textId="77777777" w:rsidR="00201A7D" w:rsidRDefault="00201A7D" w:rsidP="00686DC3">
      <w:pPr>
        <w:pStyle w:val="NormalWeb"/>
        <w:spacing w:before="0" w:beforeAutospacing="0" w:after="0" w:afterAutospacing="0"/>
        <w:contextualSpacing/>
        <w:rPr>
          <w:rFonts w:ascii="Arial" w:hAnsi="Arial" w:cs="Arial"/>
        </w:rPr>
      </w:pPr>
    </w:p>
    <w:p w14:paraId="018B305B" w14:textId="2221C6EE" w:rsidR="00BD59AA" w:rsidRDefault="003D52BF" w:rsidP="00670ADA">
      <w:pPr>
        <w:pStyle w:val="NormalWeb"/>
        <w:spacing w:before="0" w:beforeAutospacing="0" w:after="0" w:afterAutospacing="0"/>
        <w:contextualSpacing/>
        <w:rPr>
          <w:rFonts w:ascii="Arial" w:hAnsi="Arial" w:cs="Arial"/>
        </w:rPr>
      </w:pPr>
      <w:r w:rsidRPr="00454EF4">
        <w:rPr>
          <w:rFonts w:ascii="Arial" w:hAnsi="Arial" w:cs="Arial"/>
        </w:rPr>
        <w:t xml:space="preserve">10 U.S.C. </w:t>
      </w:r>
      <w:r w:rsidR="007F16DB">
        <w:rPr>
          <w:rFonts w:ascii="Arial" w:hAnsi="Arial" w:cs="Arial"/>
        </w:rPr>
        <w:t>32</w:t>
      </w:r>
      <w:r w:rsidRPr="00454EF4">
        <w:rPr>
          <w:rFonts w:ascii="Arial" w:hAnsi="Arial" w:cs="Arial"/>
        </w:rPr>
        <w:t>04(</w:t>
      </w:r>
      <w:r w:rsidR="007F16DB">
        <w:rPr>
          <w:rFonts w:ascii="Arial" w:hAnsi="Arial" w:cs="Arial"/>
        </w:rPr>
        <w:t>a</w:t>
      </w:r>
      <w:r w:rsidRPr="00454EF4">
        <w:rPr>
          <w:rFonts w:ascii="Arial" w:hAnsi="Arial" w:cs="Arial"/>
        </w:rPr>
        <w:t xml:space="preserve">)(3), as implemented by </w:t>
      </w:r>
      <w:r w:rsidR="00C728DC">
        <w:rPr>
          <w:rFonts w:ascii="Arial" w:hAnsi="Arial" w:cs="Arial"/>
          <w:bCs/>
        </w:rPr>
        <w:t>Federal Acquisition Regulation (</w:t>
      </w:r>
      <w:r w:rsidRPr="00454EF4">
        <w:rPr>
          <w:rFonts w:ascii="Arial" w:hAnsi="Arial" w:cs="Arial"/>
        </w:rPr>
        <w:t>FAR</w:t>
      </w:r>
      <w:r w:rsidR="00C728DC">
        <w:rPr>
          <w:rFonts w:ascii="Arial" w:hAnsi="Arial" w:cs="Arial"/>
        </w:rPr>
        <w:t>)</w:t>
      </w:r>
      <w:r w:rsidRPr="00454EF4">
        <w:rPr>
          <w:rFonts w:ascii="Arial" w:hAnsi="Arial" w:cs="Arial"/>
        </w:rPr>
        <w:t xml:space="preserve"> 6.302-3, Industrial mobilization; engineering, developmental, or research capability; or expert services.</w:t>
      </w:r>
    </w:p>
    <w:p w14:paraId="307C6EB3" w14:textId="25F03C32" w:rsidR="00C760C3" w:rsidRDefault="00C760C3" w:rsidP="00670ADA">
      <w:pPr>
        <w:pStyle w:val="NormalWeb"/>
        <w:spacing w:before="0" w:beforeAutospacing="0" w:after="0" w:afterAutospacing="0"/>
        <w:contextualSpacing/>
        <w:rPr>
          <w:rFonts w:ascii="Arial" w:hAnsi="Arial" w:cs="Arial"/>
        </w:rPr>
      </w:pPr>
    </w:p>
    <w:p w14:paraId="7B287DA9" w14:textId="15704E61" w:rsidR="00C760C3" w:rsidRPr="00AE0FFC" w:rsidRDefault="00C760C3" w:rsidP="00C760C3">
      <w:pPr>
        <w:pStyle w:val="NormalWeb"/>
        <w:contextualSpacing/>
        <w:rPr>
          <w:rFonts w:ascii="Arial" w:hAnsi="Arial" w:cs="Arial"/>
        </w:rPr>
      </w:pPr>
      <w:r w:rsidRPr="00AE0FFC">
        <w:rPr>
          <w:rFonts w:ascii="Arial" w:hAnsi="Arial" w:cs="Arial"/>
        </w:rPr>
        <w:t>41. U.S.C. 1901, as implemented by Federal Acquisition Regulatio</w:t>
      </w:r>
      <w:r w:rsidR="00844AF3">
        <w:rPr>
          <w:rFonts w:ascii="Arial" w:hAnsi="Arial" w:cs="Arial"/>
        </w:rPr>
        <w:t>n (FAR) 13.501(a)(1)(ii), Sole s</w:t>
      </w:r>
      <w:r w:rsidRPr="00AE0FFC">
        <w:rPr>
          <w:rFonts w:ascii="Arial" w:hAnsi="Arial" w:cs="Arial"/>
        </w:rPr>
        <w:t xml:space="preserve">ource under the </w:t>
      </w:r>
      <w:r w:rsidR="00844AF3">
        <w:rPr>
          <w:rFonts w:ascii="Arial" w:hAnsi="Arial" w:cs="Arial"/>
        </w:rPr>
        <w:t>simplified procedures for certain commercial items</w:t>
      </w:r>
      <w:r w:rsidRPr="00AE0FFC">
        <w:rPr>
          <w:rFonts w:ascii="Arial" w:hAnsi="Arial" w:cs="Arial"/>
        </w:rPr>
        <w:t>.</w:t>
      </w:r>
    </w:p>
    <w:p w14:paraId="695DE3F2" w14:textId="77777777" w:rsidR="00644990" w:rsidRPr="00AE0FFC" w:rsidRDefault="00644990" w:rsidP="00C760C3">
      <w:pPr>
        <w:pStyle w:val="NormalWeb"/>
        <w:contextualSpacing/>
        <w:rPr>
          <w:rFonts w:ascii="Arial" w:hAnsi="Arial" w:cs="Arial"/>
        </w:rPr>
      </w:pPr>
    </w:p>
    <w:p w14:paraId="5C61D9EB" w14:textId="416008B0" w:rsidR="00644990" w:rsidRDefault="00644990" w:rsidP="00644990">
      <w:pPr>
        <w:pStyle w:val="NormalWeb"/>
        <w:contextualSpacing/>
        <w:rPr>
          <w:rFonts w:ascii="Arial" w:hAnsi="Arial" w:cs="Arial"/>
        </w:rPr>
      </w:pPr>
      <w:r w:rsidRPr="00AE0FFC">
        <w:rPr>
          <w:rFonts w:ascii="Arial" w:hAnsi="Arial" w:cs="Arial"/>
        </w:rPr>
        <w:t>41. U.S.C. 1903, for urgency as implemented by Federal Acquisition Regulatio</w:t>
      </w:r>
      <w:r w:rsidR="00844AF3">
        <w:rPr>
          <w:rFonts w:ascii="Arial" w:hAnsi="Arial" w:cs="Arial"/>
        </w:rPr>
        <w:t>n (FAR) 13.501(a)(1)(ii), Sole s</w:t>
      </w:r>
      <w:r w:rsidRPr="00AE0FFC">
        <w:rPr>
          <w:rFonts w:ascii="Arial" w:hAnsi="Arial" w:cs="Arial"/>
        </w:rPr>
        <w:t xml:space="preserve">ource under the </w:t>
      </w:r>
      <w:r w:rsidR="00844AF3">
        <w:rPr>
          <w:rFonts w:ascii="Arial" w:hAnsi="Arial" w:cs="Arial"/>
        </w:rPr>
        <w:t xml:space="preserve">simplified procedures for certain </w:t>
      </w:r>
      <w:r w:rsidRPr="00AE0FFC">
        <w:rPr>
          <w:rFonts w:ascii="Arial" w:hAnsi="Arial" w:cs="Arial"/>
        </w:rPr>
        <w:t>commercial items.</w:t>
      </w:r>
    </w:p>
    <w:p w14:paraId="53CAC569" w14:textId="77777777" w:rsidR="00BD59AA" w:rsidRPr="00454EF4" w:rsidRDefault="00BD59AA" w:rsidP="00670ADA">
      <w:pPr>
        <w:pStyle w:val="NormalWeb"/>
        <w:spacing w:before="0" w:beforeAutospacing="0" w:after="0" w:afterAutospacing="0"/>
        <w:contextualSpacing/>
        <w:rPr>
          <w:rFonts w:ascii="Arial" w:hAnsi="Arial" w:cs="Arial"/>
        </w:rPr>
      </w:pPr>
    </w:p>
    <w:p w14:paraId="25042962" w14:textId="77777777" w:rsidR="00DD275A" w:rsidRDefault="003D52BF" w:rsidP="006C2CC3">
      <w:pPr>
        <w:pStyle w:val="NormalWeb"/>
        <w:spacing w:before="0" w:beforeAutospacing="0" w:after="0" w:afterAutospacing="0"/>
        <w:contextualSpacing/>
        <w:rPr>
          <w:rFonts w:ascii="Arial" w:hAnsi="Arial" w:cs="Arial"/>
          <w:bCs/>
          <w:i/>
          <w:color w:val="FF0000"/>
        </w:rPr>
      </w:pPr>
      <w:r w:rsidRPr="00C0033D">
        <w:rPr>
          <w:rFonts w:ascii="Arial" w:hAnsi="Arial" w:cs="Arial"/>
          <w:b/>
        </w:rPr>
        <w:t>5.</w:t>
      </w:r>
      <w:r w:rsidRPr="00454EF4">
        <w:rPr>
          <w:rFonts w:ascii="Arial" w:hAnsi="Arial" w:cs="Arial"/>
        </w:rPr>
        <w:t xml:space="preserve"> </w:t>
      </w:r>
      <w:r w:rsidRPr="00454EF4">
        <w:rPr>
          <w:rFonts w:ascii="Arial" w:hAnsi="Arial" w:cs="Arial"/>
          <w:b/>
          <w:bCs/>
        </w:rPr>
        <w:t>Reason for Authority Cited:</w:t>
      </w:r>
      <w:r w:rsidRPr="00454EF4">
        <w:rPr>
          <w:rFonts w:ascii="Arial" w:hAnsi="Arial" w:cs="Arial"/>
          <w:bCs/>
        </w:rPr>
        <w:t xml:space="preserve">  </w:t>
      </w:r>
      <w:r w:rsidRPr="00C0033D">
        <w:rPr>
          <w:rFonts w:ascii="Arial" w:hAnsi="Arial" w:cs="Arial"/>
          <w:bCs/>
          <w:i/>
          <w:color w:val="FF0000"/>
        </w:rPr>
        <w:t>Identify the specific subparagraph of the authority cited and include the full text of the FAR for that subparagraph.  For example:</w:t>
      </w:r>
    </w:p>
    <w:p w14:paraId="2BB46A8C" w14:textId="77777777" w:rsidR="006C2CC3" w:rsidRPr="006C2CC3" w:rsidRDefault="006C2CC3" w:rsidP="006C2CC3">
      <w:pPr>
        <w:pStyle w:val="NormalWeb"/>
        <w:spacing w:before="0" w:beforeAutospacing="0" w:after="0" w:afterAutospacing="0"/>
        <w:contextualSpacing/>
        <w:rPr>
          <w:rFonts w:ascii="Arial" w:hAnsi="Arial" w:cs="Arial"/>
          <w:bCs/>
        </w:rPr>
      </w:pPr>
    </w:p>
    <w:p w14:paraId="43683D73" w14:textId="79C4EB06" w:rsidR="000F3011" w:rsidRPr="00454EF4" w:rsidRDefault="003D52BF" w:rsidP="00670ADA">
      <w:pPr>
        <w:pStyle w:val="NormalWeb"/>
        <w:spacing w:before="0" w:beforeAutospacing="0" w:after="0" w:afterAutospacing="0"/>
        <w:contextualSpacing/>
        <w:rPr>
          <w:rFonts w:ascii="Arial" w:hAnsi="Arial" w:cs="Arial"/>
          <w:i/>
        </w:rPr>
      </w:pPr>
      <w:r w:rsidRPr="00454EF4">
        <w:rPr>
          <w:rFonts w:ascii="Arial" w:hAnsi="Arial" w:cs="Arial"/>
        </w:rPr>
        <w:t>As described at FAR 6.302</w:t>
      </w:r>
      <w:r w:rsidRPr="00454EF4">
        <w:rPr>
          <w:rFonts w:ascii="Arial" w:hAnsi="Arial" w:cs="Arial"/>
          <w:i/>
        </w:rPr>
        <w:noBreakHyphen/>
      </w:r>
      <w:r w:rsidRPr="002761BB">
        <w:rPr>
          <w:rFonts w:ascii="Arial" w:hAnsi="Arial" w:cs="Arial"/>
          <w:bCs/>
        </w:rPr>
        <w:t>1</w:t>
      </w:r>
      <w:r w:rsidRPr="00454EF4">
        <w:rPr>
          <w:rFonts w:ascii="Arial" w:hAnsi="Arial" w:cs="Arial"/>
          <w:bCs/>
        </w:rPr>
        <w:t>(a)</w:t>
      </w:r>
      <w:r w:rsidRPr="00454EF4">
        <w:rPr>
          <w:rFonts w:ascii="Arial" w:hAnsi="Arial" w:cs="Arial"/>
        </w:rPr>
        <w:t>(2)(ii)(A</w:t>
      </w:r>
      <w:r w:rsidRPr="00454EF4">
        <w:rPr>
          <w:rFonts w:ascii="Arial" w:hAnsi="Arial" w:cs="Arial"/>
          <w:i/>
        </w:rPr>
        <w:t>),</w:t>
      </w:r>
      <w:r w:rsidRPr="00454EF4">
        <w:rPr>
          <w:rFonts w:ascii="Arial" w:hAnsi="Arial" w:cs="Arial"/>
        </w:rPr>
        <w:t xml:space="preserve"> 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 substantial duplication of cost to the Government that is not expected to be recovered through competition.</w:t>
      </w:r>
    </w:p>
    <w:p w14:paraId="110A2E49" w14:textId="77777777" w:rsidR="00BD59AA" w:rsidRPr="00C0033D" w:rsidRDefault="00BD59AA" w:rsidP="00670ADA">
      <w:pPr>
        <w:keepLines/>
        <w:spacing w:after="0" w:line="240" w:lineRule="auto"/>
        <w:contextualSpacing/>
        <w:rPr>
          <w:rFonts w:ascii="Arial" w:hAnsi="Arial"/>
          <w:i/>
          <w:sz w:val="24"/>
          <w:szCs w:val="24"/>
        </w:rPr>
      </w:pPr>
    </w:p>
    <w:p w14:paraId="4E9E6143" w14:textId="77777777" w:rsidR="00AC33D3" w:rsidRDefault="003E2A1B" w:rsidP="00670ADA">
      <w:pPr>
        <w:keepLines/>
        <w:spacing w:after="0" w:line="240" w:lineRule="auto"/>
        <w:contextualSpacing/>
        <w:rPr>
          <w:rFonts w:ascii="Arial" w:hAnsi="Arial"/>
          <w:i/>
          <w:color w:val="FF0000"/>
          <w:sz w:val="24"/>
          <w:szCs w:val="24"/>
        </w:rPr>
      </w:pPr>
      <w:r>
        <w:rPr>
          <w:rFonts w:ascii="Arial" w:hAnsi="Arial"/>
          <w:i/>
          <w:color w:val="FF0000"/>
          <w:sz w:val="24"/>
          <w:szCs w:val="24"/>
        </w:rPr>
        <w:t xml:space="preserve">The justification must explicitly convey why the specific authority cited is appropriate for the action. </w:t>
      </w:r>
    </w:p>
    <w:p w14:paraId="2D0630C4" w14:textId="77777777" w:rsidR="003E2A1B" w:rsidRDefault="003E2A1B" w:rsidP="00670ADA">
      <w:pPr>
        <w:keepLines/>
        <w:spacing w:after="0" w:line="240" w:lineRule="auto"/>
        <w:contextualSpacing/>
        <w:rPr>
          <w:rFonts w:ascii="Arial" w:hAnsi="Arial"/>
          <w:i/>
          <w:color w:val="FF0000"/>
          <w:sz w:val="24"/>
          <w:szCs w:val="24"/>
        </w:rPr>
      </w:pPr>
    </w:p>
    <w:p w14:paraId="6189987B" w14:textId="77777777" w:rsidR="00AF7714" w:rsidRPr="00670ADA" w:rsidRDefault="002845F6" w:rsidP="00670ADA">
      <w:pPr>
        <w:pStyle w:val="ListParagraph"/>
        <w:keepLines/>
        <w:numPr>
          <w:ilvl w:val="0"/>
          <w:numId w:val="5"/>
        </w:numPr>
        <w:spacing w:after="0" w:line="240" w:lineRule="auto"/>
        <w:rPr>
          <w:rFonts w:ascii="Arial" w:hAnsi="Arial"/>
          <w:i/>
          <w:color w:val="FF0000"/>
          <w:sz w:val="24"/>
          <w:szCs w:val="24"/>
        </w:rPr>
      </w:pPr>
      <w:r w:rsidRPr="00670ADA">
        <w:rPr>
          <w:rFonts w:ascii="Arial" w:hAnsi="Arial"/>
          <w:i/>
          <w:color w:val="FF0000"/>
          <w:sz w:val="24"/>
          <w:szCs w:val="24"/>
        </w:rPr>
        <w:t>For only one source under FAR 6.302</w:t>
      </w:r>
      <w:r w:rsidRPr="00670ADA">
        <w:rPr>
          <w:rFonts w:ascii="Arial" w:hAnsi="Arial"/>
          <w:i/>
          <w:color w:val="FF0000"/>
          <w:sz w:val="24"/>
          <w:szCs w:val="24"/>
        </w:rPr>
        <w:noBreakHyphen/>
      </w:r>
      <w:r w:rsidRPr="00670ADA">
        <w:rPr>
          <w:rFonts w:ascii="Arial" w:hAnsi="Arial"/>
          <w:bCs/>
          <w:i/>
          <w:color w:val="FF0000"/>
          <w:sz w:val="24"/>
          <w:szCs w:val="24"/>
        </w:rPr>
        <w:t>1</w:t>
      </w:r>
      <w:r w:rsidRPr="00670ADA">
        <w:rPr>
          <w:rFonts w:ascii="Arial" w:hAnsi="Arial"/>
          <w:i/>
          <w:color w:val="FF0000"/>
          <w:sz w:val="24"/>
          <w:szCs w:val="24"/>
        </w:rPr>
        <w:t>:</w:t>
      </w:r>
    </w:p>
    <w:p w14:paraId="76AB993F" w14:textId="77777777" w:rsidR="002845F6" w:rsidRPr="00C0033D" w:rsidRDefault="009D2BA1" w:rsidP="00670ADA">
      <w:pPr>
        <w:keepLines/>
        <w:numPr>
          <w:ilvl w:val="0"/>
          <w:numId w:val="2"/>
        </w:numPr>
        <w:spacing w:after="0" w:line="240" w:lineRule="auto"/>
        <w:contextualSpacing/>
        <w:rPr>
          <w:rFonts w:ascii="Arial" w:hAnsi="Arial"/>
          <w:i/>
          <w:color w:val="FF0000"/>
          <w:sz w:val="24"/>
          <w:szCs w:val="24"/>
        </w:rPr>
      </w:pPr>
      <w:r w:rsidRPr="00C0033D">
        <w:rPr>
          <w:rFonts w:ascii="Arial" w:hAnsi="Arial"/>
          <w:i/>
          <w:color w:val="FF0000"/>
          <w:sz w:val="24"/>
          <w:szCs w:val="24"/>
        </w:rPr>
        <w:t>Identify the proposed sole source contractor or the limited number of sources and discuss the unique capabilities, experience, expertise, etc. possessed by the contractors(s) that makes the firm the only one or limited number o</w:t>
      </w:r>
      <w:r w:rsidR="005C2256">
        <w:rPr>
          <w:rFonts w:ascii="Arial" w:hAnsi="Arial"/>
          <w:i/>
          <w:color w:val="FF0000"/>
          <w:sz w:val="24"/>
          <w:szCs w:val="24"/>
        </w:rPr>
        <w:t>f</w:t>
      </w:r>
      <w:r w:rsidRPr="00C0033D">
        <w:rPr>
          <w:rFonts w:ascii="Arial" w:hAnsi="Arial"/>
          <w:i/>
          <w:color w:val="FF0000"/>
          <w:sz w:val="24"/>
          <w:szCs w:val="24"/>
        </w:rPr>
        <w:t xml:space="preserve"> sources capable of performing the required work</w:t>
      </w:r>
      <w:r w:rsidR="002845F6" w:rsidRPr="00C0033D">
        <w:rPr>
          <w:rFonts w:ascii="Arial" w:hAnsi="Arial"/>
          <w:i/>
          <w:color w:val="FF0000"/>
          <w:sz w:val="24"/>
          <w:szCs w:val="24"/>
        </w:rPr>
        <w:t>.</w:t>
      </w:r>
    </w:p>
    <w:p w14:paraId="3022FBAD" w14:textId="13F2F050" w:rsidR="009D2BA1" w:rsidRPr="003C2063" w:rsidRDefault="009D2BA1" w:rsidP="00670ADA">
      <w:pPr>
        <w:keepLines/>
        <w:numPr>
          <w:ilvl w:val="0"/>
          <w:numId w:val="2"/>
        </w:numPr>
        <w:spacing w:after="0" w:line="240" w:lineRule="auto"/>
        <w:contextualSpacing/>
        <w:rPr>
          <w:rFonts w:ascii="Arial" w:hAnsi="Arial"/>
          <w:i/>
          <w:color w:val="FF0000"/>
          <w:sz w:val="24"/>
          <w:szCs w:val="24"/>
        </w:rPr>
      </w:pPr>
      <w:r w:rsidRPr="003C2063">
        <w:rPr>
          <w:rFonts w:ascii="Arial" w:hAnsi="Arial"/>
          <w:i/>
          <w:color w:val="FF0000"/>
          <w:sz w:val="24"/>
          <w:szCs w:val="24"/>
        </w:rPr>
        <w:t>If the primary justification for sole source is FAR 6.302-1(A)(2)(ii)(A) or (iii)(A), include</w:t>
      </w:r>
      <w:bookmarkStart w:id="4" w:name="_Hlk180678597"/>
      <w:r w:rsidR="00CB4DAE" w:rsidRPr="003C2063">
        <w:rPr>
          <w:rFonts w:ascii="Arial" w:hAnsi="Arial"/>
          <w:i/>
          <w:color w:val="FF0000"/>
          <w:sz w:val="24"/>
          <w:szCs w:val="24"/>
        </w:rPr>
        <w:t>: 1)</w:t>
      </w:r>
      <w:r w:rsidRPr="003C2063">
        <w:rPr>
          <w:rFonts w:ascii="Arial" w:hAnsi="Arial"/>
          <w:i/>
          <w:color w:val="FF0000"/>
          <w:sz w:val="24"/>
          <w:szCs w:val="24"/>
        </w:rPr>
        <w:t xml:space="preserve"> an estimate of the cost that would be substantially duplicated and the basis for the estimate</w:t>
      </w:r>
      <w:r w:rsidR="00980EC4" w:rsidRPr="003C2063">
        <w:rPr>
          <w:rFonts w:ascii="Arial" w:hAnsi="Arial"/>
          <w:i/>
          <w:color w:val="FF0000"/>
          <w:sz w:val="24"/>
          <w:szCs w:val="24"/>
        </w:rPr>
        <w:t>;</w:t>
      </w:r>
      <w:r w:rsidR="00CB4DAE" w:rsidRPr="003C2063">
        <w:rPr>
          <w:rFonts w:ascii="Arial" w:hAnsi="Arial"/>
          <w:i/>
          <w:color w:val="FF0000"/>
          <w:sz w:val="24"/>
          <w:szCs w:val="24"/>
        </w:rPr>
        <w:t xml:space="preserve"> 2) an estimate o</w:t>
      </w:r>
      <w:r w:rsidR="00980EC4" w:rsidRPr="003C2063">
        <w:rPr>
          <w:rFonts w:ascii="Arial" w:hAnsi="Arial"/>
          <w:i/>
          <w:color w:val="FF0000"/>
          <w:sz w:val="24"/>
          <w:szCs w:val="24"/>
        </w:rPr>
        <w:t>f the price savings, if any, from competing the requirement and the basis for the estimate; and 3) compare the substantial duplicated cost to the price savings.</w:t>
      </w:r>
      <w:bookmarkEnd w:id="4"/>
    </w:p>
    <w:p w14:paraId="5AC49C55" w14:textId="0BE5C11E" w:rsidR="00980EC4" w:rsidRPr="003C2063" w:rsidRDefault="00980EC4" w:rsidP="00980EC4">
      <w:pPr>
        <w:keepLines/>
        <w:numPr>
          <w:ilvl w:val="0"/>
          <w:numId w:val="2"/>
        </w:numPr>
        <w:spacing w:after="0" w:line="240" w:lineRule="auto"/>
        <w:contextualSpacing/>
        <w:rPr>
          <w:rFonts w:ascii="Arial" w:hAnsi="Arial"/>
          <w:i/>
          <w:color w:val="FF0000"/>
          <w:sz w:val="24"/>
          <w:szCs w:val="24"/>
        </w:rPr>
      </w:pPr>
      <w:r w:rsidRPr="003C2063">
        <w:rPr>
          <w:rFonts w:ascii="Arial" w:hAnsi="Arial"/>
          <w:i/>
          <w:color w:val="FF0000"/>
          <w:sz w:val="24"/>
          <w:szCs w:val="24"/>
        </w:rPr>
        <w:t>If the primary justification for sole source is FAR 6.302-1(A)(2)(ii)(</w:t>
      </w:r>
      <w:r w:rsidR="00326CD6" w:rsidRPr="003C2063">
        <w:rPr>
          <w:rFonts w:ascii="Arial" w:hAnsi="Arial"/>
          <w:i/>
          <w:color w:val="FF0000"/>
          <w:sz w:val="24"/>
          <w:szCs w:val="24"/>
        </w:rPr>
        <w:t>B</w:t>
      </w:r>
      <w:r w:rsidRPr="003C2063">
        <w:rPr>
          <w:rFonts w:ascii="Arial" w:hAnsi="Arial"/>
          <w:i/>
          <w:color w:val="FF0000"/>
          <w:sz w:val="24"/>
          <w:szCs w:val="24"/>
        </w:rPr>
        <w:t>) or (iii)(</w:t>
      </w:r>
      <w:r w:rsidR="00326CD6" w:rsidRPr="003C2063">
        <w:rPr>
          <w:rFonts w:ascii="Arial" w:hAnsi="Arial"/>
          <w:i/>
          <w:color w:val="FF0000"/>
          <w:sz w:val="24"/>
          <w:szCs w:val="24"/>
        </w:rPr>
        <w:t>B</w:t>
      </w:r>
      <w:r w:rsidRPr="003C2063">
        <w:rPr>
          <w:rFonts w:ascii="Arial" w:hAnsi="Arial"/>
          <w:i/>
          <w:color w:val="FF0000"/>
          <w:sz w:val="24"/>
          <w:szCs w:val="24"/>
        </w:rPr>
        <w:t xml:space="preserve">), </w:t>
      </w:r>
      <w:bookmarkStart w:id="5" w:name="_Hlk180680495"/>
      <w:r w:rsidR="00326CD6" w:rsidRPr="003C2063">
        <w:rPr>
          <w:rFonts w:ascii="Arial" w:hAnsi="Arial"/>
          <w:i/>
          <w:color w:val="FF0000"/>
          <w:sz w:val="24"/>
          <w:szCs w:val="24"/>
        </w:rPr>
        <w:t xml:space="preserve">address schedule limitations that </w:t>
      </w:r>
      <w:r w:rsidR="00FE52C3" w:rsidRPr="003C2063">
        <w:rPr>
          <w:rFonts w:ascii="Arial" w:hAnsi="Arial"/>
          <w:i/>
          <w:color w:val="FF0000"/>
          <w:sz w:val="24"/>
          <w:szCs w:val="24"/>
        </w:rPr>
        <w:t>are</w:t>
      </w:r>
      <w:r w:rsidR="00326CD6" w:rsidRPr="003C2063">
        <w:rPr>
          <w:rFonts w:ascii="Arial" w:hAnsi="Arial"/>
          <w:i/>
          <w:color w:val="FF0000"/>
          <w:sz w:val="24"/>
          <w:szCs w:val="24"/>
        </w:rPr>
        <w:t xml:space="preserve"> not </w:t>
      </w:r>
      <w:r w:rsidR="00FE52C3" w:rsidRPr="003C2063">
        <w:rPr>
          <w:rFonts w:ascii="Arial" w:hAnsi="Arial"/>
          <w:i/>
          <w:color w:val="FF0000"/>
          <w:sz w:val="24"/>
          <w:szCs w:val="24"/>
        </w:rPr>
        <w:t xml:space="preserve">a </w:t>
      </w:r>
      <w:r w:rsidR="00326CD6" w:rsidRPr="003C2063">
        <w:rPr>
          <w:rFonts w:ascii="Arial" w:hAnsi="Arial"/>
          <w:i/>
          <w:color w:val="FF0000"/>
          <w:sz w:val="24"/>
          <w:szCs w:val="24"/>
        </w:rPr>
        <w:t xml:space="preserve">result </w:t>
      </w:r>
      <w:r w:rsidR="00FE52C3" w:rsidRPr="003C2063">
        <w:rPr>
          <w:rFonts w:ascii="Arial" w:hAnsi="Arial"/>
          <w:i/>
          <w:color w:val="FF0000"/>
          <w:sz w:val="24"/>
          <w:szCs w:val="24"/>
        </w:rPr>
        <w:t>of</w:t>
      </w:r>
      <w:r w:rsidR="00326CD6" w:rsidRPr="003C2063">
        <w:rPr>
          <w:rFonts w:ascii="Arial" w:hAnsi="Arial"/>
          <w:i/>
          <w:color w:val="FF0000"/>
          <w:sz w:val="24"/>
          <w:szCs w:val="24"/>
        </w:rPr>
        <w:t xml:space="preserve"> lack of planning </w:t>
      </w:r>
      <w:r w:rsidR="00664F8A" w:rsidRPr="003C2063">
        <w:rPr>
          <w:rFonts w:ascii="Arial" w:hAnsi="Arial"/>
          <w:i/>
          <w:color w:val="FF0000"/>
          <w:sz w:val="24"/>
          <w:szCs w:val="24"/>
        </w:rPr>
        <w:t>(</w:t>
      </w:r>
      <w:r w:rsidR="00326CD6" w:rsidRPr="003C2063">
        <w:rPr>
          <w:rFonts w:ascii="Arial" w:hAnsi="Arial"/>
          <w:i/>
          <w:color w:val="FF0000"/>
          <w:sz w:val="24"/>
          <w:szCs w:val="24"/>
        </w:rPr>
        <w:t>such as the time required to conduct a separate competition</w:t>
      </w:r>
      <w:r w:rsidR="00664F8A" w:rsidRPr="003C2063">
        <w:rPr>
          <w:rFonts w:ascii="Arial" w:hAnsi="Arial"/>
          <w:i/>
          <w:color w:val="FF0000"/>
          <w:sz w:val="24"/>
          <w:szCs w:val="24"/>
        </w:rPr>
        <w:t>,</w:t>
      </w:r>
      <w:r w:rsidR="00326CD6" w:rsidRPr="003C2063">
        <w:rPr>
          <w:rFonts w:ascii="Arial" w:hAnsi="Arial"/>
          <w:i/>
          <w:color w:val="FF0000"/>
          <w:sz w:val="24"/>
          <w:szCs w:val="24"/>
        </w:rPr>
        <w:t xml:space="preserve"> to hire and train employees</w:t>
      </w:r>
      <w:r w:rsidR="00664F8A" w:rsidRPr="003C2063">
        <w:rPr>
          <w:rFonts w:ascii="Arial" w:hAnsi="Arial"/>
          <w:i/>
          <w:color w:val="FF0000"/>
          <w:sz w:val="24"/>
          <w:szCs w:val="24"/>
        </w:rPr>
        <w:t>,</w:t>
      </w:r>
      <w:r w:rsidR="00326CD6" w:rsidRPr="003C2063">
        <w:rPr>
          <w:rFonts w:ascii="Arial" w:hAnsi="Arial"/>
          <w:i/>
          <w:color w:val="FF0000"/>
          <w:sz w:val="24"/>
          <w:szCs w:val="24"/>
        </w:rPr>
        <w:t xml:space="preserve"> to transition</w:t>
      </w:r>
      <w:r w:rsidR="00664F8A" w:rsidRPr="003C2063">
        <w:rPr>
          <w:rFonts w:ascii="Arial" w:hAnsi="Arial"/>
          <w:i/>
          <w:color w:val="FF0000"/>
          <w:sz w:val="24"/>
          <w:szCs w:val="24"/>
        </w:rPr>
        <w:t>,</w:t>
      </w:r>
      <w:r w:rsidR="00326CD6" w:rsidRPr="003C2063">
        <w:rPr>
          <w:rFonts w:ascii="Arial" w:hAnsi="Arial"/>
          <w:i/>
          <w:color w:val="FF0000"/>
          <w:sz w:val="24"/>
          <w:szCs w:val="24"/>
        </w:rPr>
        <w:t xml:space="preserve"> etc.</w:t>
      </w:r>
      <w:r w:rsidR="00664F8A" w:rsidRPr="003C2063">
        <w:rPr>
          <w:rFonts w:ascii="Arial" w:hAnsi="Arial"/>
          <w:i/>
          <w:color w:val="FF0000"/>
          <w:sz w:val="24"/>
          <w:szCs w:val="24"/>
        </w:rPr>
        <w:t>)</w:t>
      </w:r>
      <w:r w:rsidR="00326CD6" w:rsidRPr="003C2063">
        <w:rPr>
          <w:rFonts w:ascii="Arial" w:hAnsi="Arial"/>
          <w:i/>
          <w:color w:val="FF0000"/>
          <w:sz w:val="24"/>
          <w:szCs w:val="24"/>
        </w:rPr>
        <w:t xml:space="preserve"> and the basis for the estimate</w:t>
      </w:r>
      <w:bookmarkEnd w:id="5"/>
      <w:r w:rsidR="00326CD6" w:rsidRPr="003C2063">
        <w:rPr>
          <w:rFonts w:ascii="Arial" w:hAnsi="Arial"/>
          <w:i/>
          <w:color w:val="FF0000"/>
          <w:sz w:val="24"/>
          <w:szCs w:val="24"/>
        </w:rPr>
        <w:t>.</w:t>
      </w:r>
    </w:p>
    <w:p w14:paraId="491DE401" w14:textId="63E4063E" w:rsidR="009D2BA1" w:rsidRDefault="009D2BA1" w:rsidP="00670ADA">
      <w:pPr>
        <w:keepLines/>
        <w:numPr>
          <w:ilvl w:val="0"/>
          <w:numId w:val="2"/>
        </w:numPr>
        <w:spacing w:after="0" w:line="240" w:lineRule="auto"/>
        <w:contextualSpacing/>
        <w:rPr>
          <w:rFonts w:ascii="Arial" w:hAnsi="Arial"/>
          <w:i/>
          <w:color w:val="FF0000"/>
          <w:sz w:val="24"/>
          <w:szCs w:val="24"/>
        </w:rPr>
      </w:pPr>
      <w:r w:rsidRPr="00C0033D">
        <w:rPr>
          <w:rFonts w:ascii="Arial" w:hAnsi="Arial"/>
          <w:i/>
          <w:color w:val="FF0000"/>
          <w:sz w:val="24"/>
          <w:szCs w:val="24"/>
        </w:rPr>
        <w:t>Identify the constraints such as schedule requirements, unique features and mandatory requirements, or the existence of patent, proprietary data, copyright or other such limitations which restrict competition.</w:t>
      </w:r>
    </w:p>
    <w:p w14:paraId="3DD060AD" w14:textId="70B48381" w:rsidR="00927142" w:rsidRPr="00C0033D" w:rsidRDefault="00927142" w:rsidP="00670ADA">
      <w:pPr>
        <w:keepLines/>
        <w:numPr>
          <w:ilvl w:val="0"/>
          <w:numId w:val="2"/>
        </w:numPr>
        <w:spacing w:after="0" w:line="240" w:lineRule="auto"/>
        <w:contextualSpacing/>
        <w:rPr>
          <w:rFonts w:ascii="Arial" w:hAnsi="Arial"/>
          <w:i/>
          <w:color w:val="FF0000"/>
          <w:sz w:val="24"/>
          <w:szCs w:val="24"/>
        </w:rPr>
      </w:pPr>
      <w:r>
        <w:rPr>
          <w:rFonts w:ascii="Arial" w:hAnsi="Arial"/>
          <w:i/>
          <w:color w:val="FF0000"/>
          <w:sz w:val="24"/>
          <w:szCs w:val="24"/>
        </w:rPr>
        <w:t xml:space="preserve">If applicable, </w:t>
      </w:r>
      <w:r w:rsidRPr="00927142">
        <w:rPr>
          <w:rFonts w:ascii="Arial" w:hAnsi="Arial"/>
          <w:i/>
          <w:color w:val="FF0000"/>
          <w:sz w:val="24"/>
          <w:szCs w:val="24"/>
        </w:rPr>
        <w:t>explain why the Government has not developed technical data packages, specifications, engineering descriptions, statements of work or purchase descriptions suitable for full and open competition, or why these are not available.  Describe actions taken or planned to remedy this situation.</w:t>
      </w:r>
      <w:r w:rsidRPr="00C0033D">
        <w:rPr>
          <w:rFonts w:ascii="Arial" w:hAnsi="Arial"/>
          <w:i/>
          <w:color w:val="FF0000"/>
        </w:rPr>
        <w:t xml:space="preserve"> </w:t>
      </w:r>
    </w:p>
    <w:p w14:paraId="1AC0D122" w14:textId="77777777" w:rsidR="003F3776" w:rsidRPr="00C0033D" w:rsidRDefault="008045ED" w:rsidP="00670ADA">
      <w:pPr>
        <w:keepLines/>
        <w:spacing w:after="0" w:line="240" w:lineRule="auto"/>
        <w:contextualSpacing/>
        <w:rPr>
          <w:rFonts w:ascii="Arial" w:hAnsi="Arial"/>
        </w:rPr>
      </w:pPr>
      <w:r w:rsidRPr="00C0033D">
        <w:rPr>
          <w:rFonts w:ascii="Arial" w:hAnsi="Arial"/>
          <w:i/>
          <w:sz w:val="24"/>
          <w:szCs w:val="24"/>
        </w:rPr>
        <w:br/>
      </w:r>
      <w:r w:rsidR="00670ADA">
        <w:rPr>
          <w:rFonts w:ascii="Arial" w:hAnsi="Arial"/>
          <w:i/>
          <w:color w:val="FF0000"/>
          <w:sz w:val="24"/>
          <w:szCs w:val="24"/>
        </w:rPr>
        <w:t xml:space="preserve">(b)  </w:t>
      </w:r>
      <w:r w:rsidR="004145F1" w:rsidRPr="00B119AB">
        <w:rPr>
          <w:rFonts w:ascii="Arial" w:hAnsi="Arial"/>
          <w:i/>
          <w:color w:val="FF0000"/>
          <w:sz w:val="24"/>
          <w:szCs w:val="24"/>
        </w:rPr>
        <w:t>For only one sour</w:t>
      </w:r>
      <w:r w:rsidR="00573077" w:rsidRPr="00B119AB">
        <w:rPr>
          <w:rFonts w:ascii="Arial" w:hAnsi="Arial"/>
          <w:i/>
          <w:color w:val="FF0000"/>
          <w:sz w:val="24"/>
          <w:szCs w:val="24"/>
        </w:rPr>
        <w:t>ce under FAR 6.302-1, Brand Name:</w:t>
      </w:r>
      <w:r w:rsidR="00573077" w:rsidRPr="00B119AB">
        <w:rPr>
          <w:rFonts w:ascii="Arial" w:hAnsi="Arial"/>
          <w:i/>
          <w:color w:val="FF0000"/>
          <w:sz w:val="24"/>
          <w:szCs w:val="24"/>
        </w:rPr>
        <w:br/>
      </w:r>
      <w:r w:rsidR="00573077" w:rsidRPr="001A33C1">
        <w:rPr>
          <w:rFonts w:ascii="Arial" w:hAnsi="Arial"/>
          <w:bCs/>
          <w:color w:val="FF0000"/>
          <w:sz w:val="24"/>
          <w:szCs w:val="24"/>
        </w:rPr>
        <w:t>U</w:t>
      </w:r>
      <w:r w:rsidR="004B0327" w:rsidRPr="001A33C1">
        <w:rPr>
          <w:rFonts w:ascii="Arial" w:hAnsi="Arial"/>
          <w:bCs/>
          <w:color w:val="FF0000"/>
          <w:sz w:val="24"/>
          <w:szCs w:val="24"/>
        </w:rPr>
        <w:t xml:space="preserve">se </w:t>
      </w:r>
      <w:r w:rsidR="003E2A1B" w:rsidRPr="001A33C1">
        <w:rPr>
          <w:rFonts w:ascii="Arial" w:hAnsi="Arial"/>
          <w:bCs/>
          <w:color w:val="FF0000"/>
          <w:sz w:val="24"/>
          <w:szCs w:val="24"/>
        </w:rPr>
        <w:t>authority</w:t>
      </w:r>
      <w:r w:rsidR="004B0327" w:rsidRPr="001A33C1">
        <w:rPr>
          <w:rFonts w:ascii="Arial" w:hAnsi="Arial"/>
          <w:bCs/>
          <w:color w:val="FF0000"/>
          <w:sz w:val="24"/>
          <w:szCs w:val="24"/>
        </w:rPr>
        <w:t xml:space="preserve"> 6.302-1 along with 6.302-1(c) as follows:  </w:t>
      </w:r>
      <w:r w:rsidR="004B0327" w:rsidRPr="001A33C1">
        <w:rPr>
          <w:rFonts w:ascii="Arial" w:hAnsi="Arial"/>
          <w:sz w:val="24"/>
          <w:szCs w:val="24"/>
        </w:rPr>
        <w:t>As described at FAR 6.302-1(a)(2), when the supplies or services required by the agency are available only from one responsible source, or for DoD, NASA and the Coast Guard, from only one or a limited num</w:t>
      </w:r>
      <w:r w:rsidR="003D52BF" w:rsidRPr="001A33C1">
        <w:rPr>
          <w:rFonts w:ascii="Arial" w:hAnsi="Arial"/>
          <w:sz w:val="24"/>
          <w:szCs w:val="24"/>
        </w:rPr>
        <w:t xml:space="preserve">ber of responsible sources, and no other types of supplies or services will satisfy agency requirements, full and open competition need not be provided for.  As further described in FAR 6.302-1(c), an acquisition or portion of an acquisition that uses a brand-name description or other purchase description to specify a particular brand-name, product, or feature of a product, peculiar to one manufacturer does not provide for full and open competition, regardless of the number of sources solicited; and shall be justified and approved in accordance with FAR 6.303 and 6.304.  </w:t>
      </w:r>
    </w:p>
    <w:p w14:paraId="7223C5DD" w14:textId="26EC9B1E" w:rsidR="008045ED" w:rsidRPr="00C0033D" w:rsidRDefault="003D52BF" w:rsidP="00670ADA">
      <w:pPr>
        <w:keepLines/>
        <w:numPr>
          <w:ilvl w:val="0"/>
          <w:numId w:val="2"/>
        </w:numPr>
        <w:autoSpaceDE w:val="0"/>
        <w:autoSpaceDN w:val="0"/>
        <w:adjustRightInd w:val="0"/>
        <w:spacing w:after="0" w:line="240" w:lineRule="auto"/>
        <w:contextualSpacing/>
        <w:rPr>
          <w:rFonts w:ascii="Arial" w:hAnsi="Arial"/>
          <w:i/>
          <w:color w:val="FF0000"/>
          <w:sz w:val="24"/>
          <w:szCs w:val="24"/>
        </w:rPr>
      </w:pPr>
      <w:r w:rsidRPr="00C0033D">
        <w:rPr>
          <w:rFonts w:ascii="Arial" w:hAnsi="Arial"/>
          <w:i/>
          <w:color w:val="FF0000"/>
          <w:sz w:val="24"/>
          <w:szCs w:val="24"/>
        </w:rPr>
        <w:t xml:space="preserve">Describe in detail why </w:t>
      </w:r>
      <w:r w:rsidR="00547276">
        <w:rPr>
          <w:rFonts w:ascii="Arial" w:hAnsi="Arial"/>
          <w:i/>
          <w:color w:val="FF0000"/>
          <w:sz w:val="24"/>
          <w:szCs w:val="24"/>
        </w:rPr>
        <w:t xml:space="preserve">the Government must use </w:t>
      </w:r>
      <w:r w:rsidRPr="00C0033D">
        <w:rPr>
          <w:rFonts w:ascii="Arial" w:hAnsi="Arial"/>
          <w:i/>
          <w:color w:val="FF0000"/>
          <w:sz w:val="24"/>
          <w:szCs w:val="24"/>
        </w:rPr>
        <w:t>a particular brand name, product, or a feature of a product, peculiar to one manufacturer</w:t>
      </w:r>
      <w:r w:rsidR="00547276">
        <w:rPr>
          <w:rFonts w:ascii="Arial" w:hAnsi="Arial"/>
          <w:i/>
          <w:color w:val="FF0000"/>
          <w:sz w:val="24"/>
          <w:szCs w:val="24"/>
        </w:rPr>
        <w:t>.</w:t>
      </w:r>
      <w:r w:rsidRPr="00C0033D">
        <w:rPr>
          <w:rFonts w:ascii="Arial" w:hAnsi="Arial"/>
          <w:i/>
          <w:color w:val="FF0000"/>
          <w:sz w:val="24"/>
          <w:szCs w:val="24"/>
        </w:rPr>
        <w:t xml:space="preserve"> </w:t>
      </w:r>
    </w:p>
    <w:p w14:paraId="4D368ABD" w14:textId="77610DE3" w:rsidR="00644990" w:rsidRDefault="003D52BF" w:rsidP="00644990">
      <w:pPr>
        <w:keepLines/>
        <w:numPr>
          <w:ilvl w:val="0"/>
          <w:numId w:val="2"/>
        </w:numPr>
        <w:autoSpaceDE w:val="0"/>
        <w:autoSpaceDN w:val="0"/>
        <w:adjustRightInd w:val="0"/>
        <w:spacing w:after="0" w:line="240" w:lineRule="auto"/>
        <w:contextualSpacing/>
        <w:rPr>
          <w:rFonts w:ascii="Arial" w:hAnsi="Arial"/>
          <w:i/>
          <w:color w:val="FF0000"/>
          <w:sz w:val="24"/>
          <w:szCs w:val="24"/>
        </w:rPr>
      </w:pPr>
      <w:r w:rsidRPr="00C0033D">
        <w:rPr>
          <w:rFonts w:ascii="Arial" w:hAnsi="Arial"/>
          <w:i/>
          <w:color w:val="FF0000"/>
          <w:sz w:val="24"/>
          <w:szCs w:val="24"/>
        </w:rPr>
        <w:lastRenderedPageBreak/>
        <w:t xml:space="preserve">Describe in detail the existence of other than the “Name Brand” product and discuss why those products do not meet, or </w:t>
      </w:r>
      <w:r w:rsidR="00547276">
        <w:rPr>
          <w:rFonts w:ascii="Arial" w:hAnsi="Arial"/>
          <w:i/>
          <w:color w:val="FF0000"/>
          <w:sz w:val="24"/>
          <w:szCs w:val="24"/>
        </w:rPr>
        <w:t>a contractor could not modify th</w:t>
      </w:r>
      <w:r w:rsidR="00F77B17">
        <w:rPr>
          <w:rFonts w:ascii="Arial" w:hAnsi="Arial"/>
          <w:i/>
          <w:color w:val="FF0000"/>
          <w:sz w:val="24"/>
          <w:szCs w:val="24"/>
        </w:rPr>
        <w:t xml:space="preserve">ose </w:t>
      </w:r>
      <w:r w:rsidR="00547276">
        <w:rPr>
          <w:rFonts w:ascii="Arial" w:hAnsi="Arial"/>
          <w:i/>
          <w:color w:val="FF0000"/>
          <w:sz w:val="24"/>
          <w:szCs w:val="24"/>
        </w:rPr>
        <w:t>product</w:t>
      </w:r>
      <w:r w:rsidR="00F77B17">
        <w:rPr>
          <w:rFonts w:ascii="Arial" w:hAnsi="Arial"/>
          <w:i/>
          <w:color w:val="FF0000"/>
          <w:sz w:val="24"/>
          <w:szCs w:val="24"/>
        </w:rPr>
        <w:t>s</w:t>
      </w:r>
      <w:r w:rsidR="00547276">
        <w:rPr>
          <w:rFonts w:ascii="Arial" w:hAnsi="Arial"/>
          <w:i/>
          <w:color w:val="FF0000"/>
          <w:sz w:val="24"/>
          <w:szCs w:val="24"/>
        </w:rPr>
        <w:t xml:space="preserve"> </w:t>
      </w:r>
      <w:r w:rsidRPr="00C0033D">
        <w:rPr>
          <w:rFonts w:ascii="Arial" w:hAnsi="Arial"/>
          <w:i/>
          <w:color w:val="FF0000"/>
          <w:sz w:val="24"/>
          <w:szCs w:val="24"/>
        </w:rPr>
        <w:t>to meet</w:t>
      </w:r>
      <w:r w:rsidR="00F77B17">
        <w:rPr>
          <w:rFonts w:ascii="Arial" w:hAnsi="Arial"/>
          <w:i/>
          <w:color w:val="FF0000"/>
          <w:sz w:val="24"/>
          <w:szCs w:val="24"/>
        </w:rPr>
        <w:t>,</w:t>
      </w:r>
      <w:r w:rsidRPr="00C0033D">
        <w:rPr>
          <w:rFonts w:ascii="Arial" w:hAnsi="Arial"/>
          <w:i/>
          <w:color w:val="FF0000"/>
          <w:sz w:val="24"/>
          <w:szCs w:val="24"/>
        </w:rPr>
        <w:t xml:space="preserve"> the Government’s need</w:t>
      </w:r>
      <w:r w:rsidR="00644990">
        <w:rPr>
          <w:rFonts w:ascii="Arial" w:hAnsi="Arial"/>
          <w:i/>
          <w:color w:val="FF0000"/>
          <w:sz w:val="24"/>
          <w:szCs w:val="24"/>
        </w:rPr>
        <w:t>.</w:t>
      </w:r>
    </w:p>
    <w:p w14:paraId="0AB126D0" w14:textId="77777777" w:rsidR="0007086B" w:rsidRDefault="0007086B" w:rsidP="0007086B">
      <w:pPr>
        <w:keepLines/>
        <w:autoSpaceDE w:val="0"/>
        <w:autoSpaceDN w:val="0"/>
        <w:adjustRightInd w:val="0"/>
        <w:spacing w:after="0" w:line="240" w:lineRule="auto"/>
        <w:contextualSpacing/>
        <w:rPr>
          <w:rFonts w:ascii="Arial" w:hAnsi="Arial"/>
          <w:i/>
          <w:color w:val="FF0000"/>
          <w:sz w:val="24"/>
          <w:szCs w:val="24"/>
        </w:rPr>
      </w:pPr>
    </w:p>
    <w:p w14:paraId="13D95A5B" w14:textId="77777777" w:rsidR="0007086B" w:rsidRDefault="0007086B" w:rsidP="0007086B">
      <w:pPr>
        <w:pStyle w:val="ListParagraph"/>
        <w:keepLines/>
        <w:numPr>
          <w:ilvl w:val="0"/>
          <w:numId w:val="12"/>
        </w:numPr>
        <w:spacing w:line="240" w:lineRule="auto"/>
        <w:ind w:left="450"/>
        <w:rPr>
          <w:rFonts w:ascii="Arial" w:hAnsi="Arial"/>
          <w:i/>
          <w:color w:val="FF0000"/>
          <w:sz w:val="24"/>
          <w:szCs w:val="24"/>
        </w:rPr>
      </w:pPr>
      <w:r>
        <w:rPr>
          <w:rFonts w:ascii="Arial" w:hAnsi="Arial"/>
          <w:i/>
          <w:color w:val="FF0000"/>
          <w:sz w:val="24"/>
          <w:szCs w:val="24"/>
        </w:rPr>
        <w:t xml:space="preserve">For urgency under FAR 6.302-2:  </w:t>
      </w:r>
      <w:r>
        <w:rPr>
          <w:rFonts w:ascii="Arial" w:hAnsi="Arial"/>
          <w:sz w:val="24"/>
          <w:szCs w:val="24"/>
        </w:rPr>
        <w:t>As described at FAR 6.302-2(a)(2), when the agency’s need for the supplies or services is of such an unusual and compelling urgency that the Government would be seriously injured unless the agency is permitted to limit the number of sources from which it solicits bids or proposals, full and open competition need not be provided for.</w:t>
      </w:r>
    </w:p>
    <w:p w14:paraId="146C102E" w14:textId="77777777" w:rsidR="0007086B" w:rsidRDefault="0007086B" w:rsidP="0007086B">
      <w:pPr>
        <w:pStyle w:val="ListParagraph"/>
        <w:keepLines/>
        <w:numPr>
          <w:ilvl w:val="0"/>
          <w:numId w:val="13"/>
        </w:numPr>
        <w:spacing w:line="240" w:lineRule="auto"/>
        <w:rPr>
          <w:rFonts w:ascii="Arial" w:hAnsi="Arial"/>
          <w:i/>
          <w:color w:val="FF0000"/>
          <w:sz w:val="24"/>
          <w:szCs w:val="24"/>
        </w:rPr>
      </w:pPr>
      <w:r>
        <w:rPr>
          <w:rFonts w:ascii="Arial" w:hAnsi="Arial"/>
          <w:i/>
          <w:color w:val="FF0000"/>
          <w:sz w:val="24"/>
          <w:szCs w:val="24"/>
        </w:rPr>
        <w:t>Factually establish the urgent need; what were the circumstances leading to the emergency.</w:t>
      </w:r>
    </w:p>
    <w:p w14:paraId="10B57441" w14:textId="1DE4DD60" w:rsidR="0007086B" w:rsidRDefault="0007086B" w:rsidP="0007086B">
      <w:pPr>
        <w:pStyle w:val="ListParagraph"/>
        <w:keepLines/>
        <w:numPr>
          <w:ilvl w:val="0"/>
          <w:numId w:val="13"/>
        </w:numPr>
        <w:spacing w:line="240" w:lineRule="auto"/>
        <w:rPr>
          <w:rFonts w:ascii="Arial" w:hAnsi="Arial"/>
          <w:i/>
          <w:color w:val="FF0000"/>
          <w:sz w:val="24"/>
          <w:szCs w:val="24"/>
        </w:rPr>
      </w:pPr>
      <w:r>
        <w:rPr>
          <w:rFonts w:ascii="Arial" w:hAnsi="Arial"/>
          <w:i/>
          <w:color w:val="FF0000"/>
          <w:sz w:val="24"/>
          <w:szCs w:val="24"/>
        </w:rPr>
        <w:t xml:space="preserve">Include a discussion and dates for when the </w:t>
      </w:r>
      <w:r w:rsidR="00547276">
        <w:rPr>
          <w:rFonts w:ascii="Arial" w:hAnsi="Arial"/>
          <w:i/>
          <w:color w:val="FF0000"/>
          <w:sz w:val="24"/>
          <w:szCs w:val="24"/>
        </w:rPr>
        <w:t xml:space="preserve">requiring activity was first aware of the </w:t>
      </w:r>
      <w:r>
        <w:rPr>
          <w:rFonts w:ascii="Arial" w:hAnsi="Arial"/>
          <w:i/>
          <w:color w:val="FF0000"/>
          <w:sz w:val="24"/>
          <w:szCs w:val="24"/>
        </w:rPr>
        <w:t>requirement and the required performance/delivery date.</w:t>
      </w:r>
    </w:p>
    <w:p w14:paraId="1C39964A" w14:textId="692E7E6F" w:rsidR="0007086B" w:rsidRDefault="0007086B" w:rsidP="0007086B">
      <w:pPr>
        <w:pStyle w:val="ListParagraph"/>
        <w:keepLines/>
        <w:numPr>
          <w:ilvl w:val="0"/>
          <w:numId w:val="14"/>
        </w:numPr>
        <w:spacing w:after="0" w:line="240" w:lineRule="auto"/>
        <w:rPr>
          <w:rFonts w:ascii="Arial" w:hAnsi="Arial"/>
          <w:i/>
          <w:color w:val="FF0000"/>
          <w:sz w:val="24"/>
          <w:szCs w:val="24"/>
        </w:rPr>
      </w:pPr>
      <w:r>
        <w:rPr>
          <w:rFonts w:ascii="Arial" w:hAnsi="Arial"/>
          <w:i/>
          <w:color w:val="FF0000"/>
          <w:sz w:val="24"/>
          <w:szCs w:val="24"/>
        </w:rPr>
        <w:t xml:space="preserve">If the </w:t>
      </w:r>
      <w:r w:rsidR="00547276">
        <w:rPr>
          <w:rFonts w:ascii="Arial" w:hAnsi="Arial"/>
          <w:i/>
          <w:color w:val="FF0000"/>
          <w:sz w:val="24"/>
          <w:szCs w:val="24"/>
        </w:rPr>
        <w:t xml:space="preserve">requiring activity was aware of the </w:t>
      </w:r>
      <w:r>
        <w:rPr>
          <w:rFonts w:ascii="Arial" w:hAnsi="Arial"/>
          <w:i/>
          <w:color w:val="FF0000"/>
          <w:sz w:val="24"/>
          <w:szCs w:val="24"/>
        </w:rPr>
        <w:t xml:space="preserve">requirement </w:t>
      </w:r>
      <w:r w:rsidR="00F77B17">
        <w:rPr>
          <w:rFonts w:ascii="Arial" w:hAnsi="Arial"/>
          <w:i/>
          <w:color w:val="FF0000"/>
          <w:sz w:val="24"/>
          <w:szCs w:val="24"/>
        </w:rPr>
        <w:t>in sufficient time such</w:t>
      </w:r>
      <w:r>
        <w:rPr>
          <w:rFonts w:ascii="Arial" w:hAnsi="Arial"/>
          <w:i/>
          <w:color w:val="FF0000"/>
          <w:sz w:val="24"/>
          <w:szCs w:val="24"/>
        </w:rPr>
        <w:t xml:space="preserve"> that normal contracting and production lead times</w:t>
      </w:r>
      <w:r w:rsidR="00F77B17">
        <w:rPr>
          <w:rFonts w:ascii="Arial" w:hAnsi="Arial"/>
          <w:i/>
          <w:color w:val="FF0000"/>
          <w:sz w:val="24"/>
          <w:szCs w:val="24"/>
        </w:rPr>
        <w:t xml:space="preserve"> could have achieved the required performance/delivery date, </w:t>
      </w:r>
      <w:r>
        <w:rPr>
          <w:rFonts w:ascii="Arial" w:hAnsi="Arial"/>
          <w:i/>
          <w:color w:val="FF0000"/>
          <w:sz w:val="24"/>
          <w:szCs w:val="24"/>
        </w:rPr>
        <w:t xml:space="preserve">explain the reason for </w:t>
      </w:r>
      <w:r w:rsidR="00F77B17">
        <w:rPr>
          <w:rFonts w:ascii="Arial" w:hAnsi="Arial"/>
          <w:i/>
          <w:color w:val="FF0000"/>
          <w:sz w:val="24"/>
          <w:szCs w:val="24"/>
        </w:rPr>
        <w:t xml:space="preserve">the </w:t>
      </w:r>
      <w:r>
        <w:rPr>
          <w:rFonts w:ascii="Arial" w:hAnsi="Arial"/>
          <w:i/>
          <w:color w:val="FF0000"/>
          <w:sz w:val="24"/>
          <w:szCs w:val="24"/>
        </w:rPr>
        <w:t xml:space="preserve">delay in initiating the acquisition. </w:t>
      </w:r>
    </w:p>
    <w:p w14:paraId="37B55772" w14:textId="72F8A407" w:rsidR="00927142" w:rsidRPr="00927142" w:rsidRDefault="00927142" w:rsidP="0007086B">
      <w:pPr>
        <w:pStyle w:val="ListParagraph"/>
        <w:keepLines/>
        <w:numPr>
          <w:ilvl w:val="0"/>
          <w:numId w:val="14"/>
        </w:numPr>
        <w:spacing w:after="0" w:line="240" w:lineRule="auto"/>
        <w:rPr>
          <w:rFonts w:ascii="Arial" w:hAnsi="Arial"/>
          <w:i/>
          <w:color w:val="FF0000"/>
          <w:sz w:val="24"/>
          <w:szCs w:val="24"/>
        </w:rPr>
      </w:pPr>
      <w:r w:rsidRPr="00927142">
        <w:rPr>
          <w:rFonts w:ascii="Arial" w:hAnsi="Arial"/>
          <w:i/>
          <w:color w:val="FF0000"/>
          <w:sz w:val="24"/>
          <w:szCs w:val="24"/>
        </w:rPr>
        <w:t>Provide data, estimated cost or other rationale to explain the nature and extent of the injury to the Government.</w:t>
      </w:r>
    </w:p>
    <w:p w14:paraId="0551FF26" w14:textId="4690923C" w:rsidR="00927142" w:rsidRPr="00927142" w:rsidRDefault="00927142" w:rsidP="0007086B">
      <w:pPr>
        <w:pStyle w:val="ListParagraph"/>
        <w:keepLines/>
        <w:numPr>
          <w:ilvl w:val="0"/>
          <w:numId w:val="14"/>
        </w:numPr>
        <w:spacing w:after="0" w:line="240" w:lineRule="auto"/>
        <w:rPr>
          <w:rFonts w:ascii="Arial" w:hAnsi="Arial"/>
          <w:i/>
          <w:color w:val="FF0000"/>
          <w:sz w:val="24"/>
          <w:szCs w:val="24"/>
        </w:rPr>
      </w:pPr>
      <w:r w:rsidRPr="00927142">
        <w:rPr>
          <w:rFonts w:ascii="Arial" w:hAnsi="Arial"/>
          <w:i/>
          <w:color w:val="FF0000"/>
          <w:sz w:val="24"/>
          <w:szCs w:val="24"/>
        </w:rPr>
        <w:t xml:space="preserve">If the delay associated with the requirement for first article testing is the principal reason the Government is not awarding the contract on a full and open basis, clearly describe the reasons that first article testing is required on this procurement and why the Government is not using other means of assuring quality.  </w:t>
      </w:r>
    </w:p>
    <w:p w14:paraId="7F112EC0" w14:textId="28FCAD49" w:rsidR="00EC3FED" w:rsidRPr="00EC3FED" w:rsidRDefault="00547276" w:rsidP="00EC3FED">
      <w:pPr>
        <w:pStyle w:val="ListParagraph"/>
        <w:keepLines/>
        <w:numPr>
          <w:ilvl w:val="0"/>
          <w:numId w:val="14"/>
        </w:numPr>
        <w:spacing w:after="0" w:line="240" w:lineRule="auto"/>
        <w:rPr>
          <w:rFonts w:ascii="Arial" w:hAnsi="Arial"/>
          <w:i/>
          <w:color w:val="FF0000"/>
          <w:sz w:val="24"/>
          <w:szCs w:val="24"/>
        </w:rPr>
      </w:pPr>
      <w:r w:rsidRPr="00EC3FED">
        <w:rPr>
          <w:rFonts w:ascii="Arial" w:hAnsi="Arial"/>
          <w:i/>
          <w:color w:val="FF0000"/>
          <w:sz w:val="24"/>
          <w:szCs w:val="24"/>
        </w:rPr>
        <w:t xml:space="preserve">J&amp;As citing Urgency typically do not </w:t>
      </w:r>
      <w:r w:rsidR="00976220" w:rsidRPr="00EC3FED">
        <w:rPr>
          <w:rFonts w:ascii="Arial" w:hAnsi="Arial"/>
          <w:i/>
          <w:color w:val="FF0000"/>
          <w:sz w:val="24"/>
          <w:szCs w:val="24"/>
        </w:rPr>
        <w:t>contain</w:t>
      </w:r>
      <w:r w:rsidRPr="00EC3FED">
        <w:rPr>
          <w:rFonts w:ascii="Arial" w:hAnsi="Arial"/>
          <w:i/>
          <w:color w:val="FF0000"/>
          <w:sz w:val="24"/>
          <w:szCs w:val="24"/>
        </w:rPr>
        <w:t xml:space="preserve"> o</w:t>
      </w:r>
      <w:r w:rsidR="0007086B" w:rsidRPr="00EC3FED">
        <w:rPr>
          <w:rFonts w:ascii="Arial" w:hAnsi="Arial"/>
          <w:i/>
          <w:color w:val="FF0000"/>
          <w:sz w:val="24"/>
          <w:szCs w:val="24"/>
        </w:rPr>
        <w:t>ption quan</w:t>
      </w:r>
      <w:r w:rsidRPr="00EC3FED">
        <w:rPr>
          <w:rFonts w:ascii="Arial" w:hAnsi="Arial"/>
          <w:i/>
          <w:color w:val="FF0000"/>
          <w:sz w:val="24"/>
          <w:szCs w:val="24"/>
        </w:rPr>
        <w:t>tities or</w:t>
      </w:r>
      <w:r w:rsidR="00EC3FED">
        <w:rPr>
          <w:rFonts w:ascii="Arial" w:hAnsi="Arial"/>
          <w:i/>
          <w:color w:val="FF0000"/>
          <w:sz w:val="24"/>
          <w:szCs w:val="24"/>
        </w:rPr>
        <w:t xml:space="preserve"> optional</w:t>
      </w:r>
      <w:r w:rsidRPr="00EC3FED">
        <w:rPr>
          <w:rFonts w:ascii="Arial" w:hAnsi="Arial"/>
          <w:i/>
          <w:color w:val="FF0000"/>
          <w:sz w:val="24"/>
          <w:szCs w:val="24"/>
        </w:rPr>
        <w:t xml:space="preserve"> performance periods.</w:t>
      </w:r>
      <w:r w:rsidR="00EC3FED" w:rsidRPr="00EC3FED">
        <w:rPr>
          <w:rFonts w:ascii="Arial" w:hAnsi="Arial"/>
          <w:i/>
          <w:color w:val="FF0000"/>
          <w:sz w:val="24"/>
          <w:szCs w:val="24"/>
        </w:rPr>
        <w:t xml:space="preserve"> </w:t>
      </w:r>
      <w:r w:rsidR="00EC3FED">
        <w:rPr>
          <w:rFonts w:ascii="Arial" w:hAnsi="Arial"/>
          <w:i/>
          <w:color w:val="FF0000"/>
          <w:sz w:val="24"/>
          <w:szCs w:val="24"/>
        </w:rPr>
        <w:t xml:space="preserve">FAR 6.302-2(d) states </w:t>
      </w:r>
      <w:proofErr w:type="spellStart"/>
      <w:r w:rsidR="00EC3FED">
        <w:rPr>
          <w:rFonts w:ascii="Arial" w:hAnsi="Arial"/>
          <w:i/>
          <w:color w:val="FF0000"/>
          <w:sz w:val="24"/>
          <w:szCs w:val="24"/>
        </w:rPr>
        <w:t>t</w:t>
      </w:r>
      <w:r w:rsidR="00EC3FED" w:rsidRPr="00EC3FED">
        <w:rPr>
          <w:rFonts w:ascii="Arial" w:hAnsi="Arial"/>
          <w:i/>
          <w:color w:val="FF0000"/>
          <w:sz w:val="24"/>
          <w:szCs w:val="24"/>
          <w:lang w:val="en"/>
        </w:rPr>
        <w:t>he</w:t>
      </w:r>
      <w:proofErr w:type="spellEnd"/>
      <w:r w:rsidR="00EC3FED" w:rsidRPr="00EC3FED">
        <w:rPr>
          <w:rFonts w:ascii="Arial" w:hAnsi="Arial"/>
          <w:i/>
          <w:color w:val="FF0000"/>
          <w:sz w:val="24"/>
          <w:szCs w:val="24"/>
          <w:lang w:val="en"/>
        </w:rPr>
        <w:t xml:space="preserve"> total period of performance of a contract awarded or modified using this authority cannot exceed the time necessary (1) To meet the unusual and compelling requirements of the work to be performed under the contract; </w:t>
      </w:r>
      <w:r w:rsidR="00EC3FED">
        <w:rPr>
          <w:rFonts w:ascii="Arial" w:hAnsi="Arial"/>
          <w:i/>
          <w:color w:val="FF0000"/>
          <w:sz w:val="24"/>
          <w:szCs w:val="24"/>
          <w:lang w:val="en"/>
        </w:rPr>
        <w:t xml:space="preserve">and </w:t>
      </w:r>
      <w:r w:rsidR="00EC3FED" w:rsidRPr="00EC3FED">
        <w:rPr>
          <w:rFonts w:ascii="Arial" w:hAnsi="Arial"/>
          <w:i/>
          <w:color w:val="FF0000"/>
          <w:sz w:val="24"/>
          <w:szCs w:val="24"/>
          <w:lang w:val="en"/>
        </w:rPr>
        <w:t xml:space="preserve">(2) For the agency to </w:t>
      </w:r>
      <w:proofErr w:type="gramStart"/>
      <w:r w:rsidR="00EC3FED" w:rsidRPr="00EC3FED">
        <w:rPr>
          <w:rFonts w:ascii="Arial" w:hAnsi="Arial"/>
          <w:i/>
          <w:color w:val="FF0000"/>
          <w:sz w:val="24"/>
          <w:szCs w:val="24"/>
          <w:lang w:val="en"/>
        </w:rPr>
        <w:t>enter into</w:t>
      </w:r>
      <w:proofErr w:type="gramEnd"/>
      <w:r w:rsidR="00EC3FED" w:rsidRPr="00EC3FED">
        <w:rPr>
          <w:rFonts w:ascii="Arial" w:hAnsi="Arial"/>
          <w:i/>
          <w:color w:val="FF0000"/>
          <w:sz w:val="24"/>
          <w:szCs w:val="24"/>
          <w:lang w:val="en"/>
        </w:rPr>
        <w:t xml:space="preserve"> another contract for the required goods and services through the use of competitive procedures. Additionally, </w:t>
      </w:r>
      <w:r w:rsidR="00EC3FED" w:rsidRPr="00EC3FED">
        <w:rPr>
          <w:rFonts w:ascii="Arial" w:hAnsi="Arial"/>
          <w:b/>
          <w:i/>
          <w:color w:val="FF0000"/>
          <w:sz w:val="24"/>
          <w:szCs w:val="24"/>
          <w:lang w:val="en"/>
        </w:rPr>
        <w:t xml:space="preserve">the </w:t>
      </w:r>
      <w:proofErr w:type="spellStart"/>
      <w:r w:rsidR="00EC3FED" w:rsidRPr="00EC3FED">
        <w:rPr>
          <w:rFonts w:ascii="Arial" w:hAnsi="Arial"/>
          <w:b/>
          <w:i/>
          <w:color w:val="FF0000"/>
          <w:sz w:val="24"/>
          <w:szCs w:val="24"/>
          <w:lang w:val="en"/>
        </w:rPr>
        <w:t>PoP</w:t>
      </w:r>
      <w:proofErr w:type="spellEnd"/>
      <w:r w:rsidR="00EC3FED" w:rsidRPr="00EC3FED">
        <w:rPr>
          <w:rFonts w:ascii="Arial" w:hAnsi="Arial"/>
          <w:b/>
          <w:i/>
          <w:color w:val="FF0000"/>
          <w:sz w:val="24"/>
          <w:szCs w:val="24"/>
          <w:lang w:val="en"/>
        </w:rPr>
        <w:t xml:space="preserve"> cannot exceed one year, including all options, unless the head of the agency (delegated to the HCA in AFARS Appendix GG) determines that exceptional circumstances apply.</w:t>
      </w:r>
      <w:r w:rsidR="00EC3FED" w:rsidRPr="00EC3FED">
        <w:rPr>
          <w:rFonts w:ascii="Arial" w:hAnsi="Arial"/>
          <w:i/>
          <w:color w:val="FF0000"/>
          <w:lang w:val="en"/>
        </w:rPr>
        <w:t xml:space="preserve"> </w:t>
      </w:r>
    </w:p>
    <w:p w14:paraId="15AC3530" w14:textId="77777777" w:rsidR="0007086B" w:rsidRDefault="0007086B" w:rsidP="0007086B">
      <w:pPr>
        <w:keepLines/>
        <w:numPr>
          <w:ilvl w:val="0"/>
          <w:numId w:val="14"/>
        </w:numPr>
        <w:spacing w:after="0" w:line="240" w:lineRule="auto"/>
        <w:contextualSpacing/>
        <w:rPr>
          <w:rFonts w:ascii="Arial" w:hAnsi="Arial"/>
          <w:i/>
          <w:color w:val="FF0000"/>
          <w:sz w:val="24"/>
          <w:szCs w:val="24"/>
        </w:rPr>
      </w:pPr>
      <w:r>
        <w:rPr>
          <w:rFonts w:ascii="Arial" w:hAnsi="Arial"/>
          <w:i/>
          <w:color w:val="FF0000"/>
          <w:sz w:val="24"/>
          <w:szCs w:val="24"/>
        </w:rPr>
        <w:t>Urgent J&amp;As must be routed with an urgency statement.</w:t>
      </w:r>
    </w:p>
    <w:p w14:paraId="3B2E81A8" w14:textId="16C0BD62" w:rsidR="001977FE" w:rsidRPr="0007086B" w:rsidRDefault="001977FE" w:rsidP="0007086B">
      <w:pPr>
        <w:keepLines/>
        <w:autoSpaceDE w:val="0"/>
        <w:autoSpaceDN w:val="0"/>
        <w:adjustRightInd w:val="0"/>
        <w:spacing w:after="0" w:line="240" w:lineRule="auto"/>
        <w:contextualSpacing/>
        <w:rPr>
          <w:rFonts w:ascii="Arial" w:hAnsi="Arial"/>
          <w:i/>
          <w:color w:val="FF0000"/>
          <w:sz w:val="24"/>
          <w:szCs w:val="24"/>
        </w:rPr>
      </w:pPr>
    </w:p>
    <w:p w14:paraId="0230DB8F" w14:textId="33B66350" w:rsidR="001977FE" w:rsidRPr="00670ADA" w:rsidRDefault="001977FE" w:rsidP="00644990">
      <w:pPr>
        <w:pStyle w:val="ListParagraph"/>
        <w:keepLines/>
        <w:numPr>
          <w:ilvl w:val="0"/>
          <w:numId w:val="8"/>
        </w:numPr>
        <w:spacing w:after="0" w:line="240" w:lineRule="auto"/>
        <w:rPr>
          <w:rFonts w:ascii="Arial" w:hAnsi="Arial"/>
          <w:i/>
          <w:color w:val="FF0000"/>
          <w:sz w:val="24"/>
          <w:szCs w:val="24"/>
        </w:rPr>
      </w:pPr>
      <w:r w:rsidRPr="00670ADA">
        <w:rPr>
          <w:rFonts w:ascii="Arial" w:hAnsi="Arial"/>
          <w:i/>
          <w:color w:val="FF0000"/>
          <w:sz w:val="24"/>
          <w:szCs w:val="24"/>
        </w:rPr>
        <w:t xml:space="preserve">For Industrial mobilization under </w:t>
      </w:r>
      <w:r w:rsidR="008410AD">
        <w:rPr>
          <w:rFonts w:ascii="Arial" w:hAnsi="Arial"/>
          <w:i/>
          <w:color w:val="FF0000"/>
          <w:sz w:val="24"/>
          <w:szCs w:val="24"/>
        </w:rPr>
        <w:t xml:space="preserve">authority </w:t>
      </w:r>
      <w:r w:rsidRPr="00670ADA">
        <w:rPr>
          <w:rFonts w:ascii="Arial" w:hAnsi="Arial"/>
          <w:i/>
          <w:color w:val="FF0000"/>
          <w:sz w:val="24"/>
          <w:szCs w:val="24"/>
        </w:rPr>
        <w:t>FAR 6.302-3</w:t>
      </w:r>
      <w:r w:rsidR="008410AD">
        <w:rPr>
          <w:rFonts w:ascii="Arial" w:hAnsi="Arial"/>
          <w:i/>
          <w:color w:val="FF0000"/>
          <w:sz w:val="24"/>
          <w:szCs w:val="24"/>
        </w:rPr>
        <w:t>(a)(2)(i)</w:t>
      </w:r>
      <w:r w:rsidRPr="00670ADA">
        <w:rPr>
          <w:rFonts w:ascii="Arial" w:hAnsi="Arial"/>
          <w:i/>
          <w:color w:val="FF0000"/>
          <w:sz w:val="24"/>
          <w:szCs w:val="24"/>
        </w:rPr>
        <w:t>:</w:t>
      </w:r>
    </w:p>
    <w:p w14:paraId="2763A20A" w14:textId="3FF8C585" w:rsidR="001977FE" w:rsidRPr="00C0033D" w:rsidRDefault="000D4CA7" w:rsidP="00670ADA">
      <w:pPr>
        <w:pStyle w:val="ListParagraph"/>
        <w:keepLines/>
        <w:numPr>
          <w:ilvl w:val="0"/>
          <w:numId w:val="3"/>
        </w:numPr>
        <w:spacing w:after="0" w:line="240" w:lineRule="auto"/>
        <w:rPr>
          <w:rFonts w:ascii="Arial" w:hAnsi="Arial"/>
          <w:i/>
          <w:sz w:val="24"/>
          <w:szCs w:val="24"/>
        </w:rPr>
      </w:pPr>
      <w:r w:rsidRPr="00C0033D">
        <w:rPr>
          <w:rFonts w:ascii="Arial" w:hAnsi="Arial"/>
          <w:i/>
          <w:color w:val="FF0000"/>
          <w:sz w:val="24"/>
          <w:szCs w:val="24"/>
        </w:rPr>
        <w:lastRenderedPageBreak/>
        <w:t xml:space="preserve">When </w:t>
      </w:r>
      <w:r w:rsidR="001977FE" w:rsidRPr="00C0033D">
        <w:rPr>
          <w:rFonts w:ascii="Arial" w:hAnsi="Arial"/>
          <w:i/>
          <w:color w:val="FF0000"/>
          <w:sz w:val="24"/>
          <w:szCs w:val="24"/>
        </w:rPr>
        <w:t xml:space="preserve">restricting an acquisition to a single source </w:t>
      </w:r>
      <w:r w:rsidRPr="00C0033D">
        <w:rPr>
          <w:rFonts w:ascii="Arial" w:hAnsi="Arial"/>
          <w:i/>
          <w:color w:val="FF0000"/>
          <w:sz w:val="24"/>
          <w:szCs w:val="24"/>
        </w:rPr>
        <w:t xml:space="preserve">(or a limited number of sources) </w:t>
      </w:r>
      <w:r w:rsidR="001977FE" w:rsidRPr="00C0033D">
        <w:rPr>
          <w:rFonts w:ascii="Arial" w:hAnsi="Arial"/>
          <w:i/>
          <w:color w:val="FF0000"/>
          <w:sz w:val="24"/>
          <w:szCs w:val="24"/>
        </w:rPr>
        <w:t xml:space="preserve">within the </w:t>
      </w:r>
      <w:r w:rsidR="004D563D">
        <w:rPr>
          <w:rFonts w:ascii="Arial" w:hAnsi="Arial"/>
          <w:i/>
          <w:color w:val="FF0000"/>
          <w:sz w:val="24"/>
          <w:szCs w:val="24"/>
        </w:rPr>
        <w:t xml:space="preserve">U.S., its outlying areas, or Canada, </w:t>
      </w:r>
      <w:r w:rsidR="001977FE" w:rsidRPr="00C0033D">
        <w:rPr>
          <w:rFonts w:ascii="Arial" w:hAnsi="Arial"/>
          <w:i/>
          <w:color w:val="FF0000"/>
          <w:sz w:val="24"/>
          <w:szCs w:val="24"/>
        </w:rPr>
        <w:t xml:space="preserve">use </w:t>
      </w:r>
      <w:r w:rsidR="00366615">
        <w:rPr>
          <w:rFonts w:ascii="Arial" w:hAnsi="Arial"/>
          <w:i/>
          <w:color w:val="FF0000"/>
          <w:sz w:val="24"/>
          <w:szCs w:val="24"/>
        </w:rPr>
        <w:t xml:space="preserve">application </w:t>
      </w:r>
      <w:r w:rsidR="001977FE" w:rsidRPr="00C0033D">
        <w:rPr>
          <w:rFonts w:ascii="Arial" w:hAnsi="Arial"/>
          <w:i/>
          <w:color w:val="FF0000"/>
          <w:sz w:val="24"/>
          <w:szCs w:val="24"/>
        </w:rPr>
        <w:t>6.302-3(b)(1)(i)</w:t>
      </w:r>
      <w:r w:rsidR="00573077" w:rsidRPr="00C0033D">
        <w:rPr>
          <w:rFonts w:ascii="Arial" w:hAnsi="Arial"/>
          <w:i/>
          <w:color w:val="FF0000"/>
          <w:sz w:val="24"/>
          <w:szCs w:val="24"/>
        </w:rPr>
        <w:t>.  For example</w:t>
      </w:r>
      <w:r w:rsidR="001977FE" w:rsidRPr="00C0033D">
        <w:rPr>
          <w:rFonts w:ascii="Arial" w:hAnsi="Arial"/>
          <w:i/>
          <w:color w:val="FF0000"/>
          <w:sz w:val="24"/>
          <w:szCs w:val="24"/>
        </w:rPr>
        <w:t>,</w:t>
      </w:r>
      <w:r w:rsidR="00573077" w:rsidRPr="00C0033D">
        <w:rPr>
          <w:rFonts w:ascii="Arial" w:hAnsi="Arial"/>
          <w:color w:val="FF0000"/>
          <w:sz w:val="24"/>
          <w:szCs w:val="24"/>
        </w:rPr>
        <w:t xml:space="preserve"> </w:t>
      </w:r>
      <w:proofErr w:type="gramStart"/>
      <w:r w:rsidR="00573077" w:rsidRPr="00C0033D">
        <w:rPr>
          <w:rFonts w:ascii="Arial" w:hAnsi="Arial"/>
          <w:sz w:val="24"/>
          <w:szCs w:val="24"/>
        </w:rPr>
        <w:t>As</w:t>
      </w:r>
      <w:proofErr w:type="gramEnd"/>
      <w:r w:rsidR="00573077" w:rsidRPr="00C0033D">
        <w:rPr>
          <w:rFonts w:ascii="Arial" w:hAnsi="Arial"/>
          <w:sz w:val="24"/>
          <w:szCs w:val="24"/>
        </w:rPr>
        <w:t xml:space="preserve"> described in FAR </w:t>
      </w:r>
      <w:r w:rsidR="004B0327" w:rsidRPr="00C0033D">
        <w:rPr>
          <w:rFonts w:ascii="Arial" w:hAnsi="Arial"/>
          <w:sz w:val="24"/>
          <w:szCs w:val="24"/>
        </w:rPr>
        <w:t>6.302-3(b)(1)(i)</w:t>
      </w:r>
      <w:r w:rsidR="00573077" w:rsidRPr="00C0033D">
        <w:rPr>
          <w:rFonts w:ascii="Arial" w:hAnsi="Arial"/>
          <w:sz w:val="24"/>
          <w:szCs w:val="24"/>
        </w:rPr>
        <w:t xml:space="preserve">, </w:t>
      </w:r>
      <w:r w:rsidR="001977FE" w:rsidRPr="00C0033D">
        <w:rPr>
          <w:rFonts w:ascii="Arial" w:hAnsi="Arial"/>
          <w:sz w:val="24"/>
          <w:szCs w:val="24"/>
        </w:rPr>
        <w:t xml:space="preserve">Full and open competition need not be provided for when it is necessary to award the contract to a particular source </w:t>
      </w:r>
      <w:r w:rsidRPr="00C0033D">
        <w:rPr>
          <w:rFonts w:ascii="Arial" w:hAnsi="Arial"/>
          <w:sz w:val="24"/>
          <w:szCs w:val="24"/>
        </w:rPr>
        <w:t xml:space="preserve">or sources </w:t>
      </w:r>
      <w:r w:rsidR="001977FE" w:rsidRPr="00C0033D">
        <w:rPr>
          <w:rFonts w:ascii="Arial" w:hAnsi="Arial"/>
          <w:sz w:val="24"/>
          <w:szCs w:val="24"/>
        </w:rPr>
        <w:t>in order to keep vital facilities or suppliers in business or make them available in</w:t>
      </w:r>
      <w:r w:rsidRPr="00C0033D">
        <w:rPr>
          <w:rFonts w:ascii="Arial" w:hAnsi="Arial"/>
          <w:sz w:val="24"/>
          <w:szCs w:val="24"/>
        </w:rPr>
        <w:t xml:space="preserve"> </w:t>
      </w:r>
      <w:r w:rsidR="001977FE" w:rsidRPr="00C0033D">
        <w:rPr>
          <w:rFonts w:ascii="Arial" w:hAnsi="Arial"/>
          <w:sz w:val="24"/>
          <w:szCs w:val="24"/>
        </w:rPr>
        <w:t>th</w:t>
      </w:r>
      <w:r w:rsidRPr="00C0033D">
        <w:rPr>
          <w:rFonts w:ascii="Arial" w:hAnsi="Arial"/>
          <w:sz w:val="24"/>
          <w:szCs w:val="24"/>
        </w:rPr>
        <w:t>e</w:t>
      </w:r>
      <w:r w:rsidR="001977FE" w:rsidRPr="00C0033D">
        <w:rPr>
          <w:rFonts w:ascii="Arial" w:hAnsi="Arial"/>
          <w:sz w:val="24"/>
          <w:szCs w:val="24"/>
        </w:rPr>
        <w:t xml:space="preserve"> event of a national </w:t>
      </w:r>
      <w:r w:rsidRPr="00C0033D">
        <w:rPr>
          <w:rFonts w:ascii="Arial" w:hAnsi="Arial"/>
          <w:sz w:val="24"/>
          <w:szCs w:val="24"/>
        </w:rPr>
        <w:t>emergency.</w:t>
      </w:r>
    </w:p>
    <w:p w14:paraId="344C301A" w14:textId="77777777" w:rsidR="00195EFF" w:rsidRPr="00C0033D" w:rsidRDefault="00195EFF"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Discussion should include the unique skills, capabilities, equipment and/or facilities of the supplier.  Also include a discussion of the cost in time and money to replace any capabilities lost if not protected by this restriction.</w:t>
      </w:r>
    </w:p>
    <w:p w14:paraId="69DE3773" w14:textId="77777777" w:rsidR="00195EFF" w:rsidRPr="00C0033D" w:rsidRDefault="00195EFF"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If appropriate, </w:t>
      </w:r>
      <w:bookmarkStart w:id="6" w:name="OLE_LINK1"/>
      <w:bookmarkStart w:id="7" w:name="OLE_LINK2"/>
      <w:r w:rsidRPr="00C0033D">
        <w:rPr>
          <w:rFonts w:ascii="Arial" w:hAnsi="Arial"/>
          <w:i/>
          <w:color w:val="FF0000"/>
          <w:sz w:val="24"/>
          <w:szCs w:val="24"/>
        </w:rPr>
        <w:t xml:space="preserve">discuss whether the item(s) are included on the </w:t>
      </w:r>
      <w:r w:rsidR="002271BC" w:rsidRPr="00C0033D">
        <w:rPr>
          <w:rFonts w:ascii="Arial" w:hAnsi="Arial"/>
          <w:i/>
          <w:color w:val="FF0000"/>
          <w:sz w:val="24"/>
          <w:szCs w:val="24"/>
        </w:rPr>
        <w:t>Single Manger for Conventional Ammunition (SMCA) Conventional Ammunition End Items/Component at Risk List</w:t>
      </w:r>
      <w:bookmarkEnd w:id="6"/>
      <w:bookmarkEnd w:id="7"/>
      <w:r w:rsidR="00B959BA">
        <w:rPr>
          <w:rFonts w:ascii="Arial" w:hAnsi="Arial"/>
          <w:i/>
          <w:color w:val="FF0000"/>
          <w:sz w:val="24"/>
          <w:szCs w:val="24"/>
        </w:rPr>
        <w:t>.</w:t>
      </w:r>
    </w:p>
    <w:p w14:paraId="0D022719" w14:textId="77777777" w:rsidR="001977FE" w:rsidRPr="00C0033D" w:rsidRDefault="001977FE" w:rsidP="00670ADA">
      <w:pPr>
        <w:keepLines/>
        <w:spacing w:after="0" w:line="240" w:lineRule="auto"/>
        <w:contextualSpacing/>
        <w:rPr>
          <w:rFonts w:ascii="Arial" w:hAnsi="Arial"/>
          <w:i/>
          <w:sz w:val="24"/>
          <w:szCs w:val="24"/>
        </w:rPr>
      </w:pPr>
    </w:p>
    <w:p w14:paraId="26A2A846" w14:textId="2A4F3FB1" w:rsidR="001977FE" w:rsidRPr="00C0033D" w:rsidRDefault="000D4CA7" w:rsidP="00670ADA">
      <w:pPr>
        <w:pStyle w:val="ListParagraph"/>
        <w:keepLines/>
        <w:numPr>
          <w:ilvl w:val="0"/>
          <w:numId w:val="3"/>
        </w:numPr>
        <w:spacing w:after="0" w:line="240" w:lineRule="auto"/>
        <w:rPr>
          <w:rFonts w:ascii="Arial" w:hAnsi="Arial"/>
          <w:sz w:val="24"/>
          <w:szCs w:val="24"/>
        </w:rPr>
      </w:pPr>
      <w:r w:rsidRPr="00C0033D">
        <w:rPr>
          <w:rFonts w:ascii="Arial" w:hAnsi="Arial"/>
          <w:i/>
          <w:color w:val="FF0000"/>
          <w:sz w:val="24"/>
          <w:szCs w:val="24"/>
        </w:rPr>
        <w:t xml:space="preserve">When competing among </w:t>
      </w:r>
      <w:r w:rsidR="001977FE" w:rsidRPr="00C0033D">
        <w:rPr>
          <w:rFonts w:ascii="Arial" w:hAnsi="Arial"/>
          <w:i/>
          <w:color w:val="FF0000"/>
          <w:sz w:val="24"/>
          <w:szCs w:val="24"/>
        </w:rPr>
        <w:t xml:space="preserve">all sources </w:t>
      </w:r>
      <w:r w:rsidR="00F06071">
        <w:rPr>
          <w:rFonts w:ascii="Arial" w:hAnsi="Arial"/>
          <w:i/>
          <w:color w:val="FF0000"/>
          <w:sz w:val="24"/>
          <w:szCs w:val="24"/>
        </w:rPr>
        <w:t xml:space="preserve">domestically, </w:t>
      </w:r>
      <w:r w:rsidR="001977FE" w:rsidRPr="00C0033D">
        <w:rPr>
          <w:rFonts w:ascii="Arial" w:hAnsi="Arial"/>
          <w:i/>
          <w:color w:val="FF0000"/>
          <w:sz w:val="24"/>
          <w:szCs w:val="24"/>
        </w:rPr>
        <w:t xml:space="preserve">use </w:t>
      </w:r>
      <w:r w:rsidR="00366615">
        <w:rPr>
          <w:rFonts w:ascii="Arial" w:hAnsi="Arial"/>
          <w:i/>
          <w:color w:val="FF0000"/>
          <w:sz w:val="24"/>
          <w:szCs w:val="24"/>
        </w:rPr>
        <w:t>application</w:t>
      </w:r>
      <w:r w:rsidR="00366615" w:rsidRPr="00C0033D">
        <w:rPr>
          <w:rFonts w:ascii="Arial" w:hAnsi="Arial"/>
          <w:i/>
          <w:color w:val="FF0000"/>
          <w:sz w:val="24"/>
          <w:szCs w:val="24"/>
        </w:rPr>
        <w:t xml:space="preserve"> </w:t>
      </w:r>
      <w:r w:rsidR="00F06071">
        <w:rPr>
          <w:rFonts w:ascii="Arial" w:hAnsi="Arial"/>
          <w:i/>
          <w:color w:val="FF0000"/>
          <w:sz w:val="24"/>
          <w:szCs w:val="24"/>
        </w:rPr>
        <w:t xml:space="preserve">6.302-3(b)(1)(iv)(A) for the U.S. or its outlying areas or </w:t>
      </w:r>
      <w:r w:rsidR="001977FE" w:rsidRPr="00C0033D">
        <w:rPr>
          <w:rFonts w:ascii="Arial" w:hAnsi="Arial"/>
          <w:i/>
          <w:color w:val="FF0000"/>
          <w:sz w:val="24"/>
          <w:szCs w:val="24"/>
        </w:rPr>
        <w:t>6.302-3(b)(1)(iv)(B)</w:t>
      </w:r>
      <w:r w:rsidR="00F06071">
        <w:rPr>
          <w:rFonts w:ascii="Arial" w:hAnsi="Arial"/>
          <w:i/>
          <w:color w:val="FF0000"/>
          <w:sz w:val="24"/>
          <w:szCs w:val="24"/>
        </w:rPr>
        <w:t xml:space="preserve"> for the U.S., </w:t>
      </w:r>
      <w:proofErr w:type="gramStart"/>
      <w:r w:rsidR="00F06071">
        <w:rPr>
          <w:rFonts w:ascii="Arial" w:hAnsi="Arial"/>
          <w:i/>
          <w:color w:val="FF0000"/>
          <w:sz w:val="24"/>
          <w:szCs w:val="24"/>
        </w:rPr>
        <w:t>it’s</w:t>
      </w:r>
      <w:proofErr w:type="gramEnd"/>
      <w:r w:rsidR="00F06071">
        <w:rPr>
          <w:rFonts w:ascii="Arial" w:hAnsi="Arial"/>
          <w:i/>
          <w:color w:val="FF0000"/>
          <w:sz w:val="24"/>
          <w:szCs w:val="24"/>
        </w:rPr>
        <w:t xml:space="preserve"> outlying areas, or Canada</w:t>
      </w:r>
      <w:r w:rsidR="00573077" w:rsidRPr="00C0033D">
        <w:rPr>
          <w:rFonts w:ascii="Arial" w:hAnsi="Arial"/>
          <w:i/>
          <w:color w:val="FF0000"/>
          <w:sz w:val="24"/>
          <w:szCs w:val="24"/>
        </w:rPr>
        <w:t>.</w:t>
      </w:r>
      <w:r w:rsidR="001977FE" w:rsidRPr="00C0033D">
        <w:rPr>
          <w:rFonts w:ascii="Arial" w:hAnsi="Arial"/>
          <w:i/>
          <w:color w:val="FF0000"/>
          <w:sz w:val="24"/>
          <w:szCs w:val="24"/>
        </w:rPr>
        <w:t xml:space="preserve"> </w:t>
      </w:r>
      <w:r w:rsidR="00573077" w:rsidRPr="00C0033D">
        <w:rPr>
          <w:rFonts w:ascii="Arial" w:hAnsi="Arial"/>
          <w:i/>
          <w:color w:val="FF0000"/>
          <w:sz w:val="24"/>
          <w:szCs w:val="24"/>
        </w:rPr>
        <w:t>For example,</w:t>
      </w:r>
      <w:r w:rsidR="00573077" w:rsidRPr="00C0033D">
        <w:rPr>
          <w:rFonts w:ascii="Arial" w:hAnsi="Arial"/>
          <w:color w:val="FF0000"/>
          <w:sz w:val="24"/>
          <w:szCs w:val="24"/>
        </w:rPr>
        <w:t xml:space="preserve"> </w:t>
      </w:r>
      <w:r w:rsidR="00573077" w:rsidRPr="00C0033D">
        <w:rPr>
          <w:rFonts w:ascii="Arial" w:hAnsi="Arial"/>
          <w:sz w:val="24"/>
          <w:szCs w:val="24"/>
        </w:rPr>
        <w:t xml:space="preserve">As described in FAR 6.302-3(b)(1)(iv)(B), </w:t>
      </w:r>
      <w:r w:rsidRPr="00C0033D">
        <w:rPr>
          <w:rFonts w:ascii="Arial" w:hAnsi="Arial"/>
          <w:sz w:val="24"/>
          <w:szCs w:val="24"/>
        </w:rPr>
        <w:t>Full and open competition need not be provided for when it is necessary to award the contract to a particular source or sources in order to create or maintain the required domestic capability for production of critical supplies by limiting competition to items manufactured in the United States, its outlying areas, or Canada.</w:t>
      </w:r>
    </w:p>
    <w:p w14:paraId="491E5621" w14:textId="77777777" w:rsidR="002271BC" w:rsidRPr="00C0033D" w:rsidRDefault="002271BC"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Discussion should include the skills, capabilities, equipment and/or facilities of the </w:t>
      </w:r>
      <w:r w:rsidR="004119B9" w:rsidRPr="00C0033D">
        <w:rPr>
          <w:rFonts w:ascii="Arial" w:hAnsi="Arial"/>
          <w:i/>
          <w:color w:val="FF0000"/>
          <w:sz w:val="24"/>
          <w:szCs w:val="24"/>
        </w:rPr>
        <w:t>industrial base</w:t>
      </w:r>
      <w:r w:rsidRPr="00C0033D">
        <w:rPr>
          <w:rFonts w:ascii="Arial" w:hAnsi="Arial"/>
          <w:i/>
          <w:color w:val="FF0000"/>
          <w:sz w:val="24"/>
          <w:szCs w:val="24"/>
        </w:rPr>
        <w:t>.  Also include a discussion of the cost in time and money to replace any capabilities lost if not protected by this restriction.</w:t>
      </w:r>
    </w:p>
    <w:p w14:paraId="2BDAFB84" w14:textId="77777777" w:rsidR="002271BC" w:rsidRPr="00C0033D" w:rsidRDefault="002271BC"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If appropriate, discuss whether the item(s) are included on the </w:t>
      </w:r>
      <w:r w:rsidR="005C2256" w:rsidRPr="001043E4">
        <w:rPr>
          <w:rFonts w:ascii="Arial" w:hAnsi="Arial"/>
          <w:i/>
          <w:color w:val="FF0000"/>
          <w:sz w:val="24"/>
          <w:szCs w:val="24"/>
        </w:rPr>
        <w:t>S</w:t>
      </w:r>
      <w:r w:rsidR="003E2A1B">
        <w:rPr>
          <w:rFonts w:ascii="Arial" w:hAnsi="Arial"/>
          <w:i/>
          <w:color w:val="FF0000"/>
          <w:sz w:val="24"/>
          <w:szCs w:val="24"/>
        </w:rPr>
        <w:t xml:space="preserve">ingle </w:t>
      </w:r>
      <w:r w:rsidR="005C2256" w:rsidRPr="001043E4">
        <w:rPr>
          <w:rFonts w:ascii="Arial" w:hAnsi="Arial"/>
          <w:i/>
          <w:color w:val="FF0000"/>
          <w:sz w:val="24"/>
          <w:szCs w:val="24"/>
        </w:rPr>
        <w:t>M</w:t>
      </w:r>
      <w:r w:rsidR="003E2A1B">
        <w:rPr>
          <w:rFonts w:ascii="Arial" w:hAnsi="Arial"/>
          <w:i/>
          <w:color w:val="FF0000"/>
          <w:sz w:val="24"/>
          <w:szCs w:val="24"/>
        </w:rPr>
        <w:t xml:space="preserve">anager for </w:t>
      </w:r>
      <w:r w:rsidR="005C2256" w:rsidRPr="001043E4">
        <w:rPr>
          <w:rFonts w:ascii="Arial" w:hAnsi="Arial"/>
          <w:i/>
          <w:color w:val="FF0000"/>
          <w:sz w:val="24"/>
          <w:szCs w:val="24"/>
        </w:rPr>
        <w:t>C</w:t>
      </w:r>
      <w:r w:rsidR="003E2A1B">
        <w:rPr>
          <w:rFonts w:ascii="Arial" w:hAnsi="Arial"/>
          <w:i/>
          <w:color w:val="FF0000"/>
          <w:sz w:val="24"/>
          <w:szCs w:val="24"/>
        </w:rPr>
        <w:t xml:space="preserve">onventional </w:t>
      </w:r>
      <w:r w:rsidR="005C2256" w:rsidRPr="001043E4">
        <w:rPr>
          <w:rFonts w:ascii="Arial" w:hAnsi="Arial"/>
          <w:i/>
          <w:color w:val="FF0000"/>
          <w:sz w:val="24"/>
          <w:szCs w:val="24"/>
        </w:rPr>
        <w:t>A</w:t>
      </w:r>
      <w:r w:rsidR="003E2A1B">
        <w:rPr>
          <w:rFonts w:ascii="Arial" w:hAnsi="Arial"/>
          <w:i/>
          <w:color w:val="FF0000"/>
          <w:sz w:val="24"/>
          <w:szCs w:val="24"/>
        </w:rPr>
        <w:t>mmunition (SMCA)</w:t>
      </w:r>
      <w:r w:rsidR="005C2256" w:rsidRPr="001043E4">
        <w:rPr>
          <w:rFonts w:ascii="Arial" w:hAnsi="Arial"/>
          <w:i/>
          <w:color w:val="FF0000"/>
          <w:sz w:val="24"/>
          <w:szCs w:val="24"/>
        </w:rPr>
        <w:t xml:space="preserve"> Conventional Ammunition End Items/Component at Risk List</w:t>
      </w:r>
      <w:r w:rsidR="00B959BA">
        <w:rPr>
          <w:rFonts w:ascii="Arial" w:hAnsi="Arial"/>
          <w:i/>
          <w:color w:val="FF0000"/>
          <w:sz w:val="24"/>
          <w:szCs w:val="24"/>
        </w:rPr>
        <w:t>.</w:t>
      </w:r>
      <w:r w:rsidR="005C2256" w:rsidRPr="00C0033D" w:rsidDel="005C2256">
        <w:rPr>
          <w:rFonts w:ascii="Arial" w:hAnsi="Arial"/>
          <w:i/>
          <w:color w:val="FF0000"/>
          <w:sz w:val="24"/>
          <w:szCs w:val="24"/>
        </w:rPr>
        <w:t xml:space="preserve"> </w:t>
      </w:r>
    </w:p>
    <w:p w14:paraId="0AEFD464" w14:textId="77777777" w:rsidR="004119B9" w:rsidRPr="00C0033D" w:rsidRDefault="004119B9"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If appropriate, discuss whether the capabilities are available from the commercial sector.</w:t>
      </w:r>
    </w:p>
    <w:p w14:paraId="2DB3C736" w14:textId="77777777" w:rsidR="004119B9" w:rsidRPr="00C0033D" w:rsidRDefault="004119B9" w:rsidP="00670ADA">
      <w:pPr>
        <w:keepLines/>
        <w:spacing w:after="0" w:line="240" w:lineRule="auto"/>
        <w:contextualSpacing/>
        <w:rPr>
          <w:rFonts w:ascii="Arial" w:hAnsi="Arial"/>
          <w:i/>
          <w:sz w:val="24"/>
          <w:szCs w:val="24"/>
        </w:rPr>
      </w:pPr>
    </w:p>
    <w:p w14:paraId="7D959470" w14:textId="2BE6C001" w:rsidR="00C760C3" w:rsidRPr="00AE0FFC" w:rsidRDefault="00C760C3" w:rsidP="00644990">
      <w:pPr>
        <w:pStyle w:val="ListParagraph"/>
        <w:keepLines/>
        <w:numPr>
          <w:ilvl w:val="0"/>
          <w:numId w:val="8"/>
        </w:numPr>
        <w:spacing w:after="0" w:line="240" w:lineRule="auto"/>
        <w:rPr>
          <w:rFonts w:ascii="Arial" w:hAnsi="Arial"/>
          <w:color w:val="000000" w:themeColor="text1"/>
          <w:sz w:val="24"/>
          <w:szCs w:val="24"/>
        </w:rPr>
      </w:pPr>
      <w:r w:rsidRPr="00AE0FFC">
        <w:rPr>
          <w:rFonts w:ascii="Arial" w:hAnsi="Arial"/>
          <w:color w:val="000000" w:themeColor="text1"/>
          <w:sz w:val="24"/>
          <w:szCs w:val="24"/>
        </w:rPr>
        <w:t>As described in FAR 13.501(a)(1)(i), the contracting officer may conduct sole source acquisitions only if the need to do so is justified in writing and approved at the levels s</w:t>
      </w:r>
      <w:r w:rsidR="00624E22">
        <w:rPr>
          <w:rFonts w:ascii="Arial" w:hAnsi="Arial"/>
          <w:color w:val="000000" w:themeColor="text1"/>
          <w:sz w:val="24"/>
          <w:szCs w:val="24"/>
        </w:rPr>
        <w:t>pecified in FAR 13.501(a)(2)</w:t>
      </w:r>
      <w:r w:rsidRPr="00AE0FFC">
        <w:rPr>
          <w:rFonts w:ascii="Arial" w:hAnsi="Arial"/>
          <w:color w:val="000000" w:themeColor="text1"/>
          <w:sz w:val="24"/>
          <w:szCs w:val="24"/>
        </w:rPr>
        <w:t>.</w:t>
      </w:r>
    </w:p>
    <w:p w14:paraId="6E6C82B2" w14:textId="054C6F0C" w:rsidR="00C760C3" w:rsidRPr="00AE0FFC" w:rsidRDefault="00C760C3" w:rsidP="00C760C3">
      <w:pPr>
        <w:keepLines/>
        <w:numPr>
          <w:ilvl w:val="0"/>
          <w:numId w:val="2"/>
        </w:numPr>
        <w:spacing w:after="0" w:line="240" w:lineRule="auto"/>
        <w:contextualSpacing/>
        <w:rPr>
          <w:rFonts w:ascii="Arial" w:hAnsi="Arial"/>
          <w:i/>
          <w:color w:val="FF0000"/>
          <w:sz w:val="24"/>
          <w:szCs w:val="24"/>
        </w:rPr>
      </w:pPr>
      <w:r w:rsidRPr="00AE0FFC">
        <w:rPr>
          <w:rFonts w:ascii="Arial" w:hAnsi="Arial"/>
          <w:i/>
          <w:color w:val="FF0000"/>
          <w:sz w:val="24"/>
          <w:szCs w:val="24"/>
        </w:rPr>
        <w:t>Identify the proposed sole source contractor or the limited number of sources and discuss the unique capabilities, experience, expertise, etc. possessed by the contractors(s) that makes the firm the only one or limited number of sources capable of performing the required work.</w:t>
      </w:r>
    </w:p>
    <w:p w14:paraId="6F9A3911" w14:textId="77777777" w:rsidR="00A37FC8" w:rsidRPr="00AE0FFC" w:rsidRDefault="00A37FC8" w:rsidP="00A37FC8">
      <w:pPr>
        <w:keepLines/>
        <w:spacing w:after="0" w:line="240" w:lineRule="auto"/>
        <w:contextualSpacing/>
        <w:rPr>
          <w:rFonts w:ascii="Arial" w:hAnsi="Arial"/>
          <w:i/>
          <w:color w:val="FF0000"/>
          <w:sz w:val="24"/>
          <w:szCs w:val="24"/>
        </w:rPr>
      </w:pPr>
    </w:p>
    <w:p w14:paraId="18D1A6A9" w14:textId="7B9FE40E" w:rsidR="00A37FC8" w:rsidRPr="00AE0FFC" w:rsidRDefault="00A37FC8" w:rsidP="00A37FC8">
      <w:pPr>
        <w:pStyle w:val="ListParagraph"/>
        <w:keepLines/>
        <w:numPr>
          <w:ilvl w:val="0"/>
          <w:numId w:val="8"/>
        </w:numPr>
        <w:spacing w:after="0" w:line="240" w:lineRule="auto"/>
        <w:rPr>
          <w:rFonts w:ascii="Arial" w:hAnsi="Arial"/>
          <w:color w:val="000000" w:themeColor="text1"/>
          <w:sz w:val="24"/>
          <w:szCs w:val="24"/>
        </w:rPr>
      </w:pPr>
      <w:r w:rsidRPr="00AE0FFC">
        <w:rPr>
          <w:rFonts w:ascii="Arial" w:hAnsi="Arial"/>
          <w:color w:val="000000" w:themeColor="text1"/>
          <w:sz w:val="24"/>
          <w:szCs w:val="24"/>
        </w:rPr>
        <w:t>As described in FAR 13.501(a)(1)(i), 41 U.S.C. 1903 for urgency, the contracting officer may conduct sole source acquisitions only if the need to do so is justified in writing and approved at the levels s</w:t>
      </w:r>
      <w:r w:rsidR="00624E22">
        <w:rPr>
          <w:rFonts w:ascii="Arial" w:hAnsi="Arial"/>
          <w:color w:val="000000" w:themeColor="text1"/>
          <w:sz w:val="24"/>
          <w:szCs w:val="24"/>
        </w:rPr>
        <w:t>pecified in FAR 13.501(a)(2)</w:t>
      </w:r>
      <w:r w:rsidRPr="00AE0FFC">
        <w:rPr>
          <w:rFonts w:ascii="Arial" w:hAnsi="Arial"/>
          <w:color w:val="000000" w:themeColor="text1"/>
          <w:sz w:val="24"/>
          <w:szCs w:val="24"/>
        </w:rPr>
        <w:t>.</w:t>
      </w:r>
    </w:p>
    <w:p w14:paraId="7FD47459" w14:textId="77777777" w:rsidR="00A37FC8" w:rsidRPr="00AE0FFC" w:rsidRDefault="00A37FC8" w:rsidP="00A37FC8">
      <w:pPr>
        <w:keepLines/>
        <w:numPr>
          <w:ilvl w:val="0"/>
          <w:numId w:val="6"/>
        </w:numPr>
        <w:spacing w:line="240" w:lineRule="auto"/>
        <w:contextualSpacing/>
        <w:rPr>
          <w:rFonts w:ascii="Arial" w:hAnsi="Arial"/>
          <w:i/>
          <w:color w:val="FF0000"/>
          <w:sz w:val="24"/>
          <w:szCs w:val="24"/>
        </w:rPr>
      </w:pPr>
      <w:r w:rsidRPr="00AE0FFC">
        <w:rPr>
          <w:rFonts w:ascii="Arial" w:hAnsi="Arial"/>
          <w:i/>
          <w:color w:val="FF0000"/>
          <w:sz w:val="24"/>
          <w:szCs w:val="24"/>
        </w:rPr>
        <w:lastRenderedPageBreak/>
        <w:t>Factually establish the urgent need; what were the circumstances leading to the emergency.</w:t>
      </w:r>
    </w:p>
    <w:p w14:paraId="14807C56" w14:textId="492AF6D3" w:rsidR="00A37FC8" w:rsidRPr="00AE0FFC" w:rsidRDefault="00A37FC8" w:rsidP="00A37FC8">
      <w:pPr>
        <w:keepLines/>
        <w:numPr>
          <w:ilvl w:val="0"/>
          <w:numId w:val="6"/>
        </w:numPr>
        <w:spacing w:line="240" w:lineRule="auto"/>
        <w:contextualSpacing/>
        <w:rPr>
          <w:rFonts w:ascii="Arial" w:hAnsi="Arial"/>
          <w:i/>
          <w:color w:val="FF0000"/>
          <w:sz w:val="24"/>
          <w:szCs w:val="24"/>
        </w:rPr>
      </w:pPr>
      <w:r w:rsidRPr="00AE0FFC">
        <w:rPr>
          <w:rFonts w:ascii="Arial" w:hAnsi="Arial"/>
          <w:i/>
          <w:color w:val="FF0000"/>
          <w:sz w:val="24"/>
          <w:szCs w:val="24"/>
        </w:rPr>
        <w:t xml:space="preserve">Include a discussion and dates for when the </w:t>
      </w:r>
      <w:r w:rsidR="00AF3814">
        <w:rPr>
          <w:rFonts w:ascii="Arial" w:hAnsi="Arial"/>
          <w:i/>
          <w:color w:val="FF0000"/>
          <w:sz w:val="24"/>
          <w:szCs w:val="24"/>
        </w:rPr>
        <w:t xml:space="preserve">requiring activity was first aware of the </w:t>
      </w:r>
      <w:r w:rsidRPr="00AE0FFC">
        <w:rPr>
          <w:rFonts w:ascii="Arial" w:hAnsi="Arial"/>
          <w:i/>
          <w:color w:val="FF0000"/>
          <w:sz w:val="24"/>
          <w:szCs w:val="24"/>
        </w:rPr>
        <w:t>requirement and the required performance/delivery date.</w:t>
      </w:r>
    </w:p>
    <w:p w14:paraId="202EA86A" w14:textId="6D73E666" w:rsidR="00A37FC8" w:rsidRDefault="00A37FC8" w:rsidP="0057017A">
      <w:pPr>
        <w:keepLines/>
        <w:numPr>
          <w:ilvl w:val="0"/>
          <w:numId w:val="6"/>
        </w:numPr>
        <w:spacing w:after="0" w:line="240" w:lineRule="auto"/>
        <w:contextualSpacing/>
        <w:rPr>
          <w:rFonts w:ascii="Arial" w:hAnsi="Arial"/>
          <w:i/>
          <w:color w:val="FF0000"/>
          <w:sz w:val="24"/>
          <w:szCs w:val="24"/>
        </w:rPr>
      </w:pPr>
      <w:r w:rsidRPr="00AE0FFC">
        <w:rPr>
          <w:rFonts w:ascii="Arial" w:hAnsi="Arial"/>
          <w:i/>
          <w:color w:val="FF0000"/>
          <w:sz w:val="24"/>
          <w:szCs w:val="24"/>
        </w:rPr>
        <w:t xml:space="preserve">If the </w:t>
      </w:r>
      <w:r w:rsidR="00AF3814">
        <w:rPr>
          <w:rFonts w:ascii="Arial" w:hAnsi="Arial"/>
          <w:i/>
          <w:color w:val="FF0000"/>
          <w:sz w:val="24"/>
          <w:szCs w:val="24"/>
        </w:rPr>
        <w:t>requiring activity was aware of the requirement</w:t>
      </w:r>
      <w:r w:rsidR="00976220">
        <w:rPr>
          <w:rFonts w:ascii="Arial" w:hAnsi="Arial"/>
          <w:i/>
          <w:color w:val="FF0000"/>
          <w:sz w:val="24"/>
          <w:szCs w:val="24"/>
        </w:rPr>
        <w:t xml:space="preserve"> in sufficient time such that normal contracting and production lead times could have achieved the </w:t>
      </w:r>
      <w:r w:rsidR="00AF3814">
        <w:rPr>
          <w:rFonts w:ascii="Arial" w:hAnsi="Arial"/>
          <w:i/>
          <w:color w:val="FF0000"/>
          <w:sz w:val="24"/>
          <w:szCs w:val="24"/>
        </w:rPr>
        <w:t>required performance/delivery date</w:t>
      </w:r>
      <w:r w:rsidR="00976220">
        <w:rPr>
          <w:rFonts w:ascii="Arial" w:hAnsi="Arial"/>
          <w:i/>
          <w:color w:val="FF0000"/>
          <w:sz w:val="24"/>
          <w:szCs w:val="24"/>
        </w:rPr>
        <w:t>,</w:t>
      </w:r>
      <w:r w:rsidR="00AF3814">
        <w:rPr>
          <w:rFonts w:ascii="Arial" w:hAnsi="Arial"/>
          <w:i/>
          <w:color w:val="FF0000"/>
          <w:sz w:val="24"/>
          <w:szCs w:val="24"/>
        </w:rPr>
        <w:t xml:space="preserve"> </w:t>
      </w:r>
      <w:r w:rsidRPr="00AE0FFC">
        <w:rPr>
          <w:rFonts w:ascii="Arial" w:hAnsi="Arial"/>
          <w:i/>
          <w:color w:val="FF0000"/>
          <w:sz w:val="24"/>
          <w:szCs w:val="24"/>
        </w:rPr>
        <w:t xml:space="preserve">explain the reason </w:t>
      </w:r>
      <w:proofErr w:type="gramStart"/>
      <w:r w:rsidR="00976220">
        <w:rPr>
          <w:rFonts w:ascii="Arial" w:hAnsi="Arial"/>
          <w:i/>
          <w:color w:val="FF0000"/>
          <w:sz w:val="24"/>
          <w:szCs w:val="24"/>
        </w:rPr>
        <w:t xml:space="preserve">the </w:t>
      </w:r>
      <w:r w:rsidRPr="00AE0FFC">
        <w:rPr>
          <w:rFonts w:ascii="Arial" w:hAnsi="Arial"/>
          <w:i/>
          <w:color w:val="FF0000"/>
          <w:sz w:val="24"/>
          <w:szCs w:val="24"/>
        </w:rPr>
        <w:t>for</w:t>
      </w:r>
      <w:proofErr w:type="gramEnd"/>
      <w:r w:rsidRPr="00AE0FFC">
        <w:rPr>
          <w:rFonts w:ascii="Arial" w:hAnsi="Arial"/>
          <w:i/>
          <w:color w:val="FF0000"/>
          <w:sz w:val="24"/>
          <w:szCs w:val="24"/>
        </w:rPr>
        <w:t xml:space="preserve"> delay in initiating the acquisition. </w:t>
      </w:r>
    </w:p>
    <w:p w14:paraId="4F41671F" w14:textId="77777777" w:rsidR="00927142" w:rsidRPr="00927142" w:rsidRDefault="00927142" w:rsidP="0057017A">
      <w:pPr>
        <w:pStyle w:val="ListParagraph"/>
        <w:keepLines/>
        <w:numPr>
          <w:ilvl w:val="0"/>
          <w:numId w:val="6"/>
        </w:numPr>
        <w:spacing w:after="0" w:line="240" w:lineRule="auto"/>
        <w:rPr>
          <w:rFonts w:ascii="Arial" w:hAnsi="Arial"/>
          <w:i/>
          <w:color w:val="FF0000"/>
          <w:sz w:val="24"/>
          <w:szCs w:val="24"/>
        </w:rPr>
      </w:pPr>
      <w:r w:rsidRPr="00927142">
        <w:rPr>
          <w:rFonts w:ascii="Arial" w:hAnsi="Arial"/>
          <w:i/>
          <w:color w:val="FF0000"/>
          <w:sz w:val="24"/>
          <w:szCs w:val="24"/>
        </w:rPr>
        <w:t>Provide data, estimated cost or other rationale to explain the nature and extent of the injury to the Government.</w:t>
      </w:r>
    </w:p>
    <w:p w14:paraId="509571BE" w14:textId="52C2CF33" w:rsidR="00927142" w:rsidRPr="00927142" w:rsidRDefault="00927142" w:rsidP="00927142">
      <w:pPr>
        <w:pStyle w:val="ListParagraph"/>
        <w:keepLines/>
        <w:numPr>
          <w:ilvl w:val="0"/>
          <w:numId w:val="6"/>
        </w:numPr>
        <w:spacing w:after="0" w:line="240" w:lineRule="auto"/>
        <w:rPr>
          <w:rFonts w:ascii="Arial" w:hAnsi="Arial"/>
          <w:i/>
          <w:color w:val="FF0000"/>
          <w:sz w:val="24"/>
          <w:szCs w:val="24"/>
        </w:rPr>
      </w:pPr>
      <w:r w:rsidRPr="00927142">
        <w:rPr>
          <w:rFonts w:ascii="Arial" w:hAnsi="Arial"/>
          <w:i/>
          <w:color w:val="FF0000"/>
          <w:sz w:val="24"/>
          <w:szCs w:val="24"/>
        </w:rPr>
        <w:t xml:space="preserve">If the delay associated with the requirement for first article testing is the principal reason the Government is not awarding the contract on a full and open basis, clearly describe the reasons that first article testing is required on this procurement and why the Government is not using other means of assuring quality.  </w:t>
      </w:r>
    </w:p>
    <w:p w14:paraId="38FFB4B0" w14:textId="74C87B7A" w:rsidR="00A37FC8" w:rsidRPr="00AE0FFC" w:rsidRDefault="00AF3814" w:rsidP="00A37FC8">
      <w:pPr>
        <w:keepLines/>
        <w:numPr>
          <w:ilvl w:val="0"/>
          <w:numId w:val="1"/>
        </w:numPr>
        <w:spacing w:after="0" w:line="240" w:lineRule="auto"/>
        <w:contextualSpacing/>
        <w:rPr>
          <w:rFonts w:ascii="Arial" w:hAnsi="Arial"/>
          <w:i/>
          <w:color w:val="FF0000"/>
          <w:sz w:val="24"/>
          <w:szCs w:val="24"/>
        </w:rPr>
      </w:pPr>
      <w:r>
        <w:rPr>
          <w:rFonts w:ascii="Arial" w:hAnsi="Arial"/>
          <w:i/>
          <w:color w:val="FF0000"/>
          <w:sz w:val="24"/>
          <w:szCs w:val="24"/>
        </w:rPr>
        <w:t xml:space="preserve">J&amp;As citing Urgency typically do not </w:t>
      </w:r>
      <w:r w:rsidR="00976220">
        <w:rPr>
          <w:rFonts w:ascii="Arial" w:hAnsi="Arial"/>
          <w:i/>
          <w:color w:val="FF0000"/>
          <w:sz w:val="24"/>
          <w:szCs w:val="24"/>
        </w:rPr>
        <w:t>contain</w:t>
      </w:r>
      <w:r>
        <w:rPr>
          <w:rFonts w:ascii="Arial" w:hAnsi="Arial"/>
          <w:i/>
          <w:color w:val="FF0000"/>
          <w:sz w:val="24"/>
          <w:szCs w:val="24"/>
        </w:rPr>
        <w:t xml:space="preserve"> o</w:t>
      </w:r>
      <w:r w:rsidR="00A37FC8" w:rsidRPr="00AE0FFC">
        <w:rPr>
          <w:rFonts w:ascii="Arial" w:hAnsi="Arial"/>
          <w:i/>
          <w:color w:val="FF0000"/>
          <w:sz w:val="24"/>
          <w:szCs w:val="24"/>
        </w:rPr>
        <w:t>ption qu</w:t>
      </w:r>
      <w:r>
        <w:rPr>
          <w:rFonts w:ascii="Arial" w:hAnsi="Arial"/>
          <w:i/>
          <w:color w:val="FF0000"/>
          <w:sz w:val="24"/>
          <w:szCs w:val="24"/>
        </w:rPr>
        <w:t>antities or performance periods.</w:t>
      </w:r>
    </w:p>
    <w:p w14:paraId="44C39708" w14:textId="77777777" w:rsidR="00A37FC8" w:rsidRPr="00AE0FFC" w:rsidRDefault="00A37FC8" w:rsidP="00A37FC8">
      <w:pPr>
        <w:keepLines/>
        <w:numPr>
          <w:ilvl w:val="0"/>
          <w:numId w:val="1"/>
        </w:numPr>
        <w:spacing w:after="0" w:line="240" w:lineRule="auto"/>
        <w:contextualSpacing/>
        <w:rPr>
          <w:rFonts w:ascii="Arial" w:hAnsi="Arial"/>
          <w:i/>
          <w:color w:val="FF0000"/>
          <w:sz w:val="24"/>
          <w:szCs w:val="24"/>
        </w:rPr>
      </w:pPr>
      <w:r w:rsidRPr="00AE0FFC">
        <w:rPr>
          <w:rFonts w:ascii="Arial" w:hAnsi="Arial"/>
          <w:i/>
          <w:color w:val="FF0000"/>
          <w:sz w:val="24"/>
          <w:szCs w:val="24"/>
        </w:rPr>
        <w:t>Urgent J&amp;As must be routed with an urgency statement.</w:t>
      </w:r>
    </w:p>
    <w:p w14:paraId="3DF37145" w14:textId="4E572287" w:rsidR="00A37FC8" w:rsidRDefault="00A37FC8" w:rsidP="00A37FC8">
      <w:pPr>
        <w:keepLines/>
        <w:spacing w:after="0" w:line="240" w:lineRule="auto"/>
        <w:ind w:left="720"/>
        <w:contextualSpacing/>
        <w:rPr>
          <w:rFonts w:ascii="Arial" w:hAnsi="Arial"/>
          <w:i/>
          <w:color w:val="FF0000"/>
          <w:sz w:val="24"/>
          <w:szCs w:val="24"/>
          <w:highlight w:val="yellow"/>
        </w:rPr>
      </w:pPr>
    </w:p>
    <w:p w14:paraId="77996FC8" w14:textId="77777777" w:rsidR="00C760C3" w:rsidRDefault="00C760C3" w:rsidP="00670ADA">
      <w:pPr>
        <w:keepLines/>
        <w:spacing w:line="240" w:lineRule="auto"/>
        <w:contextualSpacing/>
        <w:rPr>
          <w:rFonts w:ascii="Arial" w:hAnsi="Arial"/>
          <w:i/>
          <w:color w:val="FF0000"/>
          <w:sz w:val="24"/>
          <w:szCs w:val="24"/>
          <w:u w:val="single"/>
        </w:rPr>
      </w:pPr>
    </w:p>
    <w:p w14:paraId="64EE3603" w14:textId="41157A3C" w:rsidR="002845F6" w:rsidRPr="00670ADA" w:rsidRDefault="0022709F" w:rsidP="00670ADA">
      <w:pPr>
        <w:keepLines/>
        <w:spacing w:line="240" w:lineRule="auto"/>
        <w:contextualSpacing/>
        <w:rPr>
          <w:rFonts w:ascii="Arial" w:hAnsi="Arial"/>
          <w:i/>
          <w:color w:val="FF0000"/>
          <w:sz w:val="24"/>
          <w:szCs w:val="24"/>
          <w:u w:val="single"/>
        </w:rPr>
      </w:pPr>
      <w:r w:rsidRPr="002761BB">
        <w:rPr>
          <w:rFonts w:ascii="Arial" w:hAnsi="Arial"/>
          <w:i/>
          <w:color w:val="FF0000"/>
          <w:sz w:val="24"/>
          <w:szCs w:val="24"/>
          <w:u w:val="single"/>
        </w:rPr>
        <w:t xml:space="preserve">NOTE: </w:t>
      </w:r>
      <w:r w:rsidR="00670ADA" w:rsidRPr="002761BB">
        <w:rPr>
          <w:rFonts w:ascii="Arial" w:hAnsi="Arial"/>
          <w:i/>
          <w:color w:val="FF0000"/>
          <w:sz w:val="24"/>
          <w:szCs w:val="24"/>
          <w:u w:val="single"/>
        </w:rPr>
        <w:t>Regardless</w:t>
      </w:r>
      <w:r w:rsidR="002845F6" w:rsidRPr="002761BB">
        <w:rPr>
          <w:rFonts w:ascii="Arial" w:hAnsi="Arial"/>
          <w:i/>
          <w:color w:val="FF0000"/>
          <w:sz w:val="24"/>
          <w:szCs w:val="24"/>
          <w:u w:val="single"/>
        </w:rPr>
        <w:t xml:space="preserve"> of the </w:t>
      </w:r>
      <w:r w:rsidR="003E2A1B" w:rsidRPr="002761BB">
        <w:rPr>
          <w:rFonts w:ascii="Arial" w:hAnsi="Arial"/>
          <w:i/>
          <w:color w:val="FF0000"/>
          <w:sz w:val="24"/>
          <w:szCs w:val="24"/>
          <w:u w:val="single"/>
        </w:rPr>
        <w:t>authority</w:t>
      </w:r>
      <w:r w:rsidR="002845F6" w:rsidRPr="002761BB">
        <w:rPr>
          <w:rFonts w:ascii="Arial" w:hAnsi="Arial"/>
          <w:i/>
          <w:color w:val="FF0000"/>
          <w:sz w:val="24"/>
          <w:szCs w:val="24"/>
          <w:u w:val="single"/>
        </w:rPr>
        <w:t xml:space="preserve"> used, be sure to address the harm that would result if the </w:t>
      </w:r>
      <w:r w:rsidR="00AF3814">
        <w:rPr>
          <w:rFonts w:ascii="Arial" w:hAnsi="Arial"/>
          <w:i/>
          <w:color w:val="FF0000"/>
          <w:sz w:val="24"/>
          <w:szCs w:val="24"/>
          <w:u w:val="single"/>
        </w:rPr>
        <w:t xml:space="preserve">approval authority does not approve the </w:t>
      </w:r>
      <w:r w:rsidR="001977FE" w:rsidRPr="002761BB">
        <w:rPr>
          <w:rFonts w:ascii="Arial" w:hAnsi="Arial"/>
          <w:i/>
          <w:color w:val="FF0000"/>
          <w:sz w:val="24"/>
          <w:szCs w:val="24"/>
          <w:u w:val="single"/>
        </w:rPr>
        <w:t>J&amp;A</w:t>
      </w:r>
      <w:r w:rsidR="002845F6" w:rsidRPr="002761BB">
        <w:rPr>
          <w:rFonts w:ascii="Arial" w:hAnsi="Arial"/>
          <w:i/>
          <w:color w:val="FF0000"/>
          <w:sz w:val="24"/>
          <w:szCs w:val="24"/>
          <w:u w:val="single"/>
        </w:rPr>
        <w:t xml:space="preserve">. Would </w:t>
      </w:r>
      <w:proofErr w:type="spellStart"/>
      <w:r w:rsidR="002845F6" w:rsidRPr="002761BB">
        <w:rPr>
          <w:rFonts w:ascii="Arial" w:hAnsi="Arial"/>
          <w:i/>
          <w:color w:val="FF0000"/>
          <w:sz w:val="24"/>
          <w:szCs w:val="24"/>
          <w:u w:val="single"/>
        </w:rPr>
        <w:t>lives</w:t>
      </w:r>
      <w:proofErr w:type="spellEnd"/>
      <w:r w:rsidR="002845F6" w:rsidRPr="002761BB">
        <w:rPr>
          <w:rFonts w:ascii="Arial" w:hAnsi="Arial"/>
          <w:i/>
          <w:color w:val="FF0000"/>
          <w:sz w:val="24"/>
          <w:szCs w:val="24"/>
          <w:u w:val="single"/>
        </w:rPr>
        <w:t xml:space="preserve"> be in jeopardy? Would specific functions cease? Why?</w:t>
      </w:r>
    </w:p>
    <w:p w14:paraId="219AF14D" w14:textId="28EC6E57" w:rsidR="0077423B" w:rsidRDefault="009C47C8" w:rsidP="00670ADA">
      <w:pPr>
        <w:pStyle w:val="NormalWeb"/>
        <w:contextualSpacing/>
        <w:rPr>
          <w:rFonts w:ascii="Arial" w:hAnsi="Arial" w:cs="Arial"/>
          <w:i/>
        </w:rPr>
      </w:pPr>
      <w:r w:rsidRPr="00C0033D">
        <w:rPr>
          <w:rFonts w:ascii="Arial" w:hAnsi="Arial" w:cs="Arial"/>
          <w:b/>
        </w:rPr>
        <w:t>6.</w:t>
      </w:r>
      <w:r w:rsidRPr="00C0033D">
        <w:rPr>
          <w:rFonts w:ascii="Arial" w:hAnsi="Arial" w:cs="Arial"/>
        </w:rPr>
        <w:t xml:space="preserve"> </w:t>
      </w:r>
      <w:r w:rsidRPr="00C0033D">
        <w:rPr>
          <w:rFonts w:ascii="Arial" w:hAnsi="Arial" w:cs="Arial"/>
          <w:b/>
          <w:bCs/>
        </w:rPr>
        <w:t>Efforts to Obtain Competition:</w:t>
      </w:r>
      <w:r w:rsidRPr="00C0033D">
        <w:rPr>
          <w:rFonts w:ascii="Arial" w:hAnsi="Arial" w:cs="Arial"/>
          <w:bCs/>
        </w:rPr>
        <w:t xml:space="preserve"> </w:t>
      </w:r>
      <w:r w:rsidR="00A81E29" w:rsidRPr="00C0033D">
        <w:rPr>
          <w:rFonts w:ascii="Arial" w:hAnsi="Arial" w:cs="Arial"/>
          <w:bCs/>
        </w:rPr>
        <w:t xml:space="preserve"> </w:t>
      </w:r>
      <w:r w:rsidR="00500053" w:rsidRPr="00C0033D">
        <w:rPr>
          <w:rFonts w:ascii="Arial" w:hAnsi="Arial" w:cs="Arial"/>
          <w:i/>
          <w:color w:val="FF0000"/>
        </w:rPr>
        <w:t xml:space="preserve">Describe efforts to ensure that </w:t>
      </w:r>
      <w:r w:rsidR="00AF3814">
        <w:rPr>
          <w:rFonts w:ascii="Arial" w:hAnsi="Arial" w:cs="Arial"/>
          <w:i/>
          <w:color w:val="FF0000"/>
        </w:rPr>
        <w:t xml:space="preserve">the Government solicits </w:t>
      </w:r>
      <w:r w:rsidR="00500053" w:rsidRPr="00C0033D">
        <w:rPr>
          <w:rFonts w:ascii="Arial" w:hAnsi="Arial" w:cs="Arial"/>
          <w:i/>
          <w:color w:val="FF0000"/>
        </w:rPr>
        <w:t>offers from as many potential sources as practicable.</w:t>
      </w:r>
      <w:r w:rsidR="00B119AB">
        <w:rPr>
          <w:rFonts w:ascii="Arial" w:hAnsi="Arial" w:cs="Arial"/>
          <w:i/>
          <w:color w:val="FF0000"/>
        </w:rPr>
        <w:t xml:space="preserve">  </w:t>
      </w:r>
      <w:r w:rsidR="00670ADA" w:rsidRPr="00670ADA">
        <w:rPr>
          <w:rFonts w:ascii="Arial" w:hAnsi="Arial" w:cs="Arial"/>
        </w:rPr>
        <w:t>ACC-RI</w:t>
      </w:r>
      <w:r w:rsidR="003D52BF" w:rsidRPr="00670ADA">
        <w:rPr>
          <w:rFonts w:ascii="Arial" w:hAnsi="Arial" w:cs="Arial"/>
        </w:rPr>
        <w:t xml:space="preserve"> </w:t>
      </w:r>
      <w:r w:rsidR="003D52BF" w:rsidRPr="00C0033D">
        <w:rPr>
          <w:rFonts w:ascii="Arial" w:hAnsi="Arial" w:cs="Arial"/>
        </w:rPr>
        <w:t>shall publish the notices required by FAR 5.201</w:t>
      </w:r>
      <w:r w:rsidR="00670ADA">
        <w:rPr>
          <w:rFonts w:ascii="Arial" w:hAnsi="Arial" w:cs="Arial"/>
        </w:rPr>
        <w:t xml:space="preserve">. </w:t>
      </w:r>
      <w:r w:rsidR="00670ADA" w:rsidRPr="00670ADA">
        <w:rPr>
          <w:rFonts w:ascii="Arial" w:hAnsi="Arial" w:cs="Arial"/>
          <w:color w:val="FF0000"/>
        </w:rPr>
        <w:t>OR</w:t>
      </w:r>
      <w:r w:rsidR="003D52BF" w:rsidRPr="00C0033D">
        <w:rPr>
          <w:rFonts w:ascii="Arial" w:hAnsi="Arial" w:cs="Arial"/>
          <w:i/>
        </w:rPr>
        <w:t xml:space="preserve"> </w:t>
      </w:r>
      <w:r w:rsidR="00087B86" w:rsidRPr="002761BB">
        <w:rPr>
          <w:rFonts w:ascii="Arial" w:hAnsi="Arial" w:cs="Arial"/>
        </w:rPr>
        <w:t>In accordance with FAR 5.202(a</w:t>
      </w:r>
      <w:proofErr w:type="gramStart"/>
      <w:r w:rsidR="00087B86" w:rsidRPr="002761BB">
        <w:rPr>
          <w:rFonts w:ascii="Arial" w:hAnsi="Arial" w:cs="Arial"/>
        </w:rPr>
        <w:t>)</w:t>
      </w:r>
      <w:r w:rsidR="00087B86">
        <w:rPr>
          <w:rFonts w:ascii="Arial" w:hAnsi="Arial" w:cs="Arial"/>
          <w:i/>
        </w:rPr>
        <w:t>(</w:t>
      </w:r>
      <w:proofErr w:type="gramEnd"/>
      <w:r w:rsidR="00087B86" w:rsidRPr="00087B86">
        <w:rPr>
          <w:rFonts w:ascii="Arial" w:hAnsi="Arial" w:cs="Arial"/>
          <w:i/>
          <w:color w:val="FF0000"/>
        </w:rPr>
        <w:t>insert exclusion number</w:t>
      </w:r>
      <w:r w:rsidR="00087B86">
        <w:rPr>
          <w:rFonts w:ascii="Arial" w:hAnsi="Arial" w:cs="Arial"/>
          <w:i/>
        </w:rPr>
        <w:t>)</w:t>
      </w:r>
      <w:r w:rsidR="000F4C46">
        <w:rPr>
          <w:rFonts w:ascii="Arial" w:hAnsi="Arial" w:cs="Arial"/>
          <w:i/>
        </w:rPr>
        <w:t>,</w:t>
      </w:r>
      <w:r w:rsidR="00087B86">
        <w:rPr>
          <w:rFonts w:ascii="Arial" w:hAnsi="Arial" w:cs="Arial"/>
          <w:i/>
        </w:rPr>
        <w:t xml:space="preserve"> </w:t>
      </w:r>
      <w:r w:rsidR="00976220">
        <w:rPr>
          <w:rFonts w:ascii="Arial" w:hAnsi="Arial" w:cs="Arial"/>
        </w:rPr>
        <w:t xml:space="preserve">ACC-RI will not synopsize </w:t>
      </w:r>
      <w:r w:rsidR="00087B86" w:rsidRPr="002761BB">
        <w:rPr>
          <w:rFonts w:ascii="Arial" w:hAnsi="Arial" w:cs="Arial"/>
        </w:rPr>
        <w:t>this action</w:t>
      </w:r>
      <w:r w:rsidR="00976220">
        <w:rPr>
          <w:rFonts w:ascii="Arial" w:hAnsi="Arial" w:cs="Arial"/>
        </w:rPr>
        <w:t>.</w:t>
      </w:r>
      <w:r w:rsidR="00087B86" w:rsidRPr="002761BB">
        <w:rPr>
          <w:rFonts w:ascii="Arial" w:hAnsi="Arial" w:cs="Arial"/>
        </w:rPr>
        <w:t xml:space="preserve"> </w:t>
      </w:r>
    </w:p>
    <w:p w14:paraId="5027D324" w14:textId="77777777" w:rsidR="00087B86" w:rsidRPr="00C0033D" w:rsidRDefault="00087B86" w:rsidP="00670ADA">
      <w:pPr>
        <w:pStyle w:val="NormalWeb"/>
        <w:contextualSpacing/>
        <w:rPr>
          <w:rFonts w:ascii="Arial" w:hAnsi="Arial" w:cs="Arial"/>
          <w:i/>
        </w:rPr>
      </w:pPr>
    </w:p>
    <w:p w14:paraId="683E637B" w14:textId="3D4B2D30" w:rsidR="00D863F7" w:rsidRPr="00C0033D" w:rsidRDefault="000E3120" w:rsidP="00670ADA">
      <w:pPr>
        <w:pStyle w:val="NormalWeb"/>
        <w:contextualSpacing/>
        <w:rPr>
          <w:rFonts w:ascii="Arial" w:hAnsi="Arial" w:cs="Arial"/>
        </w:rPr>
      </w:pPr>
      <w:r w:rsidRPr="00C0033D">
        <w:rPr>
          <w:rFonts w:ascii="Arial" w:hAnsi="Arial" w:cs="Arial"/>
          <w:i/>
          <w:color w:val="FF0000"/>
        </w:rPr>
        <w:t xml:space="preserve">Also, describe the extent of effective competition anticipated for this acquisition.  </w:t>
      </w:r>
      <w:r w:rsidR="00976220">
        <w:rPr>
          <w:rFonts w:ascii="Arial" w:hAnsi="Arial" w:cs="Arial"/>
        </w:rPr>
        <w:t>The Government will achieve e</w:t>
      </w:r>
      <w:r w:rsidRPr="00C0033D">
        <w:rPr>
          <w:rFonts w:ascii="Arial" w:hAnsi="Arial" w:cs="Arial"/>
        </w:rPr>
        <w:t xml:space="preserve">ffective competition </w:t>
      </w:r>
      <w:r w:rsidR="00976220">
        <w:rPr>
          <w:rFonts w:ascii="Arial" w:hAnsi="Arial" w:cs="Arial"/>
        </w:rPr>
        <w:t xml:space="preserve">by </w:t>
      </w:r>
      <w:r w:rsidRPr="00C0033D">
        <w:rPr>
          <w:rFonts w:ascii="Arial" w:hAnsi="Arial" w:cs="Arial"/>
          <w:i/>
          <w:color w:val="FF0000"/>
        </w:rPr>
        <w:t xml:space="preserve">describe how.  OR, </w:t>
      </w:r>
      <w:proofErr w:type="gramStart"/>
      <w:r w:rsidRPr="00C0033D">
        <w:rPr>
          <w:rFonts w:ascii="Arial" w:hAnsi="Arial" w:cs="Arial"/>
        </w:rPr>
        <w:t>Because</w:t>
      </w:r>
      <w:proofErr w:type="gramEnd"/>
      <w:r w:rsidRPr="00C0033D">
        <w:rPr>
          <w:rFonts w:ascii="Arial" w:hAnsi="Arial" w:cs="Arial"/>
        </w:rPr>
        <w:t xml:space="preserve"> this is a sole source action, effective competition is not applicable.</w:t>
      </w:r>
      <w:r w:rsidR="00686DC3">
        <w:rPr>
          <w:rFonts w:ascii="Arial" w:hAnsi="Arial" w:cs="Arial"/>
        </w:rPr>
        <w:t xml:space="preserve">  </w:t>
      </w:r>
      <w:r w:rsidR="00AF3814">
        <w:rPr>
          <w:rFonts w:ascii="Arial" w:hAnsi="Arial" w:cs="Arial"/>
        </w:rPr>
        <w:t>The Government will achieve s</w:t>
      </w:r>
      <w:r w:rsidR="00D863F7" w:rsidRPr="00CA0CF7">
        <w:rPr>
          <w:rFonts w:ascii="Arial" w:hAnsi="Arial" w:cs="Arial"/>
          <w:iCs/>
        </w:rPr>
        <w:t>ubcontracting competition</w:t>
      </w:r>
      <w:r w:rsidR="00B959BA">
        <w:rPr>
          <w:rFonts w:ascii="Arial" w:hAnsi="Arial" w:cs="Arial"/>
          <w:iCs/>
        </w:rPr>
        <w:t xml:space="preserve"> by </w:t>
      </w:r>
      <w:r w:rsidR="00B959BA" w:rsidRPr="00686DC3">
        <w:rPr>
          <w:rFonts w:ascii="Arial" w:hAnsi="Arial" w:cs="Arial"/>
          <w:i/>
          <w:iCs/>
          <w:color w:val="FF0000"/>
        </w:rPr>
        <w:t xml:space="preserve">describe </w:t>
      </w:r>
      <w:r w:rsidR="00B959BA" w:rsidRPr="00D75F9E">
        <w:rPr>
          <w:rFonts w:ascii="Arial" w:hAnsi="Arial" w:cs="Arial"/>
          <w:i/>
          <w:iCs/>
          <w:color w:val="FF0000"/>
        </w:rPr>
        <w:t>how</w:t>
      </w:r>
      <w:r w:rsidR="00D863F7" w:rsidRPr="00CA0CF7">
        <w:rPr>
          <w:rFonts w:ascii="Arial" w:hAnsi="Arial" w:cs="Arial"/>
        </w:rPr>
        <w:t xml:space="preserve">. </w:t>
      </w:r>
      <w:r w:rsidR="00D863F7" w:rsidRPr="00C0033D">
        <w:rPr>
          <w:rFonts w:ascii="Arial" w:hAnsi="Arial" w:cs="Arial"/>
          <w:i/>
          <w:color w:val="FF0000"/>
        </w:rPr>
        <w:t xml:space="preserve">In single source situations, address efforts </w:t>
      </w:r>
      <w:r w:rsidR="00AF3814">
        <w:rPr>
          <w:rFonts w:ascii="Arial" w:hAnsi="Arial" w:cs="Arial"/>
          <w:i/>
          <w:color w:val="FF0000"/>
        </w:rPr>
        <w:t xml:space="preserve">the </w:t>
      </w:r>
      <w:r w:rsidR="00D863F7" w:rsidRPr="00C0033D">
        <w:rPr>
          <w:rFonts w:ascii="Arial" w:hAnsi="Arial" w:cs="Arial"/>
          <w:i/>
          <w:color w:val="FF0000"/>
        </w:rPr>
        <w:t>Government</w:t>
      </w:r>
      <w:r w:rsidR="00AF3814">
        <w:rPr>
          <w:rFonts w:ascii="Arial" w:hAnsi="Arial" w:cs="Arial"/>
          <w:i/>
          <w:color w:val="FF0000"/>
        </w:rPr>
        <w:t xml:space="preserve"> will take</w:t>
      </w:r>
      <w:r w:rsidR="00D863F7" w:rsidRPr="00C0033D">
        <w:rPr>
          <w:rFonts w:ascii="Arial" w:hAnsi="Arial" w:cs="Arial"/>
          <w:i/>
          <w:color w:val="FF0000"/>
        </w:rPr>
        <w:t xml:space="preserve"> to assure that the prime contractor obtains as much competition as possible in its subcontracting.  </w:t>
      </w:r>
      <w:r w:rsidR="00DD3606">
        <w:rPr>
          <w:rFonts w:ascii="Arial" w:hAnsi="Arial" w:cs="Arial"/>
          <w:i/>
          <w:color w:val="FF0000"/>
        </w:rPr>
        <w:t>For example, “The contract [or modification, as applicable] will contain FAR clause 52.244-5, Competition in Subcontracting, which states that the contractor shall select subcontractors on a competitive basis to the maximum practicable extent.”</w:t>
      </w:r>
      <w:r w:rsidR="00B70B75">
        <w:rPr>
          <w:rFonts w:ascii="Arial" w:hAnsi="Arial" w:cs="Arial"/>
          <w:i/>
          <w:color w:val="FF0000"/>
        </w:rPr>
        <w:t xml:space="preserve">  </w:t>
      </w:r>
      <w:r w:rsidR="00B70B75" w:rsidRPr="0004008B">
        <w:rPr>
          <w:rFonts w:ascii="Arial" w:hAnsi="Arial" w:cs="Arial"/>
          <w:i/>
          <w:color w:val="00B050"/>
        </w:rPr>
        <w:t xml:space="preserve">Note that </w:t>
      </w:r>
      <w:r w:rsidR="00EA2999" w:rsidRPr="0004008B">
        <w:rPr>
          <w:rFonts w:ascii="Arial" w:hAnsi="Arial" w:cs="Arial"/>
          <w:i/>
          <w:color w:val="00B050"/>
        </w:rPr>
        <w:t>this section of the J&amp;A address</w:t>
      </w:r>
      <w:r w:rsidR="00AF3814" w:rsidRPr="0004008B">
        <w:rPr>
          <w:rFonts w:ascii="Arial" w:hAnsi="Arial" w:cs="Arial"/>
          <w:i/>
          <w:color w:val="00B050"/>
        </w:rPr>
        <w:t>es</w:t>
      </w:r>
      <w:r w:rsidR="00EA2999" w:rsidRPr="0004008B">
        <w:rPr>
          <w:rFonts w:ascii="Arial" w:hAnsi="Arial" w:cs="Arial"/>
          <w:i/>
          <w:color w:val="00B050"/>
        </w:rPr>
        <w:t xml:space="preserve"> competition in subcontracting, not small business subcontracting.</w:t>
      </w:r>
    </w:p>
    <w:p w14:paraId="3C7B5F5E" w14:textId="77777777" w:rsidR="00F83FCC" w:rsidRDefault="00F83FCC" w:rsidP="00670ADA">
      <w:pPr>
        <w:pStyle w:val="NormalWeb"/>
        <w:contextualSpacing/>
        <w:rPr>
          <w:rFonts w:ascii="Arial" w:hAnsi="Arial" w:cs="Arial"/>
          <w:b/>
        </w:rPr>
      </w:pPr>
    </w:p>
    <w:p w14:paraId="64067263" w14:textId="4BD3D608" w:rsidR="00630AD9" w:rsidRPr="00E26D0C" w:rsidRDefault="000E3120" w:rsidP="00670ADA">
      <w:pPr>
        <w:pStyle w:val="NormalWeb"/>
        <w:contextualSpacing/>
        <w:rPr>
          <w:rFonts w:ascii="Arial" w:hAnsi="Arial" w:cs="Arial"/>
          <w:i/>
          <w:color w:val="FF0000"/>
        </w:rPr>
      </w:pPr>
      <w:r w:rsidRPr="00C0033D">
        <w:rPr>
          <w:rFonts w:ascii="Arial" w:hAnsi="Arial" w:cs="Arial"/>
          <w:b/>
        </w:rPr>
        <w:lastRenderedPageBreak/>
        <w:t xml:space="preserve"> </w:t>
      </w:r>
      <w:r w:rsidR="003D52BF" w:rsidRPr="00C0033D">
        <w:rPr>
          <w:rFonts w:ascii="Arial" w:hAnsi="Arial" w:cs="Arial"/>
          <w:b/>
        </w:rPr>
        <w:t>7.</w:t>
      </w:r>
      <w:r w:rsidR="003D52BF" w:rsidRPr="00C0033D">
        <w:rPr>
          <w:rFonts w:ascii="Arial" w:hAnsi="Arial" w:cs="Arial"/>
        </w:rPr>
        <w:t xml:space="preserve"> </w:t>
      </w:r>
      <w:r w:rsidR="003D52BF" w:rsidRPr="00C0033D">
        <w:rPr>
          <w:rFonts w:ascii="Arial" w:hAnsi="Arial" w:cs="Arial"/>
          <w:b/>
          <w:bCs/>
        </w:rPr>
        <w:t>Actions to Increase Competition:</w:t>
      </w:r>
      <w:r w:rsidR="003D52BF" w:rsidRPr="00C0033D">
        <w:rPr>
          <w:rFonts w:ascii="Arial" w:hAnsi="Arial" w:cs="Arial"/>
          <w:bCs/>
        </w:rPr>
        <w:t xml:space="preserve"> </w:t>
      </w:r>
      <w:r w:rsidR="00221A05" w:rsidRPr="00C0033D">
        <w:rPr>
          <w:rFonts w:ascii="Arial" w:hAnsi="Arial" w:cs="Arial"/>
          <w:bCs/>
        </w:rPr>
        <w:t xml:space="preserve"> </w:t>
      </w:r>
      <w:r w:rsidR="003D52BF" w:rsidRPr="00C0033D">
        <w:rPr>
          <w:rFonts w:ascii="Arial" w:hAnsi="Arial" w:cs="Arial"/>
          <w:i/>
          <w:color w:val="FF0000"/>
        </w:rPr>
        <w:t xml:space="preserve">Include a statement of the actions </w:t>
      </w:r>
      <w:r w:rsidR="00AF3814">
        <w:rPr>
          <w:rFonts w:ascii="Arial" w:hAnsi="Arial" w:cs="Arial"/>
          <w:i/>
          <w:color w:val="FF0000"/>
        </w:rPr>
        <w:t>the Government has taken, or intends to take</w:t>
      </w:r>
      <w:r w:rsidR="003D52BF" w:rsidRPr="00C0033D">
        <w:rPr>
          <w:rFonts w:ascii="Arial" w:hAnsi="Arial" w:cs="Arial"/>
          <w:i/>
          <w:color w:val="FF0000"/>
        </w:rPr>
        <w:t>, to increase competition before any subsequent acquisition of the supplies or services</w:t>
      </w:r>
      <w:r w:rsidR="003D52BF" w:rsidRPr="00E26D0C">
        <w:rPr>
          <w:rFonts w:ascii="Arial" w:hAnsi="Arial" w:cs="Arial"/>
          <w:i/>
          <w:color w:val="FF0000"/>
        </w:rPr>
        <w:t>.</w:t>
      </w:r>
      <w:r w:rsidR="003D52BF" w:rsidRPr="00C0033D">
        <w:rPr>
          <w:rFonts w:ascii="Arial" w:hAnsi="Arial" w:cs="Arial"/>
          <w:i/>
        </w:rPr>
        <w:t xml:space="preserve"> </w:t>
      </w:r>
      <w:r w:rsidR="008D4F6F">
        <w:rPr>
          <w:rFonts w:ascii="Arial" w:hAnsi="Arial" w:cs="Arial"/>
          <w:i/>
          <w:color w:val="FF0000"/>
        </w:rPr>
        <w:t xml:space="preserve"> </w:t>
      </w:r>
      <w:r w:rsidR="008D4F6F" w:rsidRPr="00CE41E9">
        <w:rPr>
          <w:rFonts w:ascii="Arial" w:hAnsi="Arial" w:cs="Arial"/>
          <w:i/>
          <w:color w:val="00B050"/>
        </w:rPr>
        <w:t xml:space="preserve">Note, </w:t>
      </w:r>
      <w:r w:rsidR="00304EA6" w:rsidRPr="00CE41E9">
        <w:rPr>
          <w:rFonts w:ascii="Arial" w:hAnsi="Arial" w:cs="Arial"/>
          <w:i/>
          <w:color w:val="00B050"/>
        </w:rPr>
        <w:t>for</w:t>
      </w:r>
      <w:r w:rsidR="000B32C3" w:rsidRPr="00CE41E9">
        <w:rPr>
          <w:rFonts w:ascii="Arial" w:hAnsi="Arial" w:cs="Arial"/>
          <w:i/>
          <w:color w:val="00B050"/>
        </w:rPr>
        <w:t xml:space="preserve"> a</w:t>
      </w:r>
      <w:r w:rsidR="00304EA6" w:rsidRPr="00CE41E9">
        <w:rPr>
          <w:rFonts w:ascii="Arial" w:hAnsi="Arial" w:cs="Arial"/>
          <w:i/>
          <w:color w:val="00B050"/>
        </w:rPr>
        <w:t xml:space="preserve"> </w:t>
      </w:r>
      <w:r w:rsidR="008F564E" w:rsidRPr="00CE41E9">
        <w:rPr>
          <w:rFonts w:ascii="Arial" w:hAnsi="Arial" w:cs="Arial"/>
          <w:i/>
          <w:color w:val="00B050"/>
        </w:rPr>
        <w:t xml:space="preserve">non-competitive follow-on </w:t>
      </w:r>
      <w:r w:rsidR="000466E2" w:rsidRPr="00CE41E9">
        <w:rPr>
          <w:rFonts w:ascii="Arial" w:hAnsi="Arial" w:cs="Arial"/>
          <w:i/>
          <w:color w:val="00B050"/>
        </w:rPr>
        <w:t xml:space="preserve">when </w:t>
      </w:r>
      <w:r w:rsidR="00EC6B11" w:rsidRPr="00CE41E9">
        <w:rPr>
          <w:rFonts w:ascii="Arial" w:hAnsi="Arial" w:cs="Arial"/>
          <w:i/>
          <w:color w:val="00B050"/>
        </w:rPr>
        <w:t xml:space="preserve">the previous award for the same supply or service was </w:t>
      </w:r>
      <w:r w:rsidR="00D62F04" w:rsidRPr="00CE41E9">
        <w:rPr>
          <w:rFonts w:ascii="Arial" w:hAnsi="Arial" w:cs="Arial"/>
          <w:i/>
          <w:color w:val="00B050"/>
        </w:rPr>
        <w:t>supported by a justification</w:t>
      </w:r>
      <w:r w:rsidR="0054097F" w:rsidRPr="00CE41E9">
        <w:rPr>
          <w:rFonts w:ascii="Arial" w:hAnsi="Arial" w:cs="Arial"/>
          <w:i/>
          <w:color w:val="00B050"/>
        </w:rPr>
        <w:t xml:space="preserve"> citing </w:t>
      </w:r>
      <w:r w:rsidR="00BE55D5" w:rsidRPr="00CE41E9">
        <w:rPr>
          <w:rFonts w:ascii="Arial" w:hAnsi="Arial" w:cs="Arial"/>
          <w:i/>
          <w:color w:val="00B050"/>
        </w:rPr>
        <w:t>6.302-1 or 13.501</w:t>
      </w:r>
      <w:r w:rsidR="007B443E" w:rsidRPr="00CE41E9">
        <w:rPr>
          <w:rFonts w:ascii="Arial" w:hAnsi="Arial" w:cs="Arial"/>
          <w:i/>
          <w:color w:val="00B050"/>
        </w:rPr>
        <w:t xml:space="preserve">, </w:t>
      </w:r>
      <w:r w:rsidR="00D45231" w:rsidRPr="00CE41E9">
        <w:rPr>
          <w:rFonts w:ascii="Arial" w:hAnsi="Arial" w:cs="Arial"/>
          <w:i/>
          <w:color w:val="00B050"/>
        </w:rPr>
        <w:t xml:space="preserve">the </w:t>
      </w:r>
      <w:r w:rsidR="00096D17">
        <w:rPr>
          <w:rFonts w:ascii="Arial" w:hAnsi="Arial" w:cs="Arial"/>
          <w:i/>
          <w:color w:val="00B050"/>
        </w:rPr>
        <w:t>A</w:t>
      </w:r>
      <w:r w:rsidR="00D45231" w:rsidRPr="00CE41E9">
        <w:rPr>
          <w:rFonts w:ascii="Arial" w:hAnsi="Arial" w:cs="Arial"/>
          <w:i/>
          <w:color w:val="00B050"/>
        </w:rPr>
        <w:t xml:space="preserve">ctions to </w:t>
      </w:r>
      <w:r w:rsidR="00096D17">
        <w:rPr>
          <w:rFonts w:ascii="Arial" w:hAnsi="Arial" w:cs="Arial"/>
          <w:i/>
          <w:color w:val="00B050"/>
        </w:rPr>
        <w:t>I</w:t>
      </w:r>
      <w:r w:rsidR="00D45231" w:rsidRPr="00CE41E9">
        <w:rPr>
          <w:rFonts w:ascii="Arial" w:hAnsi="Arial" w:cs="Arial"/>
          <w:i/>
          <w:color w:val="00B050"/>
        </w:rPr>
        <w:t xml:space="preserve">ncrease </w:t>
      </w:r>
      <w:r w:rsidR="00096D17">
        <w:rPr>
          <w:rFonts w:ascii="Arial" w:hAnsi="Arial" w:cs="Arial"/>
          <w:i/>
          <w:color w:val="00B050"/>
        </w:rPr>
        <w:t>C</w:t>
      </w:r>
      <w:r w:rsidR="00D45231" w:rsidRPr="00CE41E9">
        <w:rPr>
          <w:rFonts w:ascii="Arial" w:hAnsi="Arial" w:cs="Arial"/>
          <w:i/>
          <w:color w:val="00B050"/>
        </w:rPr>
        <w:t xml:space="preserve">ompetition </w:t>
      </w:r>
      <w:r w:rsidR="00A70F8D" w:rsidRPr="00CE41E9">
        <w:rPr>
          <w:rFonts w:ascii="Arial" w:hAnsi="Arial" w:cs="Arial"/>
          <w:i/>
          <w:color w:val="00B050"/>
        </w:rPr>
        <w:t xml:space="preserve">paragraph </w:t>
      </w:r>
      <w:r w:rsidR="007B443E" w:rsidRPr="00CE41E9">
        <w:rPr>
          <w:rFonts w:ascii="Arial" w:hAnsi="Arial" w:cs="Arial"/>
          <w:i/>
          <w:color w:val="00B050"/>
        </w:rPr>
        <w:t>will be reviewed</w:t>
      </w:r>
      <w:r w:rsidR="00BE55D5" w:rsidRPr="00CE41E9">
        <w:rPr>
          <w:rFonts w:ascii="Arial" w:hAnsi="Arial" w:cs="Arial"/>
          <w:i/>
          <w:color w:val="00B050"/>
        </w:rPr>
        <w:t xml:space="preserve"> </w:t>
      </w:r>
      <w:r w:rsidR="007E6D38" w:rsidRPr="00CE41E9">
        <w:rPr>
          <w:rFonts w:ascii="Arial" w:hAnsi="Arial" w:cs="Arial"/>
          <w:i/>
          <w:color w:val="00B050"/>
        </w:rPr>
        <w:t xml:space="preserve">to ensure the planned actions </w:t>
      </w:r>
      <w:r w:rsidR="0011608F" w:rsidRPr="00CE41E9">
        <w:rPr>
          <w:rFonts w:ascii="Arial" w:hAnsi="Arial" w:cs="Arial"/>
          <w:i/>
          <w:color w:val="00B050"/>
        </w:rPr>
        <w:t xml:space="preserve">to </w:t>
      </w:r>
      <w:r w:rsidR="00E37E00" w:rsidRPr="00CE41E9">
        <w:rPr>
          <w:rFonts w:ascii="Arial" w:hAnsi="Arial" w:cs="Arial"/>
          <w:i/>
          <w:color w:val="00B050"/>
        </w:rPr>
        <w:t>remove barriers</w:t>
      </w:r>
      <w:r w:rsidR="0011608F" w:rsidRPr="00CE41E9">
        <w:rPr>
          <w:rFonts w:ascii="Arial" w:hAnsi="Arial" w:cs="Arial"/>
          <w:i/>
          <w:color w:val="00B050"/>
        </w:rPr>
        <w:t xml:space="preserve"> </w:t>
      </w:r>
      <w:r w:rsidR="003C7E97" w:rsidRPr="00CE41E9">
        <w:rPr>
          <w:rFonts w:ascii="Arial" w:hAnsi="Arial" w:cs="Arial"/>
          <w:i/>
          <w:color w:val="00B050"/>
        </w:rPr>
        <w:t xml:space="preserve">to competition </w:t>
      </w:r>
      <w:r w:rsidR="0011608F" w:rsidRPr="00CE41E9">
        <w:rPr>
          <w:rFonts w:ascii="Arial" w:hAnsi="Arial" w:cs="Arial"/>
          <w:i/>
          <w:color w:val="00B050"/>
        </w:rPr>
        <w:t xml:space="preserve">were completed.  If the actions were not completed, </w:t>
      </w:r>
      <w:r w:rsidR="00954350" w:rsidRPr="00CE41E9">
        <w:rPr>
          <w:rFonts w:ascii="Arial" w:hAnsi="Arial" w:cs="Arial"/>
          <w:i/>
          <w:color w:val="00B050"/>
        </w:rPr>
        <w:t>IAW DFARS PGI 206.304(a)(S-</w:t>
      </w:r>
      <w:proofErr w:type="gramStart"/>
      <w:r w:rsidR="00954350" w:rsidRPr="00CE41E9">
        <w:rPr>
          <w:rFonts w:ascii="Arial" w:hAnsi="Arial" w:cs="Arial"/>
          <w:i/>
          <w:color w:val="00B050"/>
        </w:rPr>
        <w:t>70</w:t>
      </w:r>
      <w:r w:rsidR="00426CE1" w:rsidRPr="00CE41E9">
        <w:rPr>
          <w:rFonts w:ascii="Arial" w:hAnsi="Arial" w:cs="Arial"/>
          <w:i/>
          <w:color w:val="00B050"/>
        </w:rPr>
        <w:t>)(</w:t>
      </w:r>
      <w:proofErr w:type="gramEnd"/>
      <w:r w:rsidR="00426CE1" w:rsidRPr="00CE41E9">
        <w:rPr>
          <w:rFonts w:ascii="Arial" w:hAnsi="Arial" w:cs="Arial"/>
          <w:i/>
          <w:color w:val="00B050"/>
        </w:rPr>
        <w:t xml:space="preserve">ii), </w:t>
      </w:r>
      <w:r w:rsidR="00175D2E" w:rsidRPr="00CE41E9">
        <w:rPr>
          <w:rFonts w:ascii="Arial" w:hAnsi="Arial" w:cs="Arial"/>
          <w:i/>
          <w:color w:val="00B050"/>
        </w:rPr>
        <w:t>the</w:t>
      </w:r>
      <w:r w:rsidR="0054574B" w:rsidRPr="00CE41E9">
        <w:rPr>
          <w:rFonts w:ascii="Arial" w:hAnsi="Arial" w:cs="Arial"/>
          <w:i/>
          <w:color w:val="00B050"/>
        </w:rPr>
        <w:t xml:space="preserve"> </w:t>
      </w:r>
      <w:r w:rsidR="00426CE1" w:rsidRPr="00CE41E9">
        <w:rPr>
          <w:rFonts w:ascii="Arial" w:hAnsi="Arial" w:cs="Arial"/>
          <w:i/>
          <w:color w:val="00B050"/>
        </w:rPr>
        <w:t>justification</w:t>
      </w:r>
      <w:r w:rsidR="00376FBF" w:rsidRPr="00CE41E9">
        <w:rPr>
          <w:rFonts w:ascii="Arial" w:hAnsi="Arial" w:cs="Arial"/>
          <w:i/>
          <w:color w:val="00B050"/>
        </w:rPr>
        <w:t xml:space="preserve"> </w:t>
      </w:r>
      <w:r w:rsidR="00AA7CF7" w:rsidRPr="00CE41E9">
        <w:rPr>
          <w:rFonts w:ascii="Arial" w:hAnsi="Arial" w:cs="Arial"/>
          <w:i/>
          <w:color w:val="00B050"/>
        </w:rPr>
        <w:t xml:space="preserve">for the follow-on </w:t>
      </w:r>
      <w:r w:rsidR="00150070" w:rsidRPr="00CE41E9">
        <w:rPr>
          <w:rFonts w:ascii="Arial" w:hAnsi="Arial" w:cs="Arial"/>
          <w:i/>
          <w:color w:val="00B050"/>
        </w:rPr>
        <w:t xml:space="preserve">acquisition </w:t>
      </w:r>
      <w:r w:rsidR="00AA7CF7" w:rsidRPr="00CE41E9">
        <w:rPr>
          <w:rFonts w:ascii="Arial" w:hAnsi="Arial" w:cs="Arial"/>
          <w:i/>
          <w:color w:val="00B050"/>
        </w:rPr>
        <w:t xml:space="preserve">must be approved by </w:t>
      </w:r>
      <w:r w:rsidR="0065771D" w:rsidRPr="00CE41E9">
        <w:rPr>
          <w:rFonts w:ascii="Arial" w:hAnsi="Arial" w:cs="Arial"/>
          <w:i/>
          <w:color w:val="00B050"/>
        </w:rPr>
        <w:t>the approval authority one-level above the approval authority for the previous justification</w:t>
      </w:r>
      <w:r w:rsidR="005831FF" w:rsidRPr="00CE41E9">
        <w:rPr>
          <w:rFonts w:ascii="Arial" w:hAnsi="Arial" w:cs="Arial"/>
          <w:i/>
          <w:color w:val="00B050"/>
        </w:rPr>
        <w:t>.</w:t>
      </w:r>
      <w:r w:rsidR="00FC013F">
        <w:rPr>
          <w:rFonts w:ascii="Arial" w:hAnsi="Arial" w:cs="Arial"/>
          <w:i/>
          <w:color w:val="00B050"/>
        </w:rPr>
        <w:t xml:space="preserve"> Accordingly, take care when addressing Actions to Increase Competition to ensure they are realistic and achievable</w:t>
      </w:r>
      <w:r w:rsidR="0064148E">
        <w:rPr>
          <w:rFonts w:ascii="Arial" w:hAnsi="Arial" w:cs="Arial"/>
          <w:i/>
          <w:color w:val="00B050"/>
        </w:rPr>
        <w:t>.</w:t>
      </w:r>
    </w:p>
    <w:p w14:paraId="665F269D" w14:textId="77777777" w:rsidR="00F83FCC" w:rsidRDefault="00F83FCC" w:rsidP="00670ADA">
      <w:pPr>
        <w:pStyle w:val="NormalWeb"/>
        <w:contextualSpacing/>
        <w:rPr>
          <w:rFonts w:ascii="Arial" w:hAnsi="Arial" w:cs="Arial"/>
          <w:b/>
        </w:rPr>
      </w:pPr>
    </w:p>
    <w:p w14:paraId="6B594F64" w14:textId="081153A5" w:rsidR="006C3848" w:rsidRDefault="003D52BF" w:rsidP="00670ADA">
      <w:pPr>
        <w:pStyle w:val="NormalWeb"/>
        <w:contextualSpacing/>
        <w:rPr>
          <w:rFonts w:ascii="Arial" w:hAnsi="Arial" w:cs="Arial"/>
          <w:i/>
          <w:color w:val="FF0000"/>
        </w:rPr>
      </w:pPr>
      <w:r w:rsidRPr="00C0033D">
        <w:rPr>
          <w:rFonts w:ascii="Arial" w:hAnsi="Arial" w:cs="Arial"/>
          <w:b/>
        </w:rPr>
        <w:t xml:space="preserve"> 8.</w:t>
      </w:r>
      <w:r w:rsidRPr="00C0033D">
        <w:rPr>
          <w:rFonts w:ascii="Arial" w:hAnsi="Arial" w:cs="Arial"/>
        </w:rPr>
        <w:t xml:space="preserve"> </w:t>
      </w:r>
      <w:r w:rsidRPr="00C0033D">
        <w:rPr>
          <w:rFonts w:ascii="Arial" w:hAnsi="Arial" w:cs="Arial"/>
          <w:b/>
          <w:bCs/>
        </w:rPr>
        <w:t>Market Research:</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 xml:space="preserve">Describe the extent and the results of the market research conducted to identify all qualified sources. </w:t>
      </w:r>
      <w:r w:rsidR="00915693">
        <w:rPr>
          <w:rFonts w:ascii="Arial" w:hAnsi="Arial" w:cs="Arial"/>
          <w:i/>
          <w:color w:val="FF0000"/>
        </w:rPr>
        <w:t xml:space="preserve"> </w:t>
      </w:r>
      <w:r w:rsidR="00ED3072">
        <w:rPr>
          <w:rFonts w:ascii="Arial" w:hAnsi="Arial" w:cs="Arial"/>
          <w:i/>
          <w:color w:val="FF0000"/>
        </w:rPr>
        <w:t>IAW AFARS 5153.303-5</w:t>
      </w:r>
      <w:r w:rsidRPr="00C0033D">
        <w:rPr>
          <w:rFonts w:ascii="Arial" w:hAnsi="Arial" w:cs="Arial"/>
          <w:i/>
          <w:color w:val="FF0000"/>
        </w:rPr>
        <w:t>, market research must be complete and not more than 1</w:t>
      </w:r>
      <w:r w:rsidR="00675DFE">
        <w:rPr>
          <w:rFonts w:ascii="Arial" w:hAnsi="Arial" w:cs="Arial"/>
          <w:i/>
          <w:color w:val="FF0000"/>
        </w:rPr>
        <w:t>8</w:t>
      </w:r>
      <w:r w:rsidRPr="00C0033D">
        <w:rPr>
          <w:rFonts w:ascii="Arial" w:hAnsi="Arial" w:cs="Arial"/>
          <w:i/>
          <w:color w:val="FF0000"/>
        </w:rPr>
        <w:t xml:space="preserve"> months old</w:t>
      </w:r>
      <w:r w:rsidR="00DB2A28" w:rsidRPr="00C0033D">
        <w:rPr>
          <w:rFonts w:ascii="Arial" w:hAnsi="Arial" w:cs="Arial"/>
          <w:i/>
          <w:color w:val="FF0000"/>
        </w:rPr>
        <w:t>.</w:t>
      </w:r>
      <w:r w:rsidR="00E41115" w:rsidRPr="00C0033D">
        <w:rPr>
          <w:rFonts w:ascii="Arial" w:hAnsi="Arial" w:cs="Arial"/>
          <w:i/>
          <w:color w:val="FF0000"/>
        </w:rPr>
        <w:t xml:space="preserve"> </w:t>
      </w:r>
      <w:r w:rsidR="008869D8" w:rsidRPr="00C0033D">
        <w:rPr>
          <w:rFonts w:ascii="Arial" w:hAnsi="Arial" w:cs="Arial"/>
          <w:i/>
          <w:color w:val="FF0000"/>
        </w:rPr>
        <w:t xml:space="preserve">Include a listing of sources that responded to the </w:t>
      </w:r>
      <w:r w:rsidR="000F4C46">
        <w:rPr>
          <w:rFonts w:ascii="Arial" w:hAnsi="Arial" w:cs="Arial"/>
          <w:i/>
          <w:color w:val="FF0000"/>
        </w:rPr>
        <w:t>m</w:t>
      </w:r>
      <w:r w:rsidR="008869D8" w:rsidRPr="00C0033D">
        <w:rPr>
          <w:rFonts w:ascii="Arial" w:hAnsi="Arial" w:cs="Arial"/>
          <w:i/>
          <w:color w:val="FF0000"/>
        </w:rPr>
        <w:t xml:space="preserve">arket </w:t>
      </w:r>
      <w:r w:rsidR="000F4C46">
        <w:rPr>
          <w:rFonts w:ascii="Arial" w:hAnsi="Arial" w:cs="Arial"/>
          <w:i/>
          <w:color w:val="FF0000"/>
        </w:rPr>
        <w:t>r</w:t>
      </w:r>
      <w:r w:rsidR="008869D8" w:rsidRPr="00C0033D">
        <w:rPr>
          <w:rFonts w:ascii="Arial" w:hAnsi="Arial" w:cs="Arial"/>
          <w:i/>
          <w:color w:val="FF0000"/>
        </w:rPr>
        <w:t xml:space="preserve">esearch and their qualifications, if applicable. </w:t>
      </w:r>
      <w:r w:rsidR="00631CA5">
        <w:rPr>
          <w:rFonts w:ascii="Arial" w:hAnsi="Arial" w:cs="Arial"/>
          <w:i/>
          <w:color w:val="FF0000"/>
        </w:rPr>
        <w:t xml:space="preserve"> Specifically address why another contractor identified through market research cannot meet the requirement.</w:t>
      </w:r>
    </w:p>
    <w:p w14:paraId="622F7172" w14:textId="77777777" w:rsidR="00346F17" w:rsidRDefault="00346F17" w:rsidP="00670ADA">
      <w:pPr>
        <w:pStyle w:val="NormalWeb"/>
        <w:contextualSpacing/>
        <w:rPr>
          <w:rFonts w:ascii="Arial" w:hAnsi="Arial" w:cs="Arial"/>
          <w:i/>
          <w:color w:val="FF0000"/>
        </w:rPr>
      </w:pPr>
    </w:p>
    <w:p w14:paraId="6136B174" w14:textId="77777777" w:rsidR="003241F4" w:rsidRDefault="003241F4" w:rsidP="003241F4">
      <w:pPr>
        <w:pStyle w:val="NormalWeb"/>
        <w:contextualSpacing/>
        <w:rPr>
          <w:rFonts w:ascii="Arial" w:hAnsi="Arial" w:cs="Arial"/>
          <w:bCs/>
          <w:i/>
          <w:color w:val="FF0000"/>
        </w:rPr>
      </w:pPr>
      <w:r>
        <w:rPr>
          <w:rFonts w:ascii="Arial" w:hAnsi="Arial" w:cs="Arial"/>
          <w:bCs/>
          <w:i/>
          <w:color w:val="FF0000"/>
        </w:rPr>
        <w:t xml:space="preserve">Only for J&amp;As citing the authority of (a) FAR 6.302-1 </w:t>
      </w:r>
      <w:r w:rsidRPr="005C36C6">
        <w:rPr>
          <w:rFonts w:ascii="Arial" w:hAnsi="Arial" w:cs="Arial"/>
          <w:bCs/>
          <w:i/>
          <w:color w:val="FF0000"/>
        </w:rPr>
        <w:t xml:space="preserve">(this applies to </w:t>
      </w:r>
      <w:r w:rsidRPr="005C36C6">
        <w:rPr>
          <w:rFonts w:ascii="Arial" w:hAnsi="Arial" w:cs="Arial"/>
          <w:b/>
          <w:bCs/>
          <w:i/>
          <w:color w:val="FF0000"/>
        </w:rPr>
        <w:t>any</w:t>
      </w:r>
      <w:r w:rsidRPr="005C36C6">
        <w:rPr>
          <w:rFonts w:ascii="Arial" w:hAnsi="Arial" w:cs="Arial"/>
          <w:bCs/>
          <w:i/>
          <w:color w:val="FF0000"/>
        </w:rPr>
        <w:t xml:space="preserve"> J&amp;A citing the FAR 6.302-1 authority); or (b) FAR 13.501 (</w:t>
      </w:r>
      <w:r w:rsidRPr="005C36C6">
        <w:rPr>
          <w:rFonts w:ascii="Arial" w:hAnsi="Arial" w:cs="Arial"/>
          <w:b/>
          <w:bCs/>
          <w:i/>
          <w:color w:val="FF0000"/>
        </w:rPr>
        <w:t xml:space="preserve">only for follow-on acquisitions previously awarded on a non-competitive basis </w:t>
      </w:r>
      <w:r w:rsidRPr="005C36C6">
        <w:rPr>
          <w:rFonts w:ascii="Arial" w:hAnsi="Arial" w:cs="Arial"/>
          <w:bCs/>
          <w:i/>
          <w:color w:val="FF0000"/>
        </w:rPr>
        <w:t>(IAW FAR 13.501(a)(i))</w:t>
      </w:r>
      <w:r w:rsidRPr="005C36C6">
        <w:rPr>
          <w:rFonts w:ascii="Arial" w:hAnsi="Arial" w:cs="Arial"/>
          <w:b/>
          <w:bCs/>
          <w:i/>
          <w:color w:val="FF0000"/>
        </w:rPr>
        <w:t xml:space="preserve">, </w:t>
      </w:r>
      <w:r>
        <w:rPr>
          <w:rFonts w:ascii="Arial" w:hAnsi="Arial" w:cs="Arial"/>
          <w:bCs/>
          <w:i/>
          <w:color w:val="FF0000"/>
        </w:rPr>
        <w:t xml:space="preserve">input: </w:t>
      </w:r>
    </w:p>
    <w:p w14:paraId="238FE420" w14:textId="77777777" w:rsidR="00346F17" w:rsidRDefault="00346F17" w:rsidP="00670ADA">
      <w:pPr>
        <w:pStyle w:val="NormalWeb"/>
        <w:contextualSpacing/>
        <w:rPr>
          <w:rFonts w:ascii="Arial" w:hAnsi="Arial" w:cs="Arial"/>
          <w:bCs/>
          <w:i/>
          <w:color w:val="FF0000"/>
        </w:rPr>
      </w:pPr>
    </w:p>
    <w:p w14:paraId="5C47A0EB" w14:textId="18C6C49B" w:rsidR="00DC230B" w:rsidRPr="008B0FEE" w:rsidRDefault="000F4C46" w:rsidP="00670ADA">
      <w:pPr>
        <w:pStyle w:val="NormalWeb"/>
        <w:contextualSpacing/>
        <w:rPr>
          <w:rFonts w:ascii="Arial" w:hAnsi="Arial" w:cs="Arial"/>
          <w:bCs/>
        </w:rPr>
      </w:pPr>
      <w:r w:rsidRPr="008B0FEE">
        <w:rPr>
          <w:rFonts w:ascii="Arial" w:hAnsi="Arial" w:cs="Arial"/>
          <w:bCs/>
        </w:rPr>
        <w:t>In accordance with Defense Federal Acquisition Regulation Supplement (</w:t>
      </w:r>
      <w:r w:rsidR="00F46FBC" w:rsidRPr="008B0FEE">
        <w:rPr>
          <w:rFonts w:ascii="Arial" w:hAnsi="Arial" w:cs="Arial"/>
          <w:bCs/>
        </w:rPr>
        <w:t>DFARS</w:t>
      </w:r>
      <w:r w:rsidRPr="008B0FEE">
        <w:rPr>
          <w:rFonts w:ascii="Arial" w:hAnsi="Arial" w:cs="Arial"/>
          <w:bCs/>
        </w:rPr>
        <w:t>)</w:t>
      </w:r>
      <w:r w:rsidR="00F46FBC" w:rsidRPr="008B0FEE">
        <w:rPr>
          <w:rFonts w:ascii="Arial" w:hAnsi="Arial" w:cs="Arial"/>
          <w:bCs/>
        </w:rPr>
        <w:t xml:space="preserve"> 205.205-71</w:t>
      </w:r>
      <w:r w:rsidRPr="008B0FEE">
        <w:rPr>
          <w:rFonts w:ascii="Arial" w:hAnsi="Arial" w:cs="Arial"/>
          <w:bCs/>
        </w:rPr>
        <w:t>, DFARS 206.302-1(d),</w:t>
      </w:r>
      <w:r w:rsidR="00F46FBC" w:rsidRPr="008B0FEE">
        <w:rPr>
          <w:rFonts w:ascii="Arial" w:hAnsi="Arial" w:cs="Arial"/>
          <w:bCs/>
        </w:rPr>
        <w:t xml:space="preserve"> and </w:t>
      </w:r>
      <w:r w:rsidRPr="008B0FEE">
        <w:rPr>
          <w:rFonts w:ascii="Arial" w:hAnsi="Arial" w:cs="Arial"/>
          <w:bCs/>
        </w:rPr>
        <w:t xml:space="preserve">DFARS Procedures, Guidance and Information </w:t>
      </w:r>
      <w:r w:rsidR="00F46FBC" w:rsidRPr="008B0FEE">
        <w:rPr>
          <w:rFonts w:ascii="Arial" w:hAnsi="Arial" w:cs="Arial"/>
          <w:bCs/>
        </w:rPr>
        <w:t xml:space="preserve">206.302-1(d), </w:t>
      </w:r>
      <w:r w:rsidR="00976220">
        <w:rPr>
          <w:rFonts w:ascii="Arial" w:hAnsi="Arial" w:cs="Arial"/>
          <w:bCs/>
        </w:rPr>
        <w:t xml:space="preserve">ACC-RI posted </w:t>
      </w:r>
      <w:r w:rsidR="00F46FBC" w:rsidRPr="008B0FEE">
        <w:rPr>
          <w:rFonts w:ascii="Arial" w:hAnsi="Arial" w:cs="Arial"/>
          <w:bCs/>
        </w:rPr>
        <w:t xml:space="preserve">a request for information </w:t>
      </w:r>
      <w:r w:rsidR="00F46FBC" w:rsidRPr="00B133DA">
        <w:rPr>
          <w:rFonts w:ascii="Arial" w:hAnsi="Arial" w:cs="Arial"/>
          <w:bCs/>
          <w:i/>
          <w:iCs/>
          <w:color w:val="FF0000"/>
        </w:rPr>
        <w:t>or</w:t>
      </w:r>
      <w:r w:rsidR="00F46FBC" w:rsidRPr="008B0FEE">
        <w:rPr>
          <w:rFonts w:ascii="Arial" w:hAnsi="Arial" w:cs="Arial"/>
          <w:bCs/>
        </w:rPr>
        <w:t xml:space="preserve"> sources sought </w:t>
      </w:r>
      <w:r w:rsidRPr="00B133DA">
        <w:rPr>
          <w:rFonts w:ascii="Arial" w:hAnsi="Arial" w:cs="Arial"/>
          <w:bCs/>
          <w:i/>
          <w:iCs/>
          <w:color w:val="FF0000"/>
        </w:rPr>
        <w:t>(choose one)</w:t>
      </w:r>
      <w:r w:rsidRPr="008B0FEE">
        <w:rPr>
          <w:rFonts w:ascii="Arial" w:hAnsi="Arial" w:cs="Arial"/>
          <w:bCs/>
        </w:rPr>
        <w:t xml:space="preserve"> </w:t>
      </w:r>
      <w:r w:rsidR="00F46FBC" w:rsidRPr="008B0FEE">
        <w:rPr>
          <w:rFonts w:ascii="Arial" w:hAnsi="Arial" w:cs="Arial"/>
          <w:bCs/>
        </w:rPr>
        <w:t xml:space="preserve">to </w:t>
      </w:r>
      <w:r w:rsidRPr="00B133DA">
        <w:rPr>
          <w:rFonts w:ascii="Arial" w:hAnsi="Arial" w:cs="Arial"/>
          <w:bCs/>
          <w:i/>
          <w:iCs/>
          <w:color w:val="FF0000"/>
        </w:rPr>
        <w:t>(input location, e.g. Federal Business Opportunities)</w:t>
      </w:r>
      <w:r w:rsidRPr="008B0FEE">
        <w:rPr>
          <w:rFonts w:ascii="Arial" w:hAnsi="Arial" w:cs="Arial"/>
          <w:bCs/>
        </w:rPr>
        <w:t xml:space="preserve"> </w:t>
      </w:r>
      <w:r w:rsidR="00DC230B" w:rsidRPr="008B0FEE">
        <w:rPr>
          <w:rFonts w:ascii="Arial" w:hAnsi="Arial" w:cs="Arial"/>
          <w:bCs/>
        </w:rPr>
        <w:t xml:space="preserve">on </w:t>
      </w:r>
      <w:r w:rsidR="00DC230B" w:rsidRPr="008B0FEE">
        <w:rPr>
          <w:rFonts w:ascii="Arial" w:hAnsi="Arial" w:cs="Arial"/>
          <w:bCs/>
          <w:color w:val="FF0000"/>
        </w:rPr>
        <w:t>(</w:t>
      </w:r>
      <w:r w:rsidR="00DC230B" w:rsidRPr="008B0FEE">
        <w:rPr>
          <w:rFonts w:ascii="Arial" w:hAnsi="Arial" w:cs="Arial"/>
          <w:bCs/>
          <w:i/>
          <w:color w:val="FF0000"/>
        </w:rPr>
        <w:t>insert date</w:t>
      </w:r>
      <w:r w:rsidR="00DC230B" w:rsidRPr="008B0FEE">
        <w:rPr>
          <w:rFonts w:ascii="Arial" w:hAnsi="Arial" w:cs="Arial"/>
          <w:bCs/>
          <w:color w:val="FF0000"/>
        </w:rPr>
        <w:t>)</w:t>
      </w:r>
      <w:r w:rsidR="00DC230B" w:rsidRPr="008B0FEE">
        <w:rPr>
          <w:rFonts w:ascii="Arial" w:hAnsi="Arial" w:cs="Arial"/>
          <w:bCs/>
        </w:rPr>
        <w:t xml:space="preserve"> </w:t>
      </w:r>
      <w:r w:rsidR="00F46FBC" w:rsidRPr="008B0FEE">
        <w:rPr>
          <w:rFonts w:ascii="Arial" w:hAnsi="Arial" w:cs="Arial"/>
          <w:bCs/>
        </w:rPr>
        <w:t xml:space="preserve">for </w:t>
      </w:r>
      <w:r w:rsidR="00DC230B" w:rsidRPr="008B0FEE">
        <w:rPr>
          <w:rFonts w:ascii="Arial" w:hAnsi="Arial" w:cs="Arial"/>
          <w:bCs/>
          <w:color w:val="FF0000"/>
        </w:rPr>
        <w:t>(</w:t>
      </w:r>
      <w:r w:rsidR="00DC230B" w:rsidRPr="008B0FEE">
        <w:rPr>
          <w:rFonts w:ascii="Arial" w:hAnsi="Arial" w:cs="Arial"/>
          <w:bCs/>
          <w:i/>
          <w:color w:val="FF0000"/>
        </w:rPr>
        <w:t>insert</w:t>
      </w:r>
      <w:r w:rsidR="00F46FBC" w:rsidRPr="008B0FEE">
        <w:rPr>
          <w:rFonts w:ascii="Arial" w:hAnsi="Arial" w:cs="Arial"/>
          <w:bCs/>
          <w:i/>
          <w:color w:val="FF0000"/>
        </w:rPr>
        <w:t xml:space="preserve"> number of days</w:t>
      </w:r>
      <w:r w:rsidR="00DC230B" w:rsidRPr="008B0FEE">
        <w:rPr>
          <w:rFonts w:ascii="Arial" w:hAnsi="Arial" w:cs="Arial"/>
          <w:bCs/>
          <w:color w:val="FF0000"/>
        </w:rPr>
        <w:t>)</w:t>
      </w:r>
      <w:r w:rsidR="00976220" w:rsidRPr="00B133DA">
        <w:rPr>
          <w:rFonts w:ascii="Arial" w:hAnsi="Arial" w:cs="Arial"/>
          <w:bCs/>
        </w:rPr>
        <w:t xml:space="preserve">. </w:t>
      </w:r>
      <w:r w:rsidR="00F46FBC" w:rsidRPr="008B0FEE">
        <w:rPr>
          <w:rFonts w:ascii="Arial" w:hAnsi="Arial" w:cs="Arial"/>
          <w:bCs/>
        </w:rPr>
        <w:t xml:space="preserve"> </w:t>
      </w:r>
      <w:r w:rsidR="00976220">
        <w:rPr>
          <w:rFonts w:ascii="Arial" w:hAnsi="Arial" w:cs="Arial"/>
          <w:bCs/>
        </w:rPr>
        <w:t xml:space="preserve">The results of the posting were as follows. </w:t>
      </w:r>
      <w:r w:rsidR="00DC230B" w:rsidRPr="008B0FEE">
        <w:rPr>
          <w:rFonts w:ascii="Arial" w:hAnsi="Arial" w:cs="Arial"/>
          <w:bCs/>
          <w:color w:val="FF0000"/>
        </w:rPr>
        <w:t>(</w:t>
      </w:r>
      <w:r w:rsidR="00DC230B" w:rsidRPr="008B0FEE">
        <w:rPr>
          <w:rFonts w:ascii="Arial" w:hAnsi="Arial" w:cs="Arial"/>
          <w:bCs/>
          <w:i/>
          <w:color w:val="FF0000"/>
        </w:rPr>
        <w:t>insert result detail</w:t>
      </w:r>
      <w:r w:rsidR="00DC230B" w:rsidRPr="008B0FEE">
        <w:rPr>
          <w:rFonts w:ascii="Arial" w:hAnsi="Arial" w:cs="Arial"/>
          <w:bCs/>
          <w:color w:val="FF0000"/>
        </w:rPr>
        <w:t>)</w:t>
      </w:r>
      <w:r w:rsidR="00DC230B" w:rsidRPr="008B0FEE">
        <w:rPr>
          <w:rFonts w:ascii="Arial" w:hAnsi="Arial" w:cs="Arial"/>
          <w:bCs/>
        </w:rPr>
        <w:t>.</w:t>
      </w:r>
      <w:r w:rsidR="00F46FBC" w:rsidRPr="008B0FEE">
        <w:rPr>
          <w:rFonts w:ascii="Arial" w:hAnsi="Arial" w:cs="Arial"/>
          <w:bCs/>
        </w:rPr>
        <w:t xml:space="preserve"> </w:t>
      </w:r>
    </w:p>
    <w:p w14:paraId="29026EF3" w14:textId="77777777" w:rsidR="00096E73" w:rsidRDefault="00096E73" w:rsidP="00670ADA">
      <w:pPr>
        <w:pStyle w:val="NormalWeb"/>
        <w:contextualSpacing/>
        <w:rPr>
          <w:rFonts w:ascii="Arial" w:hAnsi="Arial" w:cs="Arial"/>
          <w:bCs/>
          <w:i/>
          <w:color w:val="00B050"/>
        </w:rPr>
      </w:pPr>
    </w:p>
    <w:p w14:paraId="42F53F4C" w14:textId="6FFF1CD8" w:rsidR="00F83FCC" w:rsidRPr="00DC230B" w:rsidRDefault="00976220" w:rsidP="00670ADA">
      <w:pPr>
        <w:pStyle w:val="NormalWeb"/>
        <w:contextualSpacing/>
        <w:rPr>
          <w:rFonts w:ascii="Verdana" w:hAnsi="Verdana" w:cs="Tahoma"/>
          <w:bCs/>
          <w:sz w:val="22"/>
          <w:szCs w:val="22"/>
        </w:rPr>
      </w:pPr>
      <w:r>
        <w:rPr>
          <w:rFonts w:ascii="Arial" w:hAnsi="Arial" w:cs="Arial"/>
          <w:bCs/>
          <w:i/>
          <w:color w:val="00B050"/>
        </w:rPr>
        <w:t>If you are seeking a</w:t>
      </w:r>
      <w:r w:rsidR="00F46FBC" w:rsidRPr="008B0FEE">
        <w:rPr>
          <w:rFonts w:ascii="Arial" w:hAnsi="Arial" w:cs="Arial"/>
          <w:bCs/>
          <w:i/>
          <w:color w:val="00B050"/>
        </w:rPr>
        <w:t xml:space="preserve"> waiver</w:t>
      </w:r>
      <w:r w:rsidR="008E4193" w:rsidRPr="008B0FEE">
        <w:rPr>
          <w:rFonts w:ascii="Arial" w:hAnsi="Arial" w:cs="Arial"/>
          <w:bCs/>
          <w:i/>
          <w:color w:val="00B050"/>
        </w:rPr>
        <w:t xml:space="preserve"> to the sources sought/request for information posting requirement</w:t>
      </w:r>
      <w:r>
        <w:rPr>
          <w:rFonts w:ascii="Arial" w:hAnsi="Arial" w:cs="Arial"/>
          <w:bCs/>
          <w:i/>
          <w:color w:val="00B050"/>
        </w:rPr>
        <w:t>,</w:t>
      </w:r>
      <w:r w:rsidR="008E4193" w:rsidRPr="008B0FEE">
        <w:rPr>
          <w:rFonts w:ascii="Arial" w:hAnsi="Arial" w:cs="Arial"/>
          <w:bCs/>
          <w:i/>
          <w:color w:val="00B050"/>
        </w:rPr>
        <w:t xml:space="preserve"> </w:t>
      </w:r>
      <w:r w:rsidR="00F46FBC" w:rsidRPr="008B0FEE">
        <w:rPr>
          <w:rFonts w:ascii="Arial" w:hAnsi="Arial" w:cs="Arial"/>
          <w:bCs/>
          <w:i/>
          <w:color w:val="00B050"/>
        </w:rPr>
        <w:t>(by MFR and normal routing procedures) state such during the draft routing then</w:t>
      </w:r>
      <w:r w:rsidR="008E4193" w:rsidRPr="008B0FEE">
        <w:rPr>
          <w:rFonts w:ascii="Arial" w:hAnsi="Arial" w:cs="Arial"/>
          <w:bCs/>
          <w:i/>
          <w:color w:val="00B050"/>
        </w:rPr>
        <w:t>, when formal routing commences,</w:t>
      </w:r>
      <w:r w:rsidR="00F46FBC" w:rsidRPr="008B0FEE">
        <w:rPr>
          <w:rFonts w:ascii="Arial" w:hAnsi="Arial" w:cs="Arial"/>
          <w:bCs/>
          <w:i/>
          <w:color w:val="00B050"/>
        </w:rPr>
        <w:t xml:space="preserve"> change to</w:t>
      </w:r>
      <w:r w:rsidR="00DC230B" w:rsidRPr="008B0FEE">
        <w:rPr>
          <w:rFonts w:ascii="Arial" w:hAnsi="Arial" w:cs="Arial"/>
          <w:bCs/>
          <w:i/>
          <w:color w:val="00B050"/>
        </w:rPr>
        <w:t>:</w:t>
      </w:r>
      <w:r w:rsidR="00F46FBC" w:rsidRPr="008B0FEE">
        <w:rPr>
          <w:rFonts w:ascii="Arial" w:hAnsi="Arial" w:cs="Arial"/>
          <w:bCs/>
        </w:rPr>
        <w:t xml:space="preserve"> </w:t>
      </w:r>
      <w:r>
        <w:rPr>
          <w:rFonts w:ascii="Arial" w:hAnsi="Arial" w:cs="Arial"/>
          <w:bCs/>
        </w:rPr>
        <w:t xml:space="preserve">The </w:t>
      </w:r>
      <w:r w:rsidR="00F86061">
        <w:rPr>
          <w:rFonts w:ascii="Arial" w:hAnsi="Arial" w:cs="Arial"/>
          <w:bCs/>
        </w:rPr>
        <w:t>Senior Contracting Official</w:t>
      </w:r>
      <w:r>
        <w:rPr>
          <w:rFonts w:ascii="Arial" w:hAnsi="Arial" w:cs="Arial"/>
          <w:bCs/>
        </w:rPr>
        <w:t>/Senior Executive Service approved a</w:t>
      </w:r>
      <w:r w:rsidR="00F46FBC" w:rsidRPr="008B0FEE">
        <w:rPr>
          <w:rFonts w:ascii="Arial" w:hAnsi="Arial" w:cs="Arial"/>
          <w:bCs/>
        </w:rPr>
        <w:t xml:space="preserve"> waiver to the requirement to post a sources sought or </w:t>
      </w:r>
      <w:r w:rsidR="008E4193" w:rsidRPr="008B0FEE">
        <w:rPr>
          <w:rFonts w:ascii="Arial" w:hAnsi="Arial" w:cs="Arial"/>
          <w:bCs/>
        </w:rPr>
        <w:t xml:space="preserve">request for information </w:t>
      </w:r>
      <w:r w:rsidR="00F46FBC" w:rsidRPr="008B0FEE">
        <w:rPr>
          <w:rFonts w:ascii="Arial" w:hAnsi="Arial" w:cs="Arial"/>
          <w:bCs/>
        </w:rPr>
        <w:t>as required by DFARS 206.302-1(d)</w:t>
      </w:r>
      <w:r w:rsidR="008E4193" w:rsidRPr="008B0FEE">
        <w:rPr>
          <w:rFonts w:ascii="Arial" w:hAnsi="Arial" w:cs="Arial"/>
          <w:bCs/>
        </w:rPr>
        <w:t xml:space="preserve"> and DFARS Procedures, Guidance and Information 206.302-1(d)</w:t>
      </w:r>
      <w:r w:rsidR="00F46FBC" w:rsidRPr="008B0FEE">
        <w:rPr>
          <w:rFonts w:ascii="Arial" w:hAnsi="Arial" w:cs="Arial"/>
          <w:bCs/>
        </w:rPr>
        <w:t xml:space="preserve"> on </w:t>
      </w:r>
      <w:r w:rsidR="00DC230B" w:rsidRPr="008B0FEE">
        <w:rPr>
          <w:rFonts w:ascii="Arial" w:hAnsi="Arial" w:cs="Arial"/>
          <w:bCs/>
          <w:color w:val="FF0000"/>
        </w:rPr>
        <w:t>(</w:t>
      </w:r>
      <w:r w:rsidR="00DC230B" w:rsidRPr="008B0FEE">
        <w:rPr>
          <w:rFonts w:ascii="Arial" w:hAnsi="Arial" w:cs="Arial"/>
          <w:bCs/>
          <w:i/>
          <w:color w:val="FF0000"/>
        </w:rPr>
        <w:t>insert month, day and year</w:t>
      </w:r>
      <w:r w:rsidR="00DC230B" w:rsidRPr="008B0FEE">
        <w:rPr>
          <w:rFonts w:ascii="Arial" w:hAnsi="Arial" w:cs="Arial"/>
          <w:bCs/>
          <w:color w:val="FF0000"/>
        </w:rPr>
        <w:t>)</w:t>
      </w:r>
      <w:r>
        <w:rPr>
          <w:rFonts w:ascii="Arial" w:hAnsi="Arial" w:cs="Arial"/>
          <w:bCs/>
          <w:color w:val="FF0000"/>
        </w:rPr>
        <w:t>.</w:t>
      </w:r>
      <w:r w:rsidR="00DC230B" w:rsidRPr="008B0FEE">
        <w:rPr>
          <w:rFonts w:ascii="Arial" w:hAnsi="Arial" w:cs="Arial"/>
          <w:bCs/>
        </w:rPr>
        <w:t xml:space="preserve"> </w:t>
      </w:r>
      <w:r w:rsidR="00F46FBC">
        <w:rPr>
          <w:rFonts w:ascii="Verdana" w:hAnsi="Verdana" w:cs="Tahoma"/>
          <w:bCs/>
          <w:sz w:val="22"/>
          <w:szCs w:val="22"/>
        </w:rPr>
        <w:br/>
      </w:r>
    </w:p>
    <w:p w14:paraId="558A1DFA" w14:textId="77777777" w:rsidR="009C47C8" w:rsidRPr="00C0033D" w:rsidRDefault="003D52BF" w:rsidP="00670ADA">
      <w:pPr>
        <w:pStyle w:val="NormalWeb"/>
        <w:contextualSpacing/>
        <w:rPr>
          <w:rFonts w:ascii="Arial" w:hAnsi="Arial" w:cs="Arial"/>
          <w:i/>
        </w:rPr>
      </w:pPr>
      <w:r w:rsidRPr="00C0033D">
        <w:rPr>
          <w:rFonts w:ascii="Arial" w:hAnsi="Arial" w:cs="Arial"/>
          <w:b/>
        </w:rPr>
        <w:t>9.</w:t>
      </w:r>
      <w:r w:rsidRPr="00C0033D">
        <w:rPr>
          <w:rFonts w:ascii="Arial" w:hAnsi="Arial" w:cs="Arial"/>
        </w:rPr>
        <w:t xml:space="preserve"> </w:t>
      </w:r>
      <w:r w:rsidRPr="00C0033D">
        <w:rPr>
          <w:rFonts w:ascii="Arial" w:hAnsi="Arial" w:cs="Arial"/>
          <w:b/>
          <w:bCs/>
        </w:rPr>
        <w:t>Interested Sources: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If applicable, include a listing of sources that have written to express an interest in the acquisition, other than those noted in Para 8, or indicate as follows:</w:t>
      </w:r>
      <w:r w:rsidRPr="00C0033D">
        <w:rPr>
          <w:rFonts w:ascii="Arial" w:hAnsi="Arial" w:cs="Arial"/>
          <w:color w:val="FF0000"/>
        </w:rPr>
        <w:t xml:space="preserve"> </w:t>
      </w:r>
      <w:r w:rsidRPr="00C0033D">
        <w:rPr>
          <w:rFonts w:ascii="Arial" w:hAnsi="Arial" w:cs="Arial"/>
          <w:i/>
          <w:color w:val="FF0000"/>
        </w:rPr>
        <w:t xml:space="preserve">  </w:t>
      </w:r>
      <w:r w:rsidRPr="00C0033D">
        <w:rPr>
          <w:rFonts w:ascii="Arial" w:hAnsi="Arial" w:cs="Arial"/>
        </w:rPr>
        <w:t xml:space="preserve">To date, no other sources have expressed a written interest in this requirement.  </w:t>
      </w:r>
    </w:p>
    <w:p w14:paraId="2EACD1B8" w14:textId="77777777" w:rsidR="00F83FCC" w:rsidRDefault="00F83FCC" w:rsidP="00670ADA">
      <w:pPr>
        <w:pStyle w:val="NormalWeb"/>
        <w:contextualSpacing/>
        <w:rPr>
          <w:rFonts w:ascii="Arial" w:hAnsi="Arial" w:cs="Arial"/>
          <w:b/>
        </w:rPr>
      </w:pPr>
    </w:p>
    <w:p w14:paraId="36F647C7" w14:textId="77777777" w:rsidR="00EB0330" w:rsidRPr="00C0033D" w:rsidRDefault="003D52BF" w:rsidP="00670ADA">
      <w:pPr>
        <w:pStyle w:val="NormalWeb"/>
        <w:contextualSpacing/>
        <w:rPr>
          <w:rFonts w:ascii="Arial" w:hAnsi="Arial" w:cs="Arial"/>
          <w:i/>
        </w:rPr>
      </w:pPr>
      <w:r w:rsidRPr="00C0033D">
        <w:rPr>
          <w:rFonts w:ascii="Arial" w:hAnsi="Arial" w:cs="Arial"/>
          <w:b/>
        </w:rPr>
        <w:t>10.</w:t>
      </w:r>
      <w:r w:rsidRPr="00C0033D">
        <w:rPr>
          <w:rFonts w:ascii="Arial" w:hAnsi="Arial" w:cs="Arial"/>
        </w:rPr>
        <w:t xml:space="preserve"> </w:t>
      </w:r>
      <w:r w:rsidRPr="00C0033D">
        <w:rPr>
          <w:rFonts w:ascii="Arial" w:hAnsi="Arial" w:cs="Arial"/>
          <w:b/>
          <w:bCs/>
        </w:rPr>
        <w:t>Other Facts: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Discuss any other facts supporting the use of other than full and open competition, such as the following:</w:t>
      </w:r>
    </w:p>
    <w:p w14:paraId="3E4B4E68" w14:textId="33331BF9" w:rsidR="005C3062" w:rsidRDefault="003D52BF" w:rsidP="00670ADA">
      <w:pPr>
        <w:spacing w:after="0" w:line="240" w:lineRule="auto"/>
        <w:contextualSpacing/>
        <w:rPr>
          <w:rFonts w:ascii="Arial" w:hAnsi="Arial"/>
          <w:sz w:val="24"/>
          <w:szCs w:val="24"/>
        </w:rPr>
      </w:pPr>
      <w:r w:rsidRPr="00C0033D">
        <w:rPr>
          <w:rFonts w:ascii="Arial" w:hAnsi="Arial"/>
          <w:sz w:val="24"/>
          <w:szCs w:val="24"/>
        </w:rPr>
        <w:lastRenderedPageBreak/>
        <w:t xml:space="preserve">a. Procurement History </w:t>
      </w:r>
    </w:p>
    <w:p w14:paraId="092744C7" w14:textId="77777777" w:rsidR="00180FA4" w:rsidRDefault="00180FA4" w:rsidP="00670ADA">
      <w:pPr>
        <w:spacing w:after="0" w:line="240" w:lineRule="auto"/>
        <w:contextualSpacing/>
        <w:rPr>
          <w:rFonts w:ascii="Arial" w:hAnsi="Arial"/>
          <w:sz w:val="24"/>
          <w:szCs w:val="24"/>
        </w:rPr>
      </w:pPr>
    </w:p>
    <w:p w14:paraId="62BFDE61" w14:textId="5FA5F87D"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Contract</w:t>
      </w:r>
      <w:r w:rsidR="00FA68DD">
        <w:rPr>
          <w:rFonts w:ascii="Arial" w:hAnsi="Arial"/>
          <w:sz w:val="24"/>
          <w:szCs w:val="24"/>
        </w:rPr>
        <w:t xml:space="preserve"> Number</w:t>
      </w:r>
      <w:r w:rsidRPr="00C0033D">
        <w:rPr>
          <w:rFonts w:ascii="Arial" w:hAnsi="Arial"/>
          <w:sz w:val="24"/>
          <w:szCs w:val="24"/>
        </w:rPr>
        <w:t xml:space="preserve">: </w:t>
      </w:r>
    </w:p>
    <w:p w14:paraId="75C30960" w14:textId="77777777"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564B956B" w14:textId="77777777" w:rsidR="00A65DF6"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2CB0194A" w14:textId="77777777"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Competitive Status: </w:t>
      </w:r>
    </w:p>
    <w:p w14:paraId="7AC7098A" w14:textId="50871653" w:rsidR="00EB74F3" w:rsidRDefault="003D52BF" w:rsidP="00A00B29">
      <w:pPr>
        <w:pStyle w:val="NormalWeb"/>
        <w:spacing w:before="0" w:beforeAutospacing="0" w:after="0" w:afterAutospacing="0"/>
        <w:ind w:left="90"/>
        <w:contextualSpacing/>
        <w:rPr>
          <w:rFonts w:ascii="Arial" w:hAnsi="Arial" w:cs="Arial"/>
          <w:i/>
        </w:rPr>
      </w:pPr>
      <w:r w:rsidRPr="00C0033D">
        <w:rPr>
          <w:rFonts w:ascii="Arial" w:hAnsi="Arial" w:cs="Arial"/>
        </w:rPr>
        <w:t xml:space="preserve">Authority </w:t>
      </w:r>
      <w:r w:rsidRPr="00C0033D">
        <w:rPr>
          <w:rFonts w:ascii="Arial" w:hAnsi="Arial" w:cs="Arial"/>
          <w:i/>
          <w:color w:val="FF0000"/>
        </w:rPr>
        <w:t>(if competition was restricted, otherwise delete</w:t>
      </w:r>
      <w:r w:rsidRPr="00C0033D">
        <w:rPr>
          <w:rFonts w:ascii="Arial" w:hAnsi="Arial" w:cs="Arial"/>
          <w:color w:val="FF0000"/>
        </w:rPr>
        <w:t xml:space="preserve">): </w:t>
      </w:r>
      <w:r w:rsidRPr="002038EB">
        <w:rPr>
          <w:rFonts w:ascii="Arial" w:hAnsi="Arial" w:cs="Arial"/>
          <w:color w:val="FF0000"/>
        </w:rPr>
        <w:t>FAR 6.302-</w:t>
      </w:r>
      <w:r w:rsidRPr="001A33C1">
        <w:rPr>
          <w:rFonts w:ascii="Arial" w:hAnsi="Arial" w:cs="Arial"/>
          <w:i/>
          <w:color w:val="FF0000"/>
        </w:rPr>
        <w:t>x</w:t>
      </w:r>
      <w:r w:rsidR="002038EB">
        <w:rPr>
          <w:rFonts w:ascii="Arial" w:hAnsi="Arial" w:cs="Arial"/>
          <w:i/>
          <w:color w:val="FF0000"/>
        </w:rPr>
        <w:t xml:space="preserve"> </w:t>
      </w:r>
      <w:r w:rsidR="002038EB" w:rsidRPr="00AE0FFC">
        <w:rPr>
          <w:rFonts w:ascii="Arial" w:hAnsi="Arial" w:cs="Arial"/>
          <w:i/>
          <w:color w:val="FF0000"/>
        </w:rPr>
        <w:t>or 13.501(a)(1)(i)</w:t>
      </w:r>
    </w:p>
    <w:p w14:paraId="4000E211" w14:textId="77777777" w:rsidR="008410AD" w:rsidRDefault="008410AD" w:rsidP="00A00B29">
      <w:pPr>
        <w:pStyle w:val="NormalWeb"/>
        <w:ind w:left="90"/>
        <w:contextualSpacing/>
        <w:rPr>
          <w:rFonts w:ascii="Arial" w:hAnsi="Arial" w:cs="Arial"/>
          <w:i/>
          <w:color w:val="FF0000"/>
        </w:rPr>
      </w:pPr>
    </w:p>
    <w:p w14:paraId="7CED7CA4" w14:textId="6D8D1126" w:rsidR="008410AD" w:rsidRPr="00C0033D" w:rsidRDefault="008410AD" w:rsidP="00A00B29">
      <w:pPr>
        <w:pStyle w:val="NormalWeb"/>
        <w:ind w:left="90"/>
        <w:contextualSpacing/>
        <w:rPr>
          <w:rFonts w:ascii="Arial" w:hAnsi="Arial" w:cs="Arial"/>
          <w:i/>
          <w:color w:val="FF0000"/>
        </w:rPr>
      </w:pPr>
      <w:r w:rsidRPr="00C0033D">
        <w:rPr>
          <w:rFonts w:ascii="Arial" w:hAnsi="Arial" w:cs="Arial"/>
          <w:i/>
          <w:color w:val="FF0000"/>
        </w:rPr>
        <w:t xml:space="preserve">If </w:t>
      </w:r>
      <w:r w:rsidR="00AF3814">
        <w:rPr>
          <w:rFonts w:ascii="Arial" w:hAnsi="Arial" w:cs="Arial"/>
          <w:i/>
          <w:color w:val="FF0000"/>
        </w:rPr>
        <w:t xml:space="preserve">the Government accomplished </w:t>
      </w:r>
      <w:r w:rsidRPr="00C0033D">
        <w:rPr>
          <w:rFonts w:ascii="Arial" w:hAnsi="Arial" w:cs="Arial"/>
          <w:i/>
          <w:color w:val="FF0000"/>
        </w:rPr>
        <w:t xml:space="preserve">any prior award </w:t>
      </w:r>
      <w:r w:rsidR="00AF3814">
        <w:rPr>
          <w:rFonts w:ascii="Arial" w:hAnsi="Arial" w:cs="Arial"/>
          <w:i/>
          <w:color w:val="FF0000"/>
        </w:rPr>
        <w:t xml:space="preserve">via </w:t>
      </w:r>
      <w:r w:rsidRPr="00C0033D">
        <w:rPr>
          <w:rFonts w:ascii="Arial" w:hAnsi="Arial" w:cs="Arial"/>
          <w:i/>
          <w:color w:val="FF0000"/>
        </w:rPr>
        <w:t>full and open competition</w:t>
      </w:r>
      <w:r w:rsidR="00EC38F0">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3DD390F2" w14:textId="77777777" w:rsidR="008410AD" w:rsidRDefault="008410AD" w:rsidP="00A00B29">
      <w:pPr>
        <w:pStyle w:val="NormalWeb"/>
        <w:ind w:left="90"/>
        <w:contextualSpacing/>
        <w:rPr>
          <w:rFonts w:ascii="Arial" w:hAnsi="Arial" w:cs="Arial"/>
          <w:i/>
          <w:color w:val="FF0000"/>
        </w:rPr>
      </w:pPr>
    </w:p>
    <w:p w14:paraId="786C6702" w14:textId="2AEDE6F5" w:rsidR="008410AD" w:rsidRDefault="00AF3814" w:rsidP="00A00B29">
      <w:pPr>
        <w:pStyle w:val="NormalWeb"/>
        <w:ind w:left="90"/>
        <w:contextualSpacing/>
        <w:rPr>
          <w:rFonts w:ascii="Arial" w:hAnsi="Arial" w:cs="Arial"/>
          <w:i/>
          <w:color w:val="FF0000"/>
        </w:rPr>
      </w:pPr>
      <w:r>
        <w:rPr>
          <w:rFonts w:ascii="Arial" w:hAnsi="Arial" w:cs="Arial"/>
          <w:i/>
          <w:color w:val="FF0000"/>
        </w:rPr>
        <w:t>Include a</w:t>
      </w:r>
      <w:r w:rsidR="008410AD"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008410AD" w:rsidRPr="00C0033D">
        <w:rPr>
          <w:rFonts w:ascii="Arial" w:hAnsi="Arial" w:cs="Arial"/>
          <w:i/>
          <w:color w:val="FF0000"/>
        </w:rPr>
        <w:t xml:space="preserve">may </w:t>
      </w:r>
      <w:r>
        <w:rPr>
          <w:rFonts w:ascii="Arial" w:hAnsi="Arial" w:cs="Arial"/>
          <w:i/>
          <w:color w:val="FF0000"/>
        </w:rPr>
        <w:t>reveal</w:t>
      </w:r>
      <w:r w:rsidR="008410AD" w:rsidRPr="00C0033D">
        <w:rPr>
          <w:rFonts w:ascii="Arial" w:hAnsi="Arial" w:cs="Arial"/>
          <w:i/>
          <w:color w:val="FF0000"/>
        </w:rPr>
        <w:t>, e.g.</w:t>
      </w:r>
      <w:r w:rsidR="008410AD">
        <w:rPr>
          <w:rFonts w:ascii="Arial" w:hAnsi="Arial" w:cs="Arial"/>
          <w:i/>
          <w:color w:val="FF0000"/>
        </w:rPr>
        <w:t>,</w:t>
      </w:r>
      <w:r w:rsidR="008410AD" w:rsidRPr="00C0033D">
        <w:rPr>
          <w:rFonts w:ascii="Arial" w:hAnsi="Arial" w:cs="Arial"/>
          <w:i/>
          <w:color w:val="FF0000"/>
        </w:rPr>
        <w:t xml:space="preserve"> several consecutive urgent buys, etc</w:t>
      </w:r>
      <w:r w:rsidR="008410AD">
        <w:rPr>
          <w:rFonts w:ascii="Arial" w:hAnsi="Arial" w:cs="Arial"/>
          <w:i/>
          <w:color w:val="FF0000"/>
        </w:rPr>
        <w:t>.</w:t>
      </w:r>
    </w:p>
    <w:p w14:paraId="52F396E4" w14:textId="77777777" w:rsidR="00A00B29" w:rsidRDefault="00A00B29" w:rsidP="00AC7FC0">
      <w:pPr>
        <w:pStyle w:val="NormalWeb"/>
        <w:spacing w:after="0" w:afterAutospacing="0"/>
        <w:ind w:left="90"/>
        <w:contextualSpacing/>
        <w:rPr>
          <w:rFonts w:ascii="Arial" w:hAnsi="Arial" w:cs="Arial"/>
          <w:i/>
          <w:color w:val="FF0000"/>
        </w:rPr>
      </w:pPr>
    </w:p>
    <w:p w14:paraId="46A5039B" w14:textId="380405EA" w:rsidR="00FC013F" w:rsidRPr="00CE41E9" w:rsidRDefault="00FC013F" w:rsidP="00AC7FC0">
      <w:pPr>
        <w:pStyle w:val="NormalWeb"/>
        <w:spacing w:after="0" w:afterAutospacing="0"/>
        <w:ind w:left="90"/>
        <w:contextualSpacing/>
        <w:rPr>
          <w:rFonts w:ascii="Arial" w:hAnsi="Arial" w:cs="Arial"/>
          <w:i/>
          <w:color w:val="00B050"/>
        </w:rPr>
      </w:pPr>
      <w:r w:rsidRPr="00CE41E9">
        <w:rPr>
          <w:rFonts w:ascii="Arial" w:hAnsi="Arial" w:cs="Arial"/>
          <w:i/>
          <w:color w:val="00B050"/>
        </w:rPr>
        <w:t>OR</w:t>
      </w:r>
    </w:p>
    <w:p w14:paraId="605C149C" w14:textId="77777777" w:rsidR="00FC013F" w:rsidRPr="00CE41E9" w:rsidRDefault="00FC013F" w:rsidP="00AC7FC0">
      <w:pPr>
        <w:pStyle w:val="NormalWeb"/>
        <w:spacing w:after="0" w:afterAutospacing="0"/>
        <w:ind w:left="90"/>
        <w:contextualSpacing/>
        <w:rPr>
          <w:rFonts w:ascii="Arial" w:hAnsi="Arial" w:cs="Arial"/>
          <w:iCs/>
          <w:color w:val="00B050"/>
        </w:rPr>
      </w:pPr>
    </w:p>
    <w:p w14:paraId="2005F060" w14:textId="4AC4F9BF" w:rsidR="00A00B29" w:rsidRPr="00AC7FC0" w:rsidRDefault="00A00B29" w:rsidP="00A00B29">
      <w:pPr>
        <w:spacing w:after="0" w:line="240" w:lineRule="auto"/>
        <w:rPr>
          <w:rFonts w:ascii="Arial" w:hAnsi="Arial"/>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CE41E9">
        <w:rPr>
          <w:rFonts w:ascii="Arial" w:hAnsi="Arial"/>
          <w:i/>
          <w:iCs/>
          <w:color w:val="00B050"/>
          <w:sz w:val="24"/>
          <w:szCs w:val="24"/>
        </w:rPr>
        <w:t>(</w:t>
      </w:r>
      <w:r w:rsidR="00FC013F" w:rsidRPr="00CE41E9">
        <w:rPr>
          <w:rFonts w:ascii="Arial" w:hAnsi="Arial"/>
          <w:i/>
          <w:iCs/>
          <w:color w:val="00B050"/>
          <w:sz w:val="24"/>
          <w:szCs w:val="24"/>
        </w:rPr>
        <w:t xml:space="preserve">Recommend utilizing table for Procurement History </w:t>
      </w:r>
      <w:r w:rsidR="005221D2" w:rsidRPr="00CE41E9">
        <w:rPr>
          <w:rFonts w:ascii="Arial" w:hAnsi="Arial"/>
          <w:i/>
          <w:iCs/>
          <w:color w:val="00B050"/>
          <w:sz w:val="24"/>
          <w:szCs w:val="24"/>
        </w:rPr>
        <w:t>when there are more than</w:t>
      </w:r>
      <w:r w:rsidR="00FC013F" w:rsidRPr="00CE41E9">
        <w:rPr>
          <w:rFonts w:ascii="Arial" w:hAnsi="Arial"/>
          <w:i/>
          <w:iCs/>
          <w:color w:val="00B050"/>
          <w:sz w:val="24"/>
          <w:szCs w:val="24"/>
        </w:rPr>
        <w:t xml:space="preserve"> five actions</w:t>
      </w:r>
      <w:r w:rsidRPr="00CE41E9">
        <w:rPr>
          <w:rFonts w:ascii="Arial" w:hAnsi="Arial"/>
          <w:i/>
          <w:iCs/>
          <w:color w:val="00B050"/>
          <w:sz w:val="24"/>
          <w:szCs w:val="24"/>
        </w:rPr>
        <w:t>)</w:t>
      </w:r>
    </w:p>
    <w:p w14:paraId="3DCF7253" w14:textId="77777777" w:rsidR="00A00B29" w:rsidRPr="00A00B29" w:rsidRDefault="00A00B29" w:rsidP="00A00B29">
      <w:pPr>
        <w:spacing w:after="0"/>
      </w:pPr>
    </w:p>
    <w:tbl>
      <w:tblPr>
        <w:tblStyle w:val="TableGrid"/>
        <w:tblW w:w="0" w:type="auto"/>
        <w:tblLook w:val="04A0" w:firstRow="1" w:lastRow="0" w:firstColumn="1" w:lastColumn="0" w:noHBand="0" w:noVBand="1"/>
      </w:tblPr>
      <w:tblGrid>
        <w:gridCol w:w="1684"/>
        <w:gridCol w:w="1004"/>
        <w:gridCol w:w="843"/>
        <w:gridCol w:w="1417"/>
        <w:gridCol w:w="1995"/>
        <w:gridCol w:w="928"/>
        <w:gridCol w:w="806"/>
      </w:tblGrid>
      <w:tr w:rsidR="005221D2" w:rsidRPr="00180FA4" w14:paraId="01F5ABB5" w14:textId="77777777" w:rsidTr="00A00B29">
        <w:tc>
          <w:tcPr>
            <w:tcW w:w="1684" w:type="dxa"/>
          </w:tcPr>
          <w:p w14:paraId="0952A43D"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1004" w:type="dxa"/>
          </w:tcPr>
          <w:p w14:paraId="4273718E"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Contract Number</w:t>
            </w:r>
          </w:p>
        </w:tc>
        <w:tc>
          <w:tcPr>
            <w:tcW w:w="843" w:type="dxa"/>
          </w:tcPr>
          <w:p w14:paraId="61D833AB"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Award Date</w:t>
            </w:r>
          </w:p>
        </w:tc>
        <w:tc>
          <w:tcPr>
            <w:tcW w:w="1417" w:type="dxa"/>
          </w:tcPr>
          <w:p w14:paraId="3E431438"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 J&amp;A Control No.</w:t>
            </w:r>
          </w:p>
        </w:tc>
        <w:tc>
          <w:tcPr>
            <w:tcW w:w="1995" w:type="dxa"/>
          </w:tcPr>
          <w:p w14:paraId="2E6B6DCE"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Awardee/Contractor</w:t>
            </w:r>
          </w:p>
        </w:tc>
        <w:tc>
          <w:tcPr>
            <w:tcW w:w="928" w:type="dxa"/>
          </w:tcPr>
          <w:p w14:paraId="6A6039EC"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Current Award Expires</w:t>
            </w:r>
          </w:p>
        </w:tc>
        <w:tc>
          <w:tcPr>
            <w:tcW w:w="806" w:type="dxa"/>
          </w:tcPr>
          <w:p w14:paraId="089AF485"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Dollar Value</w:t>
            </w:r>
          </w:p>
        </w:tc>
      </w:tr>
      <w:tr w:rsidR="005221D2" w:rsidRPr="00180FA4" w14:paraId="2C7B58CC" w14:textId="77777777" w:rsidTr="00A00B29">
        <w:tc>
          <w:tcPr>
            <w:tcW w:w="1684" w:type="dxa"/>
          </w:tcPr>
          <w:p w14:paraId="48C8E7F7" w14:textId="77777777" w:rsidR="005221D2" w:rsidRPr="00180FA4" w:rsidRDefault="005221D2" w:rsidP="00255217">
            <w:pPr>
              <w:spacing w:after="0" w:line="240" w:lineRule="auto"/>
              <w:contextualSpacing/>
              <w:rPr>
                <w:rFonts w:ascii="Arial" w:hAnsi="Arial"/>
                <w:sz w:val="20"/>
                <w:szCs w:val="20"/>
              </w:rPr>
            </w:pPr>
          </w:p>
        </w:tc>
        <w:tc>
          <w:tcPr>
            <w:tcW w:w="1004" w:type="dxa"/>
          </w:tcPr>
          <w:p w14:paraId="5E77C4D3" w14:textId="77777777" w:rsidR="005221D2" w:rsidRPr="00180FA4" w:rsidRDefault="005221D2" w:rsidP="00255217">
            <w:pPr>
              <w:spacing w:after="0" w:line="240" w:lineRule="auto"/>
              <w:contextualSpacing/>
              <w:rPr>
                <w:rFonts w:ascii="Arial" w:hAnsi="Arial"/>
                <w:sz w:val="20"/>
                <w:szCs w:val="20"/>
              </w:rPr>
            </w:pPr>
          </w:p>
        </w:tc>
        <w:tc>
          <w:tcPr>
            <w:tcW w:w="843" w:type="dxa"/>
          </w:tcPr>
          <w:p w14:paraId="33C6B82E" w14:textId="77777777" w:rsidR="005221D2" w:rsidRPr="00180FA4" w:rsidRDefault="005221D2" w:rsidP="00255217">
            <w:pPr>
              <w:spacing w:after="0" w:line="240" w:lineRule="auto"/>
              <w:contextualSpacing/>
              <w:rPr>
                <w:rFonts w:ascii="Arial" w:hAnsi="Arial"/>
                <w:sz w:val="20"/>
                <w:szCs w:val="20"/>
              </w:rPr>
            </w:pPr>
          </w:p>
        </w:tc>
        <w:tc>
          <w:tcPr>
            <w:tcW w:w="1417" w:type="dxa"/>
          </w:tcPr>
          <w:p w14:paraId="69949B45" w14:textId="77777777" w:rsidR="005221D2" w:rsidRPr="00180FA4" w:rsidRDefault="005221D2" w:rsidP="00255217">
            <w:pPr>
              <w:spacing w:after="0" w:line="240" w:lineRule="auto"/>
              <w:contextualSpacing/>
              <w:rPr>
                <w:rFonts w:ascii="Arial" w:hAnsi="Arial"/>
                <w:sz w:val="20"/>
                <w:szCs w:val="20"/>
              </w:rPr>
            </w:pPr>
          </w:p>
        </w:tc>
        <w:tc>
          <w:tcPr>
            <w:tcW w:w="1995" w:type="dxa"/>
          </w:tcPr>
          <w:p w14:paraId="051588C0" w14:textId="77777777" w:rsidR="005221D2" w:rsidRPr="00180FA4" w:rsidRDefault="005221D2" w:rsidP="00255217">
            <w:pPr>
              <w:spacing w:after="0" w:line="240" w:lineRule="auto"/>
              <w:contextualSpacing/>
              <w:rPr>
                <w:rFonts w:ascii="Arial" w:hAnsi="Arial"/>
                <w:sz w:val="20"/>
                <w:szCs w:val="20"/>
              </w:rPr>
            </w:pPr>
          </w:p>
        </w:tc>
        <w:tc>
          <w:tcPr>
            <w:tcW w:w="928" w:type="dxa"/>
          </w:tcPr>
          <w:p w14:paraId="262BE9B2" w14:textId="77777777" w:rsidR="005221D2" w:rsidRPr="00180FA4" w:rsidRDefault="005221D2" w:rsidP="00255217">
            <w:pPr>
              <w:spacing w:after="0" w:line="240" w:lineRule="auto"/>
              <w:contextualSpacing/>
              <w:rPr>
                <w:rFonts w:ascii="Arial" w:hAnsi="Arial"/>
                <w:sz w:val="20"/>
                <w:szCs w:val="20"/>
              </w:rPr>
            </w:pPr>
          </w:p>
        </w:tc>
        <w:tc>
          <w:tcPr>
            <w:tcW w:w="806" w:type="dxa"/>
          </w:tcPr>
          <w:p w14:paraId="7DB11120" w14:textId="77777777" w:rsidR="005221D2" w:rsidRPr="00180FA4" w:rsidRDefault="005221D2" w:rsidP="00255217">
            <w:pPr>
              <w:spacing w:after="0" w:line="240" w:lineRule="auto"/>
              <w:contextualSpacing/>
              <w:rPr>
                <w:rFonts w:ascii="Arial" w:hAnsi="Arial"/>
                <w:sz w:val="20"/>
                <w:szCs w:val="20"/>
              </w:rPr>
            </w:pPr>
          </w:p>
        </w:tc>
      </w:tr>
    </w:tbl>
    <w:p w14:paraId="61FB7DBC" w14:textId="77777777" w:rsidR="00AC7FC0" w:rsidRPr="00C0033D" w:rsidRDefault="00AC7FC0" w:rsidP="00AC7FC0">
      <w:pPr>
        <w:pStyle w:val="NormalWeb"/>
        <w:ind w:left="90"/>
        <w:contextualSpacing/>
        <w:rPr>
          <w:rFonts w:ascii="Arial" w:hAnsi="Arial" w:cs="Arial"/>
          <w:i/>
          <w:color w:val="FF0000"/>
        </w:rPr>
      </w:pPr>
      <w:r w:rsidRPr="00C0033D">
        <w:rPr>
          <w:rFonts w:ascii="Arial" w:hAnsi="Arial" w:cs="Arial"/>
          <w:i/>
          <w:color w:val="FF0000"/>
        </w:rPr>
        <w:t xml:space="preserve">If </w:t>
      </w:r>
      <w:r>
        <w:rPr>
          <w:rFonts w:ascii="Arial" w:hAnsi="Arial" w:cs="Arial"/>
          <w:i/>
          <w:color w:val="FF0000"/>
        </w:rPr>
        <w:t xml:space="preserve">the Government accomplished </w:t>
      </w:r>
      <w:r w:rsidRPr="00C0033D">
        <w:rPr>
          <w:rFonts w:ascii="Arial" w:hAnsi="Arial" w:cs="Arial"/>
          <w:i/>
          <w:color w:val="FF0000"/>
        </w:rPr>
        <w:t xml:space="preserve">any prior award </w:t>
      </w:r>
      <w:r>
        <w:rPr>
          <w:rFonts w:ascii="Arial" w:hAnsi="Arial" w:cs="Arial"/>
          <w:i/>
          <w:color w:val="FF0000"/>
        </w:rPr>
        <w:t xml:space="preserve">via </w:t>
      </w:r>
      <w:r w:rsidRPr="00C0033D">
        <w:rPr>
          <w:rFonts w:ascii="Arial" w:hAnsi="Arial" w:cs="Arial"/>
          <w:i/>
          <w:color w:val="FF0000"/>
        </w:rPr>
        <w:t>full and open competition</w:t>
      </w:r>
      <w:r>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081384F2" w14:textId="77777777" w:rsidR="00AC7FC0" w:rsidRDefault="00AC7FC0" w:rsidP="00AC7FC0">
      <w:pPr>
        <w:pStyle w:val="NormalWeb"/>
        <w:ind w:left="90"/>
        <w:contextualSpacing/>
        <w:rPr>
          <w:rFonts w:ascii="Arial" w:hAnsi="Arial" w:cs="Arial"/>
          <w:i/>
          <w:color w:val="FF0000"/>
        </w:rPr>
      </w:pPr>
    </w:p>
    <w:p w14:paraId="3D15D329" w14:textId="07E3E0E5" w:rsidR="00A00B29" w:rsidRDefault="00AC7FC0" w:rsidP="005221D2">
      <w:pPr>
        <w:pStyle w:val="NormalWeb"/>
        <w:ind w:left="90"/>
        <w:contextualSpacing/>
        <w:rPr>
          <w:rFonts w:ascii="Arial" w:hAnsi="Arial" w:cs="Arial"/>
          <w:i/>
          <w:color w:val="FF0000"/>
        </w:rPr>
      </w:pPr>
      <w:r>
        <w:rPr>
          <w:rFonts w:ascii="Arial" w:hAnsi="Arial" w:cs="Arial"/>
          <w:i/>
          <w:color w:val="FF0000"/>
        </w:rPr>
        <w:t>Include a</w:t>
      </w:r>
      <w:r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Pr="00C0033D">
        <w:rPr>
          <w:rFonts w:ascii="Arial" w:hAnsi="Arial" w:cs="Arial"/>
          <w:i/>
          <w:color w:val="FF0000"/>
        </w:rPr>
        <w:t xml:space="preserve">may </w:t>
      </w:r>
      <w:r>
        <w:rPr>
          <w:rFonts w:ascii="Arial" w:hAnsi="Arial" w:cs="Arial"/>
          <w:i/>
          <w:color w:val="FF0000"/>
        </w:rPr>
        <w:t>reveal</w:t>
      </w:r>
      <w:r w:rsidRPr="00C0033D">
        <w:rPr>
          <w:rFonts w:ascii="Arial" w:hAnsi="Arial" w:cs="Arial"/>
          <w:i/>
          <w:color w:val="FF0000"/>
        </w:rPr>
        <w:t>, e.g.</w:t>
      </w:r>
      <w:r>
        <w:rPr>
          <w:rFonts w:ascii="Arial" w:hAnsi="Arial" w:cs="Arial"/>
          <w:i/>
          <w:color w:val="FF0000"/>
        </w:rPr>
        <w:t>,</w:t>
      </w:r>
      <w:r w:rsidRPr="00C0033D">
        <w:rPr>
          <w:rFonts w:ascii="Arial" w:hAnsi="Arial" w:cs="Arial"/>
          <w:i/>
          <w:color w:val="FF0000"/>
        </w:rPr>
        <w:t xml:space="preserve"> several consecutive urgent buys, etc</w:t>
      </w:r>
      <w:r>
        <w:rPr>
          <w:rFonts w:ascii="Arial" w:hAnsi="Arial" w:cs="Arial"/>
          <w:i/>
          <w:color w:val="FF0000"/>
        </w:rPr>
        <w:t>.</w:t>
      </w:r>
    </w:p>
    <w:p w14:paraId="463E38F7" w14:textId="77777777" w:rsidR="008410AD" w:rsidRDefault="008410AD" w:rsidP="00670ADA">
      <w:pPr>
        <w:pStyle w:val="NormalWeb"/>
        <w:spacing w:before="0" w:beforeAutospacing="0" w:after="0" w:afterAutospacing="0"/>
        <w:ind w:left="270"/>
        <w:contextualSpacing/>
        <w:rPr>
          <w:rFonts w:ascii="Arial" w:hAnsi="Arial" w:cs="Arial"/>
          <w:i/>
        </w:rPr>
      </w:pPr>
    </w:p>
    <w:p w14:paraId="1C0EBB72" w14:textId="02B68CF5" w:rsidR="00947BDC" w:rsidRPr="00C0033D" w:rsidRDefault="005355CB" w:rsidP="00CE41E9">
      <w:pPr>
        <w:pStyle w:val="NormalWeb"/>
        <w:spacing w:before="0" w:beforeAutospacing="0" w:after="0" w:afterAutospacing="0"/>
        <w:ind w:left="270" w:hanging="270"/>
        <w:contextualSpacing/>
        <w:rPr>
          <w:rFonts w:ascii="Arial" w:hAnsi="Arial" w:cs="Arial"/>
          <w:i/>
        </w:rPr>
      </w:pPr>
      <w:r>
        <w:rPr>
          <w:rFonts w:ascii="Arial" w:hAnsi="Arial" w:cs="Arial"/>
        </w:rPr>
        <w:t xml:space="preserve">b. Class J&amp;A: </w:t>
      </w:r>
      <w:r w:rsidR="001378B7">
        <w:rPr>
          <w:rFonts w:ascii="Arial" w:hAnsi="Arial" w:cs="Arial"/>
        </w:rPr>
        <w:t>This c</w:t>
      </w:r>
      <w:r w:rsidR="00AB1233">
        <w:rPr>
          <w:rFonts w:ascii="Arial" w:hAnsi="Arial" w:cs="Arial"/>
        </w:rPr>
        <w:t xml:space="preserve">lass J&amp;A </w:t>
      </w:r>
      <w:r w:rsidR="001378B7">
        <w:rPr>
          <w:rFonts w:ascii="Arial" w:hAnsi="Arial" w:cs="Arial"/>
        </w:rPr>
        <w:t xml:space="preserve">will </w:t>
      </w:r>
      <w:r w:rsidR="00AB1233">
        <w:rPr>
          <w:rFonts w:ascii="Arial" w:hAnsi="Arial" w:cs="Arial"/>
        </w:rPr>
        <w:t xml:space="preserve">cover all future </w:t>
      </w:r>
      <w:r w:rsidR="00EC38F0">
        <w:rPr>
          <w:rFonts w:ascii="Arial" w:hAnsi="Arial" w:cs="Arial"/>
        </w:rPr>
        <w:t>actions</w:t>
      </w:r>
      <w:r w:rsidR="008410AD">
        <w:rPr>
          <w:rFonts w:ascii="Arial" w:hAnsi="Arial" w:cs="Arial"/>
        </w:rPr>
        <w:t>,</w:t>
      </w:r>
      <w:r w:rsidR="00AB1233">
        <w:rPr>
          <w:rFonts w:ascii="Arial" w:hAnsi="Arial" w:cs="Arial"/>
        </w:rPr>
        <w:t xml:space="preserve"> each of which will include a statement of applicability</w:t>
      </w:r>
      <w:r w:rsidR="001378B7">
        <w:rPr>
          <w:rFonts w:ascii="Arial" w:hAnsi="Arial" w:cs="Arial"/>
        </w:rPr>
        <w:t xml:space="preserve"> memorandum for record</w:t>
      </w:r>
      <w:r w:rsidR="00AB1233">
        <w:rPr>
          <w:rFonts w:ascii="Arial" w:hAnsi="Arial" w:cs="Arial"/>
        </w:rPr>
        <w:t xml:space="preserve"> stating the action is within </w:t>
      </w:r>
      <w:r w:rsidR="008410AD">
        <w:rPr>
          <w:rFonts w:ascii="Arial" w:hAnsi="Arial" w:cs="Arial"/>
        </w:rPr>
        <w:t xml:space="preserve">the </w:t>
      </w:r>
      <w:r w:rsidR="00432236">
        <w:rPr>
          <w:rFonts w:ascii="Arial" w:hAnsi="Arial" w:cs="Arial"/>
        </w:rPr>
        <w:t>scope of the</w:t>
      </w:r>
      <w:r w:rsidR="00AB1233">
        <w:rPr>
          <w:rFonts w:ascii="Arial" w:hAnsi="Arial" w:cs="Arial"/>
        </w:rPr>
        <w:t xml:space="preserve"> class J&amp;A in each contract file. </w:t>
      </w:r>
      <w:r w:rsidR="005915BC" w:rsidRPr="005915BC">
        <w:rPr>
          <w:rFonts w:ascii="Arial" w:hAnsi="Arial" w:cs="Arial"/>
          <w:i/>
          <w:color w:val="00B050"/>
        </w:rPr>
        <w:t>If b. Class J&amp;A</w:t>
      </w:r>
      <w:r w:rsidR="005915BC">
        <w:rPr>
          <w:rFonts w:ascii="Arial" w:hAnsi="Arial" w:cs="Arial"/>
          <w:i/>
          <w:color w:val="00B050"/>
        </w:rPr>
        <w:t>,</w:t>
      </w:r>
      <w:r w:rsidR="005915BC" w:rsidRPr="005915BC">
        <w:rPr>
          <w:rFonts w:ascii="Arial" w:hAnsi="Arial" w:cs="Arial"/>
          <w:i/>
          <w:color w:val="00B050"/>
        </w:rPr>
        <w:t xml:space="preserve"> does not apply, remove the letter “a” preceding the Procurement History header and remove </w:t>
      </w:r>
      <w:r w:rsidR="005915BC">
        <w:rPr>
          <w:rFonts w:ascii="Arial" w:hAnsi="Arial" w:cs="Arial"/>
          <w:i/>
          <w:color w:val="00B050"/>
        </w:rPr>
        <w:t xml:space="preserve">all of </w:t>
      </w:r>
      <w:r w:rsidR="005915BC" w:rsidRPr="005915BC">
        <w:rPr>
          <w:rFonts w:ascii="Arial" w:hAnsi="Arial" w:cs="Arial"/>
          <w:i/>
          <w:color w:val="00B050"/>
        </w:rPr>
        <w:t>b. Class J&amp;A</w:t>
      </w:r>
      <w:r w:rsidR="005915BC">
        <w:rPr>
          <w:rFonts w:ascii="Arial" w:hAnsi="Arial" w:cs="Arial"/>
          <w:i/>
          <w:color w:val="00B050"/>
        </w:rPr>
        <w:t>,</w:t>
      </w:r>
      <w:r w:rsidR="005915BC" w:rsidRPr="005915BC">
        <w:rPr>
          <w:rFonts w:ascii="Arial" w:hAnsi="Arial" w:cs="Arial"/>
          <w:i/>
          <w:color w:val="00B050"/>
        </w:rPr>
        <w:t xml:space="preserve"> completely.</w:t>
      </w:r>
      <w:r w:rsidR="005915BC" w:rsidRPr="005915BC">
        <w:rPr>
          <w:rFonts w:ascii="Arial" w:hAnsi="Arial" w:cs="Arial"/>
          <w:i/>
        </w:rPr>
        <w:t xml:space="preserve"> </w:t>
      </w:r>
    </w:p>
    <w:p w14:paraId="791CF3F6" w14:textId="304A3E17" w:rsidR="00D82516" w:rsidRPr="00C0033D" w:rsidRDefault="003D52BF" w:rsidP="00670ADA">
      <w:pPr>
        <w:pStyle w:val="NormalWeb"/>
        <w:contextualSpacing/>
        <w:rPr>
          <w:rFonts w:ascii="Arial" w:hAnsi="Arial" w:cs="Arial"/>
        </w:rPr>
      </w:pPr>
      <w:r w:rsidRPr="00C0033D">
        <w:rPr>
          <w:rFonts w:ascii="Arial" w:hAnsi="Arial" w:cs="Arial"/>
          <w:b/>
        </w:rPr>
        <w:lastRenderedPageBreak/>
        <w:t>11.</w:t>
      </w:r>
      <w:r w:rsidRPr="00C0033D">
        <w:rPr>
          <w:rFonts w:ascii="Arial" w:hAnsi="Arial" w:cs="Arial"/>
        </w:rPr>
        <w:t xml:space="preserve"> </w:t>
      </w:r>
      <w:r w:rsidRPr="00C0033D">
        <w:rPr>
          <w:rFonts w:ascii="Arial" w:hAnsi="Arial" w:cs="Arial"/>
          <w:b/>
          <w:bCs/>
        </w:rPr>
        <w:t xml:space="preserve">Technical Certification:  </w:t>
      </w:r>
      <w:r w:rsidRPr="00C0033D">
        <w:rPr>
          <w:rFonts w:ascii="Arial" w:hAnsi="Arial" w:cs="Arial"/>
        </w:rPr>
        <w:t>I certify that the supporting data under my cognizance which are included in the justification are accurate and complete to the best of my knowledge and belief.</w:t>
      </w:r>
    </w:p>
    <w:p w14:paraId="66C81309" w14:textId="77777777" w:rsidR="00D90A80" w:rsidRDefault="00D90A80" w:rsidP="00670ADA">
      <w:pPr>
        <w:pStyle w:val="NormalWeb"/>
        <w:spacing w:before="0" w:beforeAutospacing="0" w:after="0" w:afterAutospacing="0"/>
        <w:ind w:right="86"/>
        <w:contextualSpacing/>
        <w:rPr>
          <w:rFonts w:ascii="Arial" w:hAnsi="Arial" w:cs="Arial"/>
        </w:rPr>
      </w:pPr>
    </w:p>
    <w:p w14:paraId="248F250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 xml:space="preserve">Date:  </w:t>
      </w:r>
      <w:r w:rsidR="00FC14AB" w:rsidRPr="00CA0CF7">
        <w:rPr>
          <w:rFonts w:ascii="Arial" w:hAnsi="Arial" w:cs="Arial"/>
        </w:rPr>
        <w:t>_________________</w:t>
      </w:r>
      <w:r w:rsidR="00FC14AB">
        <w:rPr>
          <w:rFonts w:ascii="Arial" w:hAnsi="Arial" w:cs="Arial"/>
        </w:rPr>
        <w:tab/>
      </w:r>
      <w:r w:rsidR="00FC14AB">
        <w:rPr>
          <w:rFonts w:ascii="Arial" w:hAnsi="Arial" w:cs="Arial"/>
        </w:rPr>
        <w:tab/>
      </w:r>
      <w:r w:rsidR="00FC14AB">
        <w:rPr>
          <w:rFonts w:ascii="Arial" w:hAnsi="Arial" w:cs="Arial"/>
        </w:rPr>
        <w:tab/>
      </w:r>
      <w:r w:rsidRPr="00C0033D">
        <w:rPr>
          <w:rFonts w:ascii="Arial" w:hAnsi="Arial" w:cs="Arial"/>
          <w:u w:val="single"/>
        </w:rPr>
        <w:t xml:space="preserve"> </w:t>
      </w:r>
      <w:r w:rsidR="00FC14AB" w:rsidRPr="00CA0CF7">
        <w:rPr>
          <w:rFonts w:ascii="Arial" w:hAnsi="Arial" w:cs="Arial"/>
        </w:rPr>
        <w:t>____________________________</w:t>
      </w:r>
      <w:r w:rsidRPr="00C0033D">
        <w:rPr>
          <w:rFonts w:ascii="Arial" w:hAnsi="Arial" w:cs="Arial"/>
          <w:u w:val="single"/>
        </w:rPr>
        <w:t xml:space="preserve">                 </w:t>
      </w:r>
    </w:p>
    <w:p w14:paraId="228D22F7" w14:textId="77777777" w:rsidR="00E13C4F" w:rsidRPr="00C0033D"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B831CE6" w14:textId="77777777" w:rsidR="00E13C4F"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0FF85BC1"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5E4B76E"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725DD944" w14:textId="77777777" w:rsidR="00D82516" w:rsidRPr="00C0033D" w:rsidRDefault="003D52BF" w:rsidP="00670ADA">
      <w:pPr>
        <w:pStyle w:val="NormalWeb"/>
        <w:contextualSpacing/>
        <w:rPr>
          <w:rFonts w:ascii="Arial" w:hAnsi="Arial" w:cs="Arial"/>
        </w:rPr>
      </w:pPr>
      <w:r w:rsidRPr="00C0033D">
        <w:rPr>
          <w:rFonts w:ascii="Arial" w:hAnsi="Arial" w:cs="Arial"/>
          <w:b/>
        </w:rPr>
        <w:t>12.</w:t>
      </w:r>
      <w:r w:rsidRPr="00C0033D">
        <w:rPr>
          <w:rFonts w:ascii="Arial" w:hAnsi="Arial" w:cs="Arial"/>
        </w:rPr>
        <w:t xml:space="preserve"> </w:t>
      </w:r>
      <w:r w:rsidRPr="00C0033D">
        <w:rPr>
          <w:rFonts w:ascii="Arial" w:hAnsi="Arial" w:cs="Arial"/>
          <w:b/>
          <w:bCs/>
        </w:rPr>
        <w:t>Requirements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the supporting data under my cognizance which are included in the justification are accurate and complete to the best of my knowledge and belief.  </w:t>
      </w:r>
    </w:p>
    <w:p w14:paraId="1564EB89" w14:textId="77777777" w:rsidR="00D90A80" w:rsidRDefault="00D90A80" w:rsidP="00670ADA">
      <w:pPr>
        <w:pStyle w:val="NormalWeb"/>
        <w:spacing w:before="0" w:beforeAutospacing="0" w:after="0" w:afterAutospacing="0"/>
        <w:ind w:right="86"/>
        <w:contextualSpacing/>
        <w:rPr>
          <w:rFonts w:ascii="Arial" w:hAnsi="Arial" w:cs="Arial"/>
        </w:rPr>
      </w:pPr>
    </w:p>
    <w:p w14:paraId="5BAC948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6CBBE64"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5153BBA6" w14:textId="77777777" w:rsidR="00E13C4F"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1452A76C"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1EDA517"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54E32870" w14:textId="5ECE778D" w:rsidR="00D82516" w:rsidRPr="00C0033D" w:rsidRDefault="003D52BF" w:rsidP="00670ADA">
      <w:pPr>
        <w:pStyle w:val="NormalWeb"/>
        <w:contextualSpacing/>
        <w:rPr>
          <w:rFonts w:ascii="Arial" w:hAnsi="Arial" w:cs="Arial"/>
        </w:rPr>
      </w:pPr>
      <w:r w:rsidRPr="00C0033D">
        <w:rPr>
          <w:rFonts w:ascii="Arial" w:hAnsi="Arial" w:cs="Arial"/>
          <w:b/>
        </w:rPr>
        <w:t>13</w:t>
      </w:r>
      <w:r w:rsidRPr="00C0033D">
        <w:rPr>
          <w:rFonts w:ascii="Arial" w:hAnsi="Arial" w:cs="Arial"/>
        </w:rPr>
        <w:t xml:space="preserve">. </w:t>
      </w:r>
      <w:r w:rsidRPr="00C0033D">
        <w:rPr>
          <w:rFonts w:ascii="Arial" w:hAnsi="Arial" w:cs="Arial"/>
          <w:b/>
          <w:bCs/>
        </w:rPr>
        <w:t xml:space="preserve">Fair and Reasonable Cost Determination: </w:t>
      </w:r>
      <w:r w:rsidR="00221A05" w:rsidRPr="00C0033D">
        <w:rPr>
          <w:rFonts w:ascii="Arial" w:hAnsi="Arial" w:cs="Arial"/>
          <w:b/>
          <w:bCs/>
        </w:rPr>
        <w:t xml:space="preserve"> </w:t>
      </w:r>
      <w:r w:rsidRPr="00C0033D">
        <w:rPr>
          <w:rFonts w:ascii="Arial" w:hAnsi="Arial" w:cs="Arial"/>
        </w:rPr>
        <w:t xml:space="preserve">I hereby determine that the anticipated cost or price to the Government for this contract action will be fair and reasonable.  </w:t>
      </w:r>
      <w:r w:rsidRPr="00C0033D">
        <w:rPr>
          <w:rFonts w:ascii="Arial" w:hAnsi="Arial" w:cs="Arial"/>
          <w:i/>
          <w:color w:val="FF0000"/>
        </w:rPr>
        <w:t>Provide the basis for this determination (e.g., describe techniques to be used to determine fair and reasonable price, such as cost analysis, price analysis, audit, should cost, independent Government estimate, etc.)  As part of this basis, indicate whether regulations require certified cost or pric</w:t>
      </w:r>
      <w:r w:rsidR="00646B9B">
        <w:rPr>
          <w:rFonts w:ascii="Arial" w:hAnsi="Arial" w:cs="Arial"/>
          <w:i/>
          <w:color w:val="FF0000"/>
        </w:rPr>
        <w:t>ing</w:t>
      </w:r>
      <w:r w:rsidRPr="00C0033D">
        <w:rPr>
          <w:rFonts w:ascii="Arial" w:hAnsi="Arial" w:cs="Arial"/>
          <w:i/>
          <w:color w:val="FF0000"/>
        </w:rPr>
        <w:t xml:space="preserve"> data or if one of the exceptions in FAR 15.403 will apply</w:t>
      </w:r>
      <w:r w:rsidRPr="00C0033D">
        <w:rPr>
          <w:rFonts w:ascii="Arial" w:hAnsi="Arial" w:cs="Arial"/>
          <w:i/>
        </w:rPr>
        <w:t>.</w:t>
      </w:r>
      <w:r w:rsidR="00D82516" w:rsidRPr="00C0033D">
        <w:rPr>
          <w:rFonts w:ascii="Arial" w:hAnsi="Arial" w:cs="Arial"/>
          <w:i/>
        </w:rPr>
        <w:t xml:space="preserve"> </w:t>
      </w:r>
    </w:p>
    <w:p w14:paraId="29933CA9" w14:textId="77777777" w:rsidR="00D90A80" w:rsidRDefault="00D90A80" w:rsidP="00670ADA">
      <w:pPr>
        <w:pStyle w:val="NormalWeb"/>
        <w:spacing w:before="0" w:beforeAutospacing="0" w:after="0" w:afterAutospacing="0"/>
        <w:ind w:right="86"/>
        <w:contextualSpacing/>
        <w:rPr>
          <w:rFonts w:ascii="Arial" w:hAnsi="Arial" w:cs="Arial"/>
        </w:rPr>
      </w:pPr>
    </w:p>
    <w:p w14:paraId="108AEF6C" w14:textId="77777777" w:rsidR="00E13C4F" w:rsidRPr="00C0033D" w:rsidRDefault="00E13C4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D0FB569"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EAF594F" w14:textId="77777777" w:rsidR="00D90A80" w:rsidRDefault="00E13C4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4801EF36"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0D42B759"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538084CF" w14:textId="77777777" w:rsidR="00D82516" w:rsidRDefault="003D52BF" w:rsidP="00670ADA">
      <w:pPr>
        <w:pStyle w:val="NormalWeb"/>
        <w:contextualSpacing/>
        <w:rPr>
          <w:rFonts w:ascii="Arial" w:hAnsi="Arial" w:cs="Arial"/>
        </w:rPr>
      </w:pPr>
      <w:r w:rsidRPr="00F03555">
        <w:rPr>
          <w:rFonts w:ascii="Arial" w:hAnsi="Arial" w:cs="Arial"/>
          <w:b/>
        </w:rPr>
        <w:t>14.</w:t>
      </w:r>
      <w:r w:rsidRPr="00C0033D">
        <w:rPr>
          <w:rFonts w:ascii="Arial" w:hAnsi="Arial" w:cs="Arial"/>
        </w:rPr>
        <w:t xml:space="preserve"> </w:t>
      </w:r>
      <w:r w:rsidRPr="00C0033D">
        <w:rPr>
          <w:rFonts w:ascii="Arial" w:hAnsi="Arial" w:cs="Arial"/>
          <w:b/>
          <w:bCs/>
        </w:rPr>
        <w:t>Contracting Officer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this justification is accurate and complete to the best of my knowledge and belief.  </w:t>
      </w:r>
    </w:p>
    <w:p w14:paraId="0473CAE0" w14:textId="77777777" w:rsidR="00D90A80" w:rsidRDefault="00D90A80" w:rsidP="00670ADA">
      <w:pPr>
        <w:pStyle w:val="NormalWeb"/>
        <w:contextualSpacing/>
        <w:rPr>
          <w:rFonts w:ascii="Arial" w:hAnsi="Arial" w:cs="Arial"/>
        </w:rPr>
      </w:pPr>
    </w:p>
    <w:p w14:paraId="693AA666"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A0E8BA6"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6B1004B1"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6090ECA4" w14:textId="77777777" w:rsidR="00D82516" w:rsidRPr="00C0033D" w:rsidRDefault="00D82516" w:rsidP="00670ADA">
      <w:pPr>
        <w:spacing w:line="240" w:lineRule="auto"/>
        <w:contextualSpacing/>
        <w:rPr>
          <w:rFonts w:ascii="Arial" w:hAnsi="Arial"/>
          <w:b/>
          <w:sz w:val="24"/>
          <w:szCs w:val="24"/>
        </w:rPr>
      </w:pPr>
    </w:p>
    <w:p w14:paraId="32D3309D" w14:textId="77777777" w:rsidR="00823C44" w:rsidRPr="00C0033D" w:rsidRDefault="00823C44" w:rsidP="00670ADA">
      <w:pPr>
        <w:spacing w:after="0" w:line="240" w:lineRule="auto"/>
        <w:contextualSpacing/>
        <w:rPr>
          <w:rFonts w:ascii="Arial" w:eastAsia="Times New Roman" w:hAnsi="Arial"/>
          <w:b/>
          <w:bCs/>
          <w:sz w:val="24"/>
          <w:szCs w:val="24"/>
        </w:rPr>
      </w:pPr>
      <w:r w:rsidRPr="00C0033D">
        <w:rPr>
          <w:rFonts w:ascii="Arial" w:hAnsi="Arial"/>
          <w:b/>
          <w:bCs/>
          <w:sz w:val="24"/>
          <w:szCs w:val="24"/>
        </w:rPr>
        <w:br w:type="page"/>
      </w:r>
    </w:p>
    <w:p w14:paraId="6AFCB320" w14:textId="5C7E2B5B" w:rsidR="00D82516" w:rsidRDefault="003D52BF" w:rsidP="00670ADA">
      <w:pPr>
        <w:pStyle w:val="NormalWeb"/>
        <w:contextualSpacing/>
        <w:jc w:val="center"/>
        <w:rPr>
          <w:rFonts w:ascii="Arial" w:hAnsi="Arial" w:cs="Arial"/>
          <w:b/>
          <w:bCs/>
        </w:rPr>
      </w:pPr>
      <w:r w:rsidRPr="00C0033D">
        <w:rPr>
          <w:rFonts w:ascii="Arial" w:hAnsi="Arial" w:cs="Arial"/>
          <w:b/>
          <w:bCs/>
        </w:rPr>
        <w:lastRenderedPageBreak/>
        <w:t>Approval</w:t>
      </w:r>
    </w:p>
    <w:p w14:paraId="6F523393" w14:textId="77777777" w:rsidR="00486B2E" w:rsidRPr="00C0033D" w:rsidRDefault="00486B2E" w:rsidP="00670ADA">
      <w:pPr>
        <w:pStyle w:val="NormalWeb"/>
        <w:contextualSpacing/>
        <w:jc w:val="center"/>
        <w:rPr>
          <w:rFonts w:ascii="Arial" w:hAnsi="Arial" w:cs="Arial"/>
        </w:rPr>
      </w:pPr>
    </w:p>
    <w:p w14:paraId="7B70C663" w14:textId="2447EE0D"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Pr="00C0033D">
        <w:rPr>
          <w:rFonts w:ascii="Arial" w:hAnsi="Arial" w:cs="Arial"/>
        </w:rPr>
        <w:t xml:space="preserve">on an other than full and open competition basis pursuant to the authority of </w:t>
      </w:r>
      <w:r w:rsidRPr="00AE0FFC">
        <w:rPr>
          <w:rFonts w:ascii="Arial" w:hAnsi="Arial" w:cs="Arial"/>
          <w:color w:val="FF0000"/>
        </w:rPr>
        <w:t>10 U.S.C.</w:t>
      </w:r>
      <w:r w:rsidR="00512175">
        <w:rPr>
          <w:rFonts w:ascii="Arial" w:hAnsi="Arial" w:cs="Arial"/>
          <w:color w:val="FF0000"/>
        </w:rPr>
        <w:t>3204</w:t>
      </w:r>
      <w:r w:rsidRPr="00AE0FFC">
        <w:rPr>
          <w:rFonts w:ascii="Arial" w:hAnsi="Arial" w:cs="Arial"/>
          <w:color w:val="FF0000"/>
        </w:rPr>
        <w:t>(</w:t>
      </w:r>
      <w:r w:rsidR="00486B2E">
        <w:rPr>
          <w:rFonts w:ascii="Arial" w:hAnsi="Arial" w:cs="Arial"/>
          <w:color w:val="FF0000"/>
        </w:rPr>
        <w:t>a</w:t>
      </w:r>
      <w:r w:rsidRPr="00AE0FFC">
        <w:rPr>
          <w:rFonts w:ascii="Arial" w:hAnsi="Arial" w:cs="Arial"/>
          <w:color w:val="FF0000"/>
        </w:rPr>
        <w:t>)(1),(2) OR (3)</w:t>
      </w:r>
      <w:r w:rsidR="00721073" w:rsidRPr="00AE0FFC">
        <w:rPr>
          <w:rFonts w:ascii="Arial" w:hAnsi="Arial" w:cs="Arial"/>
          <w:color w:val="FF0000"/>
        </w:rPr>
        <w:t xml:space="preserve"> or 41 U.S.C. 1901 or 1903 (choose one</w:t>
      </w:r>
      <w:r w:rsidR="00E56CEF" w:rsidRPr="00AE0FFC">
        <w:rPr>
          <w:rFonts w:ascii="Arial" w:hAnsi="Arial" w:cs="Arial"/>
          <w:color w:val="FF0000"/>
        </w:rPr>
        <w:t>, 1903 is urgency</w:t>
      </w:r>
      <w:r w:rsidR="00721073" w:rsidRPr="00AE0FFC">
        <w:rPr>
          <w:rFonts w:ascii="Arial" w:hAnsi="Arial" w:cs="Arial"/>
          <w:color w:val="FF0000"/>
        </w:rPr>
        <w:t>)</w:t>
      </w:r>
      <w:r w:rsidRPr="00AE0FFC">
        <w:rPr>
          <w:rFonts w:ascii="Arial" w:hAnsi="Arial" w:cs="Arial"/>
          <w:color w:val="FF0000"/>
        </w:rPr>
        <w:t>,</w:t>
      </w:r>
      <w:r w:rsidRPr="00C0033D">
        <w:rPr>
          <w:rFonts w:ascii="Arial" w:hAnsi="Arial" w:cs="Arial"/>
          <w:color w:val="FF0000"/>
        </w:rPr>
        <w:t xml:space="preserve"> </w:t>
      </w:r>
      <w:r w:rsidRPr="00C0033D">
        <w:rPr>
          <w:rFonts w:ascii="Arial" w:hAnsi="Arial" w:cs="Arial"/>
        </w:rPr>
        <w:t>subject to availability of funds, and provided that the services or supplies herein described have otherwise been authorized for acquisition.</w:t>
      </w:r>
    </w:p>
    <w:p w14:paraId="3077B63B" w14:textId="77777777" w:rsidR="00B119AB" w:rsidRPr="00C0033D" w:rsidRDefault="00B119AB" w:rsidP="00670ADA">
      <w:pPr>
        <w:pStyle w:val="NormalWeb"/>
        <w:spacing w:before="0" w:beforeAutospacing="0" w:after="0" w:afterAutospacing="0"/>
        <w:contextualSpacing/>
        <w:rPr>
          <w:rFonts w:ascii="Arial" w:hAnsi="Arial" w:cs="Arial"/>
        </w:rPr>
      </w:pPr>
    </w:p>
    <w:p w14:paraId="7B96CF6B" w14:textId="77777777" w:rsidR="00353E44" w:rsidRDefault="00353E44" w:rsidP="00670ADA">
      <w:pPr>
        <w:pStyle w:val="NormalWeb"/>
        <w:spacing w:before="0" w:beforeAutospacing="0" w:after="0" w:afterAutospacing="0"/>
        <w:contextualSpacing/>
        <w:rPr>
          <w:rFonts w:ascii="Arial" w:hAnsi="Arial" w:cs="Arial"/>
        </w:rPr>
      </w:pPr>
    </w:p>
    <w:p w14:paraId="63A041D7" w14:textId="77777777" w:rsidR="00D90A80" w:rsidRDefault="00D90A80" w:rsidP="00670ADA">
      <w:pPr>
        <w:pStyle w:val="NormalWeb"/>
        <w:spacing w:before="0" w:beforeAutospacing="0" w:after="0" w:afterAutospacing="0"/>
        <w:contextualSpacing/>
        <w:rPr>
          <w:rFonts w:ascii="Arial" w:hAnsi="Arial" w:cs="Arial"/>
        </w:rPr>
      </w:pPr>
    </w:p>
    <w:p w14:paraId="160ACC9E" w14:textId="77777777" w:rsidR="00353E44" w:rsidRDefault="00353E44" w:rsidP="00670ADA">
      <w:pPr>
        <w:pStyle w:val="NormalWeb"/>
        <w:spacing w:before="0" w:beforeAutospacing="0" w:after="0" w:afterAutospacing="0"/>
        <w:contextualSpacing/>
        <w:rPr>
          <w:rFonts w:ascii="Arial" w:hAnsi="Arial" w:cs="Arial"/>
        </w:rPr>
      </w:pPr>
    </w:p>
    <w:p w14:paraId="37589860"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5CDA5F95"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4091C69F"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37DA664"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766521FE" w14:textId="77777777"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20D5FB0C"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1E37526F" w14:textId="5A3AC275" w:rsidR="00B124C4" w:rsidRPr="00F86061" w:rsidRDefault="003D52BF" w:rsidP="00F86061">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F86061">
        <w:rPr>
          <w:rFonts w:ascii="Arial" w:hAnsi="Arial" w:cs="Arial"/>
          <w:color w:val="FF0000"/>
          <w:sz w:val="24"/>
          <w:szCs w:val="24"/>
        </w:rPr>
        <w:t xml:space="preserve">Senior Contracting </w:t>
      </w:r>
      <w:r w:rsidR="003C1FFD">
        <w:rPr>
          <w:rFonts w:ascii="Arial" w:hAnsi="Arial" w:cs="Arial"/>
          <w:color w:val="FF0000"/>
          <w:sz w:val="24"/>
          <w:szCs w:val="24"/>
        </w:rPr>
        <w:t>Official</w:t>
      </w:r>
    </w:p>
    <w:p w14:paraId="4B6226FE"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0F7EC0BC"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0CB49357" w14:textId="3DC3DEC2"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E341D7">
        <w:rPr>
          <w:rFonts w:ascii="Arial" w:hAnsi="Arial" w:cs="Arial"/>
          <w:color w:val="FF0000"/>
        </w:rPr>
        <w:t>Senior Procurement Executive</w:t>
      </w:r>
    </w:p>
    <w:p w14:paraId="283E7809" w14:textId="77777777" w:rsidR="007921CC" w:rsidRDefault="00E62D95" w:rsidP="00ED17F0">
      <w:pPr>
        <w:pStyle w:val="NormalWeb"/>
        <w:spacing w:before="0" w:beforeAutospacing="0" w:after="0" w:afterAutospacing="0"/>
        <w:contextualSpacing/>
        <w:rPr>
          <w:rFonts w:ascii="Arial" w:hAnsi="Arial" w:cs="Arial"/>
          <w:color w:val="FF0000"/>
        </w:rPr>
      </w:pPr>
      <w:r>
        <w:rPr>
          <w:rFonts w:ascii="Arial" w:hAnsi="Arial" w:cs="Arial"/>
          <w:color w:val="FF0000"/>
        </w:rPr>
        <w:tab/>
      </w:r>
    </w:p>
    <w:p w14:paraId="06851613" w14:textId="7DAE7153" w:rsidR="00391750" w:rsidRPr="004139FA" w:rsidRDefault="00E62D95" w:rsidP="00ED17F0">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r w:rsidR="00E341D7">
        <w:rPr>
          <w:rFonts w:ascii="Arial" w:hAnsi="Arial" w:cs="Arial"/>
          <w:color w:val="FF0000"/>
        </w:rPr>
        <w:tab/>
      </w:r>
      <w:r w:rsidR="00E341D7">
        <w:rPr>
          <w:rFonts w:ascii="Arial" w:hAnsi="Arial" w:cs="Arial"/>
          <w:color w:val="FF0000"/>
        </w:rPr>
        <w:tab/>
      </w:r>
      <w:r w:rsidR="00E341D7">
        <w:rPr>
          <w:rFonts w:ascii="Arial" w:hAnsi="Arial" w:cs="Arial"/>
          <w:color w:val="FF0000"/>
        </w:rPr>
        <w:tab/>
        <w:t xml:space="preserve">  </w:t>
      </w:r>
    </w:p>
    <w:tbl>
      <w:tblPr>
        <w:tblStyle w:val="TableGrid"/>
        <w:tblW w:w="0" w:type="auto"/>
        <w:tblLook w:val="04A0" w:firstRow="1" w:lastRow="0" w:firstColumn="1" w:lastColumn="0" w:noHBand="0" w:noVBand="1"/>
      </w:tblPr>
      <w:tblGrid>
        <w:gridCol w:w="4718"/>
        <w:gridCol w:w="4718"/>
      </w:tblGrid>
      <w:tr w:rsidR="002761BB" w:rsidRPr="002761BB" w14:paraId="073D08D0" w14:textId="77777777" w:rsidTr="00D30237">
        <w:tc>
          <w:tcPr>
            <w:tcW w:w="9436" w:type="dxa"/>
            <w:gridSpan w:val="2"/>
          </w:tcPr>
          <w:p w14:paraId="3AAC837C"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Levels</w:t>
            </w:r>
          </w:p>
        </w:tc>
      </w:tr>
      <w:tr w:rsidR="002761BB" w:rsidRPr="002761BB" w14:paraId="25B0E8F2" w14:textId="77777777" w:rsidTr="00845E4A">
        <w:tc>
          <w:tcPr>
            <w:tcW w:w="4718" w:type="dxa"/>
          </w:tcPr>
          <w:p w14:paraId="4B87C218"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Dollar Value of Document</w:t>
            </w:r>
          </w:p>
        </w:tc>
        <w:tc>
          <w:tcPr>
            <w:tcW w:w="4718" w:type="dxa"/>
          </w:tcPr>
          <w:p w14:paraId="322DE4D7"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Authority</w:t>
            </w:r>
          </w:p>
        </w:tc>
      </w:tr>
      <w:tr w:rsidR="002761BB" w:rsidRPr="002761BB" w14:paraId="28A95170" w14:textId="77777777" w:rsidTr="00845E4A">
        <w:tc>
          <w:tcPr>
            <w:tcW w:w="4718" w:type="dxa"/>
          </w:tcPr>
          <w:p w14:paraId="0EE5416B" w14:textId="4E9AD5F5" w:rsidR="00845E4A" w:rsidRPr="002761BB" w:rsidRDefault="00AB1233" w:rsidP="002F66CF">
            <w:pPr>
              <w:pStyle w:val="NormalWeb"/>
              <w:spacing w:before="0" w:beforeAutospacing="0" w:after="0" w:afterAutospacing="0"/>
              <w:rPr>
                <w:rFonts w:ascii="Arial" w:hAnsi="Arial" w:cs="Arial"/>
                <w:color w:val="FF0000"/>
              </w:rPr>
            </w:pPr>
            <w:r>
              <w:rPr>
                <w:rFonts w:ascii="Arial" w:hAnsi="Arial" w:cs="Arial"/>
                <w:color w:val="FF0000"/>
              </w:rPr>
              <w:t>SAT</w:t>
            </w:r>
            <w:r w:rsidR="00707B2D">
              <w:rPr>
                <w:rFonts w:ascii="Arial" w:hAnsi="Arial" w:cs="Arial"/>
                <w:color w:val="FF0000"/>
              </w:rPr>
              <w:t xml:space="preserve"> - $</w:t>
            </w:r>
            <w:r w:rsidR="002F66CF">
              <w:rPr>
                <w:rFonts w:ascii="Arial" w:hAnsi="Arial" w:cs="Arial"/>
                <w:color w:val="FF0000"/>
              </w:rPr>
              <w:t>750,000</w:t>
            </w:r>
          </w:p>
        </w:tc>
        <w:tc>
          <w:tcPr>
            <w:tcW w:w="4718" w:type="dxa"/>
          </w:tcPr>
          <w:p w14:paraId="0C0B4D83"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Contracting Officer*</w:t>
            </w:r>
          </w:p>
        </w:tc>
      </w:tr>
      <w:tr w:rsidR="002761BB" w:rsidRPr="002761BB" w14:paraId="1EE62310" w14:textId="77777777" w:rsidTr="00845E4A">
        <w:tc>
          <w:tcPr>
            <w:tcW w:w="4718" w:type="dxa"/>
          </w:tcPr>
          <w:p w14:paraId="02A60E08" w14:textId="3F965048" w:rsidR="00845E4A" w:rsidRPr="002761BB" w:rsidRDefault="002F66CF" w:rsidP="002F66CF">
            <w:pPr>
              <w:pStyle w:val="NormalWeb"/>
              <w:spacing w:before="0" w:beforeAutospacing="0" w:after="0" w:afterAutospacing="0"/>
              <w:rPr>
                <w:rFonts w:ascii="Arial" w:hAnsi="Arial" w:cs="Arial"/>
                <w:color w:val="FF0000"/>
              </w:rPr>
            </w:pPr>
            <w:r>
              <w:rPr>
                <w:rFonts w:ascii="Arial" w:hAnsi="Arial" w:cs="Arial"/>
                <w:color w:val="FF0000"/>
              </w:rPr>
              <w:t>$750,001</w:t>
            </w:r>
            <w:r w:rsidR="00707B2D">
              <w:rPr>
                <w:rFonts w:ascii="Arial" w:hAnsi="Arial" w:cs="Arial"/>
                <w:color w:val="FF0000"/>
              </w:rPr>
              <w:t xml:space="preserve"> - $</w:t>
            </w:r>
            <w:r>
              <w:rPr>
                <w:rFonts w:ascii="Arial" w:hAnsi="Arial" w:cs="Arial"/>
                <w:color w:val="FF0000"/>
              </w:rPr>
              <w:t>15,000,000</w:t>
            </w:r>
          </w:p>
        </w:tc>
        <w:tc>
          <w:tcPr>
            <w:tcW w:w="4718" w:type="dxa"/>
          </w:tcPr>
          <w:p w14:paraId="3775024D"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Competition Advocate</w:t>
            </w:r>
          </w:p>
        </w:tc>
      </w:tr>
      <w:tr w:rsidR="002761BB" w:rsidRPr="002761BB" w14:paraId="2FB53B71" w14:textId="77777777" w:rsidTr="00845E4A">
        <w:tc>
          <w:tcPr>
            <w:tcW w:w="4718" w:type="dxa"/>
          </w:tcPr>
          <w:p w14:paraId="7DDBD42E" w14:textId="021756A5"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w:t>
            </w:r>
            <w:r w:rsidR="002F66CF">
              <w:rPr>
                <w:rFonts w:ascii="Arial" w:hAnsi="Arial" w:cs="Arial"/>
                <w:color w:val="FF0000"/>
              </w:rPr>
              <w:t>15,000,001</w:t>
            </w:r>
            <w:r w:rsidR="00845E4A" w:rsidRPr="002761BB">
              <w:rPr>
                <w:rFonts w:ascii="Arial" w:hAnsi="Arial" w:cs="Arial"/>
                <w:color w:val="FF0000"/>
              </w:rPr>
              <w:t xml:space="preserve"> - $</w:t>
            </w:r>
            <w:r w:rsidR="002F66CF">
              <w:rPr>
                <w:rFonts w:ascii="Arial" w:hAnsi="Arial" w:cs="Arial"/>
                <w:color w:val="FF0000"/>
              </w:rPr>
              <w:t>100,000,000</w:t>
            </w:r>
          </w:p>
        </w:tc>
        <w:tc>
          <w:tcPr>
            <w:tcW w:w="4718" w:type="dxa"/>
          </w:tcPr>
          <w:p w14:paraId="7567F1D4"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Senior Executive Service</w:t>
            </w:r>
          </w:p>
        </w:tc>
      </w:tr>
      <w:tr w:rsidR="002761BB" w:rsidRPr="002761BB" w14:paraId="54C2C2F1" w14:textId="77777777" w:rsidTr="00845E4A">
        <w:tc>
          <w:tcPr>
            <w:tcW w:w="4718" w:type="dxa"/>
          </w:tcPr>
          <w:p w14:paraId="56B62768" w14:textId="6AC9B06F"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Over $</w:t>
            </w:r>
            <w:r w:rsidR="002F66CF">
              <w:rPr>
                <w:rFonts w:ascii="Arial" w:hAnsi="Arial" w:cs="Arial"/>
                <w:color w:val="FF0000"/>
              </w:rPr>
              <w:t>100,000,000</w:t>
            </w:r>
          </w:p>
        </w:tc>
        <w:tc>
          <w:tcPr>
            <w:tcW w:w="4718" w:type="dxa"/>
          </w:tcPr>
          <w:p w14:paraId="251293F4" w14:textId="3908BAE0" w:rsidR="00845E4A" w:rsidRPr="002761BB" w:rsidRDefault="00845E4A" w:rsidP="00E341D7">
            <w:pPr>
              <w:pStyle w:val="NormalWeb"/>
              <w:spacing w:before="0" w:beforeAutospacing="0" w:after="0" w:afterAutospacing="0"/>
              <w:rPr>
                <w:rFonts w:ascii="Arial" w:hAnsi="Arial" w:cs="Arial"/>
                <w:color w:val="FF0000"/>
              </w:rPr>
            </w:pPr>
            <w:r w:rsidRPr="002761BB">
              <w:rPr>
                <w:rFonts w:ascii="Arial" w:hAnsi="Arial" w:cs="Arial"/>
                <w:color w:val="FF0000"/>
              </w:rPr>
              <w:t xml:space="preserve">Senior Procurement </w:t>
            </w:r>
            <w:r w:rsidR="00E341D7">
              <w:rPr>
                <w:rFonts w:ascii="Arial" w:hAnsi="Arial" w:cs="Arial"/>
                <w:color w:val="FF0000"/>
              </w:rPr>
              <w:t>Executive</w:t>
            </w:r>
          </w:p>
        </w:tc>
      </w:tr>
    </w:tbl>
    <w:p w14:paraId="4EBD8672" w14:textId="35F6BF1A" w:rsidR="00391750" w:rsidRDefault="00845E4A" w:rsidP="00ED17F0">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*Contracting officer s</w:t>
      </w:r>
      <w:r w:rsidR="003D52BF" w:rsidRPr="002761BB">
        <w:rPr>
          <w:rFonts w:ascii="Arial" w:hAnsi="Arial" w:cs="Arial"/>
          <w:i/>
          <w:color w:val="FF0000"/>
          <w:sz w:val="22"/>
          <w:szCs w:val="22"/>
        </w:rPr>
        <w:t xml:space="preserve">ignature at paragraph 14 (Contracting Officer Certification) </w:t>
      </w:r>
      <w:r w:rsidR="00646B9B">
        <w:rPr>
          <w:rFonts w:ascii="Arial" w:hAnsi="Arial" w:cs="Arial"/>
          <w:i/>
          <w:color w:val="FF0000"/>
          <w:sz w:val="22"/>
          <w:szCs w:val="22"/>
        </w:rPr>
        <w:t>constitutes</w:t>
      </w:r>
      <w:r w:rsidR="00646B9B" w:rsidRPr="002761BB">
        <w:rPr>
          <w:rFonts w:ascii="Arial" w:hAnsi="Arial" w:cs="Arial"/>
          <w:i/>
          <w:color w:val="FF0000"/>
          <w:sz w:val="22"/>
          <w:szCs w:val="22"/>
        </w:rPr>
        <w:t xml:space="preserve"> </w:t>
      </w:r>
      <w:r w:rsidR="003D52BF" w:rsidRPr="002761BB">
        <w:rPr>
          <w:rFonts w:ascii="Arial" w:hAnsi="Arial" w:cs="Arial"/>
          <w:i/>
          <w:color w:val="FF0000"/>
          <w:sz w:val="22"/>
          <w:szCs w:val="22"/>
        </w:rPr>
        <w:t>approval</w:t>
      </w:r>
      <w:r w:rsidR="00646B9B">
        <w:rPr>
          <w:rFonts w:ascii="Arial" w:hAnsi="Arial" w:cs="Arial"/>
          <w:i/>
          <w:color w:val="FF0000"/>
          <w:sz w:val="22"/>
          <w:szCs w:val="22"/>
        </w:rPr>
        <w:t>;</w:t>
      </w:r>
      <w:r w:rsidR="003D52BF" w:rsidRPr="002761BB">
        <w:rPr>
          <w:rFonts w:ascii="Arial" w:hAnsi="Arial" w:cs="Arial"/>
          <w:i/>
          <w:color w:val="FF0000"/>
          <w:sz w:val="22"/>
          <w:szCs w:val="22"/>
        </w:rPr>
        <w:t xml:space="preserve"> Approval page not required  </w:t>
      </w:r>
    </w:p>
    <w:p w14:paraId="516FA78B" w14:textId="77777777" w:rsidR="004139FA" w:rsidRPr="002761BB" w:rsidRDefault="004139FA" w:rsidP="00ED17F0">
      <w:pPr>
        <w:pStyle w:val="NormalWeb"/>
        <w:spacing w:before="0" w:beforeAutospacing="0" w:after="0" w:afterAutospacing="0"/>
        <w:rPr>
          <w:rFonts w:ascii="Arial" w:hAnsi="Arial" w:cs="Arial"/>
          <w:i/>
          <w:color w:val="FF0000"/>
          <w:sz w:val="22"/>
          <w:szCs w:val="22"/>
        </w:rPr>
      </w:pPr>
    </w:p>
    <w:tbl>
      <w:tblPr>
        <w:tblStyle w:val="TableGrid"/>
        <w:tblpPr w:leftFromText="180" w:rightFromText="180" w:vertAnchor="text" w:horzAnchor="margin" w:tblpY="103"/>
        <w:tblW w:w="0" w:type="auto"/>
        <w:tblLook w:val="04A0" w:firstRow="1" w:lastRow="0" w:firstColumn="1" w:lastColumn="0" w:noHBand="0" w:noVBand="1"/>
      </w:tblPr>
      <w:tblGrid>
        <w:gridCol w:w="1956"/>
        <w:gridCol w:w="1562"/>
        <w:gridCol w:w="5918"/>
      </w:tblGrid>
      <w:tr w:rsidR="004139FA" w14:paraId="4F2C1831" w14:textId="77777777" w:rsidTr="004139FA">
        <w:tc>
          <w:tcPr>
            <w:tcW w:w="9436" w:type="dxa"/>
            <w:gridSpan w:val="3"/>
          </w:tcPr>
          <w:p w14:paraId="5F80117F" w14:textId="0DECE806" w:rsidR="004139FA" w:rsidRDefault="004139FA" w:rsidP="004139FA">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sidR="00EC4E85">
              <w:rPr>
                <w:rFonts w:ascii="Arial" w:hAnsi="Arial" w:cs="Arial"/>
                <w:b/>
                <w:bCs/>
                <w:color w:val="FF0000"/>
              </w:rPr>
              <w:t>Redacted</w:t>
            </w:r>
            <w:r w:rsidR="00816DE7">
              <w:rPr>
                <w:rFonts w:ascii="Arial" w:hAnsi="Arial" w:cs="Arial"/>
                <w:b/>
                <w:bCs/>
                <w:color w:val="FF0000"/>
              </w:rPr>
              <w:t>*</w:t>
            </w:r>
            <w:r w:rsidR="00EC4E85">
              <w:rPr>
                <w:rFonts w:ascii="Arial" w:hAnsi="Arial" w:cs="Arial"/>
                <w:b/>
                <w:bCs/>
                <w:color w:val="FF0000"/>
              </w:rPr>
              <w:t xml:space="preserve">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5" w:history="1">
              <w:r w:rsidRPr="00BF3B75">
                <w:rPr>
                  <w:rStyle w:val="Hyperlink"/>
                  <w:rFonts w:ascii="Arial" w:hAnsi="Arial" w:cs="Arial"/>
                  <w:b/>
                  <w:bCs/>
                  <w:color w:val="FF0000"/>
                </w:rPr>
                <w:t>https://www.sam.gov</w:t>
              </w:r>
            </w:hyperlink>
          </w:p>
        </w:tc>
      </w:tr>
      <w:tr w:rsidR="004139FA" w14:paraId="78DA992F" w14:textId="77777777" w:rsidTr="004139FA">
        <w:tc>
          <w:tcPr>
            <w:tcW w:w="1943" w:type="dxa"/>
          </w:tcPr>
          <w:p w14:paraId="69A8EE95"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62" w:type="dxa"/>
          </w:tcPr>
          <w:p w14:paraId="10D5C1B8"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931" w:type="dxa"/>
          </w:tcPr>
          <w:p w14:paraId="73755F6C"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4139FA" w14:paraId="09D172F4" w14:textId="77777777" w:rsidTr="004139FA">
        <w:tc>
          <w:tcPr>
            <w:tcW w:w="1943" w:type="dxa"/>
          </w:tcPr>
          <w:p w14:paraId="75339017" w14:textId="055AF528"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6.305(a)</w:t>
            </w:r>
          </w:p>
        </w:tc>
        <w:tc>
          <w:tcPr>
            <w:tcW w:w="1562" w:type="dxa"/>
          </w:tcPr>
          <w:p w14:paraId="562BB179" w14:textId="57E008E9"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904F53">
              <w:rPr>
                <w:rFonts w:ascii="Arial" w:hAnsi="Arial" w:cs="Arial"/>
                <w:color w:val="FF0000"/>
              </w:rPr>
              <w:t xml:space="preserve"> </w:t>
            </w:r>
            <w:r w:rsidRPr="00624940">
              <w:rPr>
                <w:rFonts w:ascii="Arial" w:hAnsi="Arial" w:cs="Arial"/>
                <w:color w:val="FF0000"/>
              </w:rPr>
              <w:t>SAT</w:t>
            </w:r>
          </w:p>
        </w:tc>
        <w:tc>
          <w:tcPr>
            <w:tcW w:w="5931" w:type="dxa"/>
          </w:tcPr>
          <w:p w14:paraId="6544572E" w14:textId="620F07C4"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J&amp;A w/in 14 days of award for</w:t>
            </w:r>
            <w:r w:rsidR="00655B6C">
              <w:rPr>
                <w:rFonts w:ascii="Arial" w:hAnsi="Arial" w:cs="Arial"/>
                <w:color w:val="FF0000"/>
              </w:rPr>
              <w:t xml:space="preserve"> min</w:t>
            </w:r>
            <w:r w:rsidRPr="00624940">
              <w:rPr>
                <w:rFonts w:ascii="Arial" w:hAnsi="Arial" w:cs="Arial"/>
                <w:color w:val="FF0000"/>
              </w:rPr>
              <w:t xml:space="preserve"> 30 days</w:t>
            </w:r>
          </w:p>
        </w:tc>
      </w:tr>
      <w:tr w:rsidR="004139FA" w14:paraId="566357E6" w14:textId="77777777" w:rsidTr="004139FA">
        <w:tc>
          <w:tcPr>
            <w:tcW w:w="1943" w:type="dxa"/>
          </w:tcPr>
          <w:p w14:paraId="4333BC0E"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6.305(b)</w:t>
            </w:r>
          </w:p>
        </w:tc>
        <w:tc>
          <w:tcPr>
            <w:tcW w:w="1562" w:type="dxa"/>
          </w:tcPr>
          <w:p w14:paraId="32C22E84" w14:textId="486B831D"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5E7F5817" w14:textId="3E17EC7F"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J&amp;A for Urgency w/in 30 days of award for </w:t>
            </w:r>
            <w:r w:rsidR="00655B6C">
              <w:rPr>
                <w:rFonts w:ascii="Arial" w:hAnsi="Arial" w:cs="Arial"/>
                <w:color w:val="FF0000"/>
              </w:rPr>
              <w:t xml:space="preserve">min </w:t>
            </w:r>
            <w:r w:rsidRPr="00624940">
              <w:rPr>
                <w:rFonts w:ascii="Arial" w:hAnsi="Arial" w:cs="Arial"/>
                <w:color w:val="FF0000"/>
              </w:rPr>
              <w:t>30 days</w:t>
            </w:r>
          </w:p>
        </w:tc>
      </w:tr>
      <w:tr w:rsidR="004139FA" w14:paraId="364C5B91" w14:textId="77777777" w:rsidTr="004139FA">
        <w:tc>
          <w:tcPr>
            <w:tcW w:w="1943" w:type="dxa"/>
          </w:tcPr>
          <w:p w14:paraId="3C3001D3"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6.305(c)</w:t>
            </w:r>
          </w:p>
        </w:tc>
        <w:tc>
          <w:tcPr>
            <w:tcW w:w="1562" w:type="dxa"/>
          </w:tcPr>
          <w:p w14:paraId="18C2CB61" w14:textId="5F91D92F"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040105E9"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Name Brand J&amp;A with Solicitation</w:t>
            </w:r>
          </w:p>
        </w:tc>
      </w:tr>
      <w:tr w:rsidR="004139FA" w14:paraId="24905D0F" w14:textId="77777777" w:rsidTr="004139FA">
        <w:tc>
          <w:tcPr>
            <w:tcW w:w="1943" w:type="dxa"/>
          </w:tcPr>
          <w:p w14:paraId="598C41FE"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13.501(a)(1)(iii)</w:t>
            </w:r>
          </w:p>
        </w:tc>
        <w:tc>
          <w:tcPr>
            <w:tcW w:w="1562" w:type="dxa"/>
          </w:tcPr>
          <w:p w14:paraId="74CC93D9" w14:textId="7945BE42"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6750DF38" w14:textId="75137761"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J&amp;A w/in 14 days of award, 30 days for </w:t>
            </w:r>
            <w:r w:rsidR="00CB17E7">
              <w:rPr>
                <w:rFonts w:ascii="Arial" w:hAnsi="Arial" w:cs="Arial"/>
                <w:color w:val="FF0000"/>
              </w:rPr>
              <w:t>U</w:t>
            </w:r>
            <w:r w:rsidRPr="00624940">
              <w:rPr>
                <w:rFonts w:ascii="Arial" w:hAnsi="Arial" w:cs="Arial"/>
                <w:color w:val="FF0000"/>
              </w:rPr>
              <w:t xml:space="preserve">rgency, for </w:t>
            </w:r>
            <w:r w:rsidR="00655B6C">
              <w:rPr>
                <w:rFonts w:ascii="Arial" w:hAnsi="Arial" w:cs="Arial"/>
                <w:color w:val="FF0000"/>
              </w:rPr>
              <w:t xml:space="preserve">min </w:t>
            </w:r>
            <w:r w:rsidRPr="00624940">
              <w:rPr>
                <w:rFonts w:ascii="Arial" w:hAnsi="Arial" w:cs="Arial"/>
                <w:color w:val="FF0000"/>
              </w:rPr>
              <w:t>30 days</w:t>
            </w:r>
          </w:p>
        </w:tc>
      </w:tr>
      <w:tr w:rsidR="004139FA" w14:paraId="6864A7FA" w14:textId="77777777" w:rsidTr="004139FA">
        <w:tc>
          <w:tcPr>
            <w:tcW w:w="1943" w:type="dxa"/>
          </w:tcPr>
          <w:p w14:paraId="18520ACA" w14:textId="4474E5ED"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13.501(a)(1)(</w:t>
            </w:r>
            <w:r w:rsidR="00B27370">
              <w:rPr>
                <w:rFonts w:ascii="Arial" w:hAnsi="Arial" w:cs="Arial"/>
                <w:color w:val="FF0000"/>
              </w:rPr>
              <w:t>iv</w:t>
            </w:r>
            <w:r w:rsidRPr="00624940">
              <w:rPr>
                <w:rFonts w:ascii="Arial" w:hAnsi="Arial" w:cs="Arial"/>
                <w:color w:val="FF0000"/>
              </w:rPr>
              <w:t>)</w:t>
            </w:r>
          </w:p>
        </w:tc>
        <w:tc>
          <w:tcPr>
            <w:tcW w:w="1562" w:type="dxa"/>
          </w:tcPr>
          <w:p w14:paraId="1E74AF2B" w14:textId="03A0D02F"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7D70B88B"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Name Brand J&amp;A with Solicitation</w:t>
            </w:r>
          </w:p>
        </w:tc>
      </w:tr>
    </w:tbl>
    <w:p w14:paraId="5657CE1B" w14:textId="0C6CBA03" w:rsidR="007921CC" w:rsidRDefault="007921CC" w:rsidP="007921CC">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lastRenderedPageBreak/>
        <w:t>*</w:t>
      </w:r>
      <w:r w:rsidR="004A28B1">
        <w:rPr>
          <w:rFonts w:ascii="Arial" w:hAnsi="Arial" w:cs="Arial"/>
          <w:i/>
          <w:color w:val="FF0000"/>
          <w:sz w:val="22"/>
          <w:szCs w:val="22"/>
        </w:rPr>
        <w:t>Redact</w:t>
      </w:r>
      <w:r w:rsidR="005E5873">
        <w:rPr>
          <w:rFonts w:ascii="Arial" w:hAnsi="Arial" w:cs="Arial"/>
          <w:i/>
          <w:color w:val="FF0000"/>
          <w:sz w:val="22"/>
          <w:szCs w:val="22"/>
        </w:rPr>
        <w:t xml:space="preserve">ion Guide is </w:t>
      </w:r>
      <w:r w:rsidR="008B238E">
        <w:rPr>
          <w:rFonts w:ascii="Arial" w:hAnsi="Arial" w:cs="Arial"/>
          <w:i/>
          <w:color w:val="FF0000"/>
          <w:sz w:val="22"/>
          <w:szCs w:val="22"/>
        </w:rPr>
        <w:t xml:space="preserve">located in </w:t>
      </w:r>
      <w:r w:rsidR="00F26727">
        <w:rPr>
          <w:rFonts w:ascii="Arial" w:hAnsi="Arial" w:cs="Arial"/>
          <w:i/>
          <w:color w:val="FF0000"/>
          <w:sz w:val="22"/>
          <w:szCs w:val="22"/>
        </w:rPr>
        <w:t>ACC-RI Quick Reference Cards SharePoint Folder, link</w:t>
      </w:r>
      <w:r w:rsidRPr="00351D27">
        <w:rPr>
          <w:rFonts w:ascii="Arial" w:hAnsi="Arial" w:cs="Arial"/>
          <w:i/>
          <w:iCs/>
          <w:color w:val="FF0000"/>
          <w:sz w:val="22"/>
          <w:szCs w:val="22"/>
        </w:rPr>
        <w:t xml:space="preserve"> </w:t>
      </w:r>
      <w:hyperlink r:id="rId16" w:history="1">
        <w:r w:rsidR="00A90A76" w:rsidRPr="00351D27">
          <w:rPr>
            <w:rFonts w:ascii="Calibri" w:eastAsia="Calibri" w:hAnsi="Calibri" w:cs="Arial"/>
            <w:i/>
            <w:iCs/>
            <w:color w:val="FF0000"/>
            <w:sz w:val="22"/>
            <w:szCs w:val="22"/>
            <w:u w:val="single"/>
          </w:rPr>
          <w:t>ACC-RI Support - Quick Reference Cards - All Documents (sharepoint-mil.us)</w:t>
        </w:r>
      </w:hyperlink>
    </w:p>
    <w:p w14:paraId="24A69B88" w14:textId="38AF5325"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Final Review:</w:t>
      </w:r>
      <w:r w:rsidRPr="002761BB">
        <w:rPr>
          <w:rFonts w:ascii="Arial" w:hAnsi="Arial" w:cs="Arial"/>
          <w:color w:val="FF0000"/>
        </w:rPr>
        <w:tab/>
        <w:t>Remove unused signature blocks</w:t>
      </w:r>
    </w:p>
    <w:p w14:paraId="3590B530" w14:textId="77777777" w:rsidR="00976220" w:rsidRDefault="00E81DB1" w:rsidP="00976220">
      <w:pPr>
        <w:pStyle w:val="NormalWeb"/>
        <w:tabs>
          <w:tab w:val="left" w:pos="1800"/>
        </w:tabs>
        <w:spacing w:before="0" w:beforeAutospacing="0" w:after="0" w:afterAutospacing="0"/>
        <w:ind w:left="1440" w:right="86"/>
        <w:rPr>
          <w:rFonts w:ascii="Arial" w:hAnsi="Arial" w:cs="Arial"/>
          <w:color w:val="FF0000"/>
        </w:rPr>
      </w:pPr>
      <w:r w:rsidRPr="002761BB">
        <w:rPr>
          <w:rFonts w:ascii="Arial" w:hAnsi="Arial" w:cs="Arial"/>
          <w:color w:val="FF0000"/>
        </w:rPr>
        <w:tab/>
      </w:r>
      <w:bookmarkStart w:id="8" w:name="OLE_LINK3"/>
      <w:bookmarkStart w:id="9" w:name="OLE_LINK4"/>
      <w:r w:rsidR="00F03555" w:rsidRPr="002761BB">
        <w:rPr>
          <w:rFonts w:ascii="Arial" w:hAnsi="Arial" w:cs="Arial"/>
          <w:color w:val="FF0000"/>
        </w:rPr>
        <w:t>Don’t use personal tense (I, we, our)</w:t>
      </w:r>
      <w:r w:rsidR="00976220">
        <w:rPr>
          <w:rFonts w:ascii="Arial" w:hAnsi="Arial" w:cs="Arial"/>
          <w:color w:val="FF0000"/>
        </w:rPr>
        <w:t xml:space="preserve"> (except as otherwise stated in the   </w:t>
      </w:r>
    </w:p>
    <w:p w14:paraId="26A98407" w14:textId="582149E8" w:rsidR="00F03555" w:rsidRPr="002761BB" w:rsidRDefault="00976220" w:rsidP="00976220">
      <w:pPr>
        <w:pStyle w:val="NormalWeb"/>
        <w:tabs>
          <w:tab w:val="left" w:pos="1800"/>
        </w:tabs>
        <w:spacing w:before="0" w:beforeAutospacing="0" w:after="0" w:afterAutospacing="0"/>
        <w:ind w:left="1440" w:right="86"/>
        <w:rPr>
          <w:rFonts w:ascii="Arial" w:hAnsi="Arial" w:cs="Arial"/>
          <w:color w:val="FF0000"/>
        </w:rPr>
      </w:pPr>
      <w:r>
        <w:rPr>
          <w:rFonts w:ascii="Arial" w:hAnsi="Arial" w:cs="Arial"/>
          <w:color w:val="FF0000"/>
        </w:rPr>
        <w:t xml:space="preserve">           template)</w:t>
      </w:r>
    </w:p>
    <w:bookmarkEnd w:id="8"/>
    <w:bookmarkEnd w:id="9"/>
    <w:p w14:paraId="503ACF4B" w14:textId="025741AF" w:rsidR="00E81DB1" w:rsidRPr="002761BB" w:rsidRDefault="00F03555"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944762">
        <w:rPr>
          <w:rFonts w:ascii="Arial" w:hAnsi="Arial" w:cs="Arial"/>
          <w:color w:val="FF0000"/>
        </w:rPr>
        <w:t>One space</w:t>
      </w:r>
      <w:r w:rsidR="00E81DB1" w:rsidRPr="002761BB">
        <w:rPr>
          <w:rFonts w:ascii="Arial" w:hAnsi="Arial" w:cs="Arial"/>
          <w:color w:val="FF0000"/>
        </w:rPr>
        <w:t xml:space="preserve"> after each colon and between sentences</w:t>
      </w:r>
    </w:p>
    <w:p w14:paraId="7B2F4669" w14:textId="2FE73572"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AF3814">
        <w:rPr>
          <w:rFonts w:ascii="Arial" w:hAnsi="Arial" w:cs="Arial"/>
          <w:color w:val="FF0000"/>
        </w:rPr>
        <w:t xml:space="preserve">Spell out </w:t>
      </w:r>
      <w:r w:rsidRPr="002761BB">
        <w:rPr>
          <w:rFonts w:ascii="Arial" w:hAnsi="Arial" w:cs="Arial"/>
          <w:color w:val="FF0000"/>
        </w:rPr>
        <w:t>all acronyms the first time ONLY</w:t>
      </w:r>
    </w:p>
    <w:p w14:paraId="5FAD2600" w14:textId="7870FA38"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t xml:space="preserve">Remove all unused acronyms </w:t>
      </w:r>
    </w:p>
    <w:p w14:paraId="268463F8" w14:textId="213C2D7B" w:rsidR="00823C44" w:rsidRDefault="005259DF" w:rsidP="00976220">
      <w:pPr>
        <w:pStyle w:val="NormalWeb"/>
        <w:tabs>
          <w:tab w:val="left" w:pos="1800"/>
        </w:tabs>
        <w:spacing w:before="0" w:beforeAutospacing="0" w:after="0" w:afterAutospacing="0"/>
        <w:ind w:left="1800" w:right="86"/>
        <w:rPr>
          <w:rFonts w:ascii="Arial" w:hAnsi="Arial" w:cs="Arial"/>
          <w:color w:val="FF0000"/>
        </w:rPr>
      </w:pPr>
      <w:r w:rsidRPr="00C0033D">
        <w:rPr>
          <w:rFonts w:ascii="Arial" w:hAnsi="Arial" w:cs="Arial"/>
          <w:noProof/>
        </w:rPr>
        <w:drawing>
          <wp:anchor distT="0" distB="0" distL="114300" distR="114300" simplePos="0" relativeHeight="251658240" behindDoc="0" locked="0" layoutInCell="1" allowOverlap="1" wp14:anchorId="1CB93432" wp14:editId="64C5B9D2">
            <wp:simplePos x="0" y="0"/>
            <wp:positionH relativeFrom="column">
              <wp:posOffset>5161915</wp:posOffset>
            </wp:positionH>
            <wp:positionV relativeFrom="paragraph">
              <wp:posOffset>71120</wp:posOffset>
            </wp:positionV>
            <wp:extent cx="1154096"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7">
                      <a:extLst>
                        <a:ext uri="{28A0092B-C50C-407E-A947-70E740481C1C}">
                          <a14:useLocalDpi xmlns:a14="http://schemas.microsoft.com/office/drawing/2010/main" val="0"/>
                        </a:ext>
                      </a:extLst>
                    </a:blip>
                    <a:stretch>
                      <a:fillRect/>
                    </a:stretch>
                  </pic:blipFill>
                  <pic:spPr>
                    <a:xfrm>
                      <a:off x="0" y="0"/>
                      <a:ext cx="1154096" cy="511175"/>
                    </a:xfrm>
                    <a:prstGeom prst="rect">
                      <a:avLst/>
                    </a:prstGeom>
                  </pic:spPr>
                </pic:pic>
              </a:graphicData>
            </a:graphic>
          </wp:anchor>
        </w:drawing>
      </w:r>
      <w:r w:rsidR="00823C44" w:rsidRPr="002761BB">
        <w:rPr>
          <w:rFonts w:ascii="Arial" w:hAnsi="Arial" w:cs="Arial"/>
          <w:color w:val="FF0000"/>
        </w:rPr>
        <w:t>Try using the Show/Hide feature on the HOME menu to display nonprinting characters (spaces, tabs, paragraph breaks, etc</w:t>
      </w:r>
      <w:r w:rsidR="00F70B8D">
        <w:rPr>
          <w:rFonts w:ascii="Arial" w:hAnsi="Arial" w:cs="Arial"/>
          <w:color w:val="FF0000"/>
        </w:rPr>
        <w:t>.</w:t>
      </w:r>
      <w:r w:rsidR="00823C44" w:rsidRPr="002761BB">
        <w:rPr>
          <w:rFonts w:ascii="Arial" w:hAnsi="Arial" w:cs="Arial"/>
          <w:color w:val="FF0000"/>
        </w:rPr>
        <w:t xml:space="preserve">) to help ensure proper alignment </w:t>
      </w:r>
    </w:p>
    <w:p w14:paraId="670A3CBF" w14:textId="77777777" w:rsidR="000217EB" w:rsidRDefault="000217EB" w:rsidP="00976220">
      <w:pPr>
        <w:pStyle w:val="NormalWeb"/>
        <w:tabs>
          <w:tab w:val="left" w:pos="1800"/>
        </w:tabs>
        <w:spacing w:before="0" w:beforeAutospacing="0" w:after="0" w:afterAutospacing="0"/>
        <w:ind w:left="1800" w:right="86"/>
        <w:rPr>
          <w:rFonts w:ascii="Arial" w:hAnsi="Arial" w:cs="Arial"/>
          <w:color w:val="FF0000"/>
        </w:rPr>
      </w:pPr>
    </w:p>
    <w:p w14:paraId="15C16714" w14:textId="77777777" w:rsidR="00562FFF" w:rsidRDefault="00562FFF" w:rsidP="00F349A4">
      <w:pPr>
        <w:pStyle w:val="NormalWeb"/>
        <w:spacing w:before="0" w:beforeAutospacing="0" w:after="0" w:afterAutospacing="0"/>
        <w:ind w:right="86"/>
        <w:rPr>
          <w:rFonts w:ascii="Arial" w:hAnsi="Arial" w:cs="Arial"/>
          <w:b/>
          <w:bCs/>
        </w:rPr>
      </w:pPr>
    </w:p>
    <w:p w14:paraId="2EC9BFB0" w14:textId="1F61BD39" w:rsidR="004E3A11" w:rsidRPr="00C0033D" w:rsidRDefault="004E3A11" w:rsidP="004B2214">
      <w:pPr>
        <w:pStyle w:val="NormalWeb"/>
        <w:spacing w:before="0" w:beforeAutospacing="0" w:after="0" w:afterAutospacing="0"/>
        <w:ind w:right="86"/>
        <w:rPr>
          <w:rFonts w:ascii="Arial" w:hAnsi="Arial" w:cs="Arial"/>
        </w:rPr>
      </w:pPr>
    </w:p>
    <w:sectPr w:rsidR="004E3A11" w:rsidRPr="00C0033D" w:rsidSect="00152385">
      <w:footerReference w:type="default" r:id="rId18"/>
      <w:pgSz w:w="12240" w:h="15840"/>
      <w:pgMar w:top="1152" w:right="1440" w:bottom="576" w:left="135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9055C" w14:textId="77777777" w:rsidR="00D93419" w:rsidRDefault="00D93419" w:rsidP="00322DB4">
      <w:pPr>
        <w:spacing w:after="0" w:line="240" w:lineRule="auto"/>
      </w:pPr>
      <w:r>
        <w:separator/>
      </w:r>
    </w:p>
  </w:endnote>
  <w:endnote w:type="continuationSeparator" w:id="0">
    <w:p w14:paraId="1B5AAA16" w14:textId="77777777" w:rsidR="00D93419" w:rsidRDefault="00D93419" w:rsidP="00322DB4">
      <w:pPr>
        <w:spacing w:after="0" w:line="240" w:lineRule="auto"/>
      </w:pPr>
      <w:r>
        <w:continuationSeparator/>
      </w:r>
    </w:p>
  </w:endnote>
  <w:endnote w:type="continuationNotice" w:id="1">
    <w:p w14:paraId="10967D77" w14:textId="77777777" w:rsidR="00D93419" w:rsidRDefault="00D93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1760912"/>
      <w:docPartObj>
        <w:docPartGallery w:val="Page Numbers (Bottom of Page)"/>
        <w:docPartUnique/>
      </w:docPartObj>
    </w:sdtPr>
    <w:sdtEndPr>
      <w:rPr>
        <w:noProof/>
      </w:rPr>
    </w:sdtEndPr>
    <w:sdtContent>
      <w:p w14:paraId="3392E7B5" w14:textId="1437F1B9" w:rsidR="00C9330A" w:rsidRDefault="006C1976" w:rsidP="00C9330A">
        <w:pPr>
          <w:pStyle w:val="Footer"/>
          <w:spacing w:after="0"/>
          <w:jc w:val="center"/>
          <w:rPr>
            <w:noProof/>
          </w:rPr>
        </w:pPr>
        <w:r>
          <w:fldChar w:fldCharType="begin"/>
        </w:r>
        <w:r>
          <w:instrText xml:space="preserve"> PAGE   \* MERGEFORMAT </w:instrText>
        </w:r>
        <w:r>
          <w:fldChar w:fldCharType="separate"/>
        </w:r>
        <w:r w:rsidR="008E7627">
          <w:rPr>
            <w:noProof/>
          </w:rPr>
          <w:t>1</w:t>
        </w:r>
        <w:r>
          <w:rPr>
            <w:noProof/>
          </w:rPr>
          <w:fldChar w:fldCharType="end"/>
        </w:r>
      </w:p>
    </w:sdtContent>
  </w:sdt>
  <w:p w14:paraId="70475E87" w14:textId="5551D861" w:rsidR="006C1976" w:rsidRPr="007B4455" w:rsidRDefault="00C9330A" w:rsidP="00C9330A">
    <w:pPr>
      <w:pStyle w:val="Header"/>
      <w:spacing w:after="0"/>
      <w:jc w:val="center"/>
      <w:rPr>
        <w:rFonts w:ascii="Arial" w:hAnsi="Arial"/>
        <w:bCs/>
        <w:i/>
        <w:color w:val="FF0000"/>
        <w:sz w:val="24"/>
        <w:szCs w:val="24"/>
      </w:rPr>
    </w:pPr>
    <w:r w:rsidRPr="007B4455">
      <w:rPr>
        <w:rFonts w:ascii="Arial" w:hAnsi="Arial"/>
        <w:bCs/>
        <w:i/>
        <w:color w:val="FF0000"/>
        <w:sz w:val="24"/>
        <w:szCs w:val="24"/>
      </w:rPr>
      <w:t xml:space="preserve"> CUI Banner</w:t>
    </w:r>
  </w:p>
  <w:p w14:paraId="7D025D0C" w14:textId="77777777" w:rsidR="00D23DE8" w:rsidRDefault="00D23D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176675"/>
      <w:docPartObj>
        <w:docPartGallery w:val="Page Numbers (Bottom of Page)"/>
        <w:docPartUnique/>
      </w:docPartObj>
    </w:sdtPr>
    <w:sdtEndPr>
      <w:rPr>
        <w:noProof/>
      </w:rPr>
    </w:sdtEndPr>
    <w:sdtContent>
      <w:p w14:paraId="41C24D01" w14:textId="519F3A84" w:rsidR="00C9330A" w:rsidRDefault="00D23DE8" w:rsidP="00C9330A">
        <w:pPr>
          <w:pStyle w:val="Footer"/>
          <w:spacing w:after="0"/>
          <w:jc w:val="center"/>
          <w:rPr>
            <w:noProof/>
          </w:rPr>
        </w:pPr>
        <w:r>
          <w:fldChar w:fldCharType="begin"/>
        </w:r>
        <w:r>
          <w:instrText xml:space="preserve"> PAGE   \* MERGEFORMAT </w:instrText>
        </w:r>
        <w:r>
          <w:fldChar w:fldCharType="separate"/>
        </w:r>
        <w:r w:rsidR="008E7627">
          <w:rPr>
            <w:noProof/>
          </w:rPr>
          <w:t>11</w:t>
        </w:r>
        <w:r>
          <w:rPr>
            <w:noProof/>
          </w:rPr>
          <w:fldChar w:fldCharType="end"/>
        </w:r>
      </w:p>
    </w:sdtContent>
  </w:sdt>
  <w:p w14:paraId="681B2068" w14:textId="6A6E1DF4" w:rsidR="00D23DE8" w:rsidRPr="00C9330A" w:rsidRDefault="00C9330A" w:rsidP="00C9330A">
    <w:pPr>
      <w:pStyle w:val="Header"/>
      <w:spacing w:after="0"/>
      <w:jc w:val="center"/>
      <w:rPr>
        <w:rFonts w:ascii="Arial" w:hAnsi="Arial"/>
        <w:bCs/>
        <w:i/>
        <w:color w:val="FF0000"/>
        <w:sz w:val="24"/>
        <w:szCs w:val="24"/>
      </w:rPr>
    </w:pPr>
    <w:r w:rsidRPr="00CD67E5">
      <w:rPr>
        <w:rFonts w:ascii="Arial" w:hAnsi="Arial"/>
        <w:bCs/>
        <w:i/>
        <w:color w:val="FF0000"/>
        <w:sz w:val="24"/>
        <w:szCs w:val="24"/>
      </w:rPr>
      <w:t xml:space="preserve"> CUI </w:t>
    </w:r>
    <w:r w:rsidRPr="00C9330A">
      <w:rPr>
        <w:rFonts w:ascii="Arial" w:hAnsi="Arial"/>
        <w:bCs/>
        <w:i/>
        <w:color w:val="FF0000"/>
        <w:sz w:val="24"/>
        <w:szCs w:val="24"/>
      </w:rPr>
      <w:t>Banner</w:t>
    </w:r>
  </w:p>
  <w:p w14:paraId="369D119C" w14:textId="77777777" w:rsidR="00C9330A" w:rsidRPr="00C9330A" w:rsidRDefault="00C9330A" w:rsidP="00C9330A">
    <w:pPr>
      <w:pStyle w:val="Header"/>
      <w:spacing w:after="0"/>
      <w:jc w:val="center"/>
      <w:rPr>
        <w:rFonts w:ascii="Arial" w:hAnsi="Arial"/>
        <w:bCs/>
        <w:i/>
        <w:color w:val="FF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EF8CE3" w14:textId="77777777" w:rsidR="00D93419" w:rsidRDefault="00D93419" w:rsidP="00322DB4">
      <w:pPr>
        <w:spacing w:after="0" w:line="240" w:lineRule="auto"/>
      </w:pPr>
      <w:r>
        <w:separator/>
      </w:r>
    </w:p>
  </w:footnote>
  <w:footnote w:type="continuationSeparator" w:id="0">
    <w:p w14:paraId="70D464E0" w14:textId="77777777" w:rsidR="00D93419" w:rsidRDefault="00D93419" w:rsidP="00322DB4">
      <w:pPr>
        <w:spacing w:after="0" w:line="240" w:lineRule="auto"/>
      </w:pPr>
      <w:r>
        <w:continuationSeparator/>
      </w:r>
    </w:p>
  </w:footnote>
  <w:footnote w:type="continuationNotice" w:id="1">
    <w:p w14:paraId="61D756CB" w14:textId="77777777" w:rsidR="00D93419" w:rsidRDefault="00D93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79478" w14:textId="7E3CCE5E" w:rsidR="00453AD9" w:rsidRPr="00453AD9" w:rsidRDefault="00453AD9" w:rsidP="001216D9">
    <w:pPr>
      <w:pStyle w:val="Header"/>
      <w:spacing w:after="0"/>
      <w:jc w:val="center"/>
      <w:rPr>
        <w:rFonts w:ascii="Arial" w:hAnsi="Arial"/>
        <w:bCs/>
        <w:i/>
        <w:color w:val="FF0000"/>
        <w:sz w:val="24"/>
        <w:szCs w:val="24"/>
      </w:rPr>
    </w:pPr>
    <w:bookmarkStart w:id="0" w:name="_Hlk180676608"/>
    <w:r w:rsidRPr="00453AD9">
      <w:rPr>
        <w:rFonts w:ascii="Arial" w:hAnsi="Arial"/>
        <w:bCs/>
        <w:i/>
        <w:color w:val="FF0000"/>
        <w:sz w:val="24"/>
        <w:szCs w:val="24"/>
      </w:rPr>
      <w:t>CUI Banner</w:t>
    </w:r>
  </w:p>
  <w:bookmarkEnd w:id="0"/>
  <w:p w14:paraId="313193BE" w14:textId="39F46731" w:rsidR="001216D9" w:rsidRPr="001216D9" w:rsidRDefault="001216D9" w:rsidP="001216D9">
    <w:pPr>
      <w:pStyle w:val="Header"/>
      <w:spacing w:after="0"/>
      <w:jc w:val="center"/>
      <w:rPr>
        <w:rFonts w:ascii="Arial" w:hAnsi="Arial"/>
        <w:i/>
        <w:color w:val="FF0000"/>
        <w:sz w:val="24"/>
        <w:szCs w:val="24"/>
      </w:rPr>
    </w:pPr>
    <w:r w:rsidRPr="00995E3D">
      <w:rPr>
        <w:rFonts w:ascii="Arial" w:hAnsi="Arial"/>
        <w:bCs/>
        <w:i/>
        <w:color w:val="FF0000"/>
        <w:sz w:val="24"/>
        <w:szCs w:val="24"/>
      </w:rPr>
      <w:t xml:space="preserve">This Template is for </w:t>
    </w:r>
    <w:r w:rsidR="00AC0451">
      <w:rPr>
        <w:rFonts w:ascii="Arial" w:hAnsi="Arial"/>
        <w:bCs/>
        <w:i/>
        <w:color w:val="FF0000"/>
        <w:sz w:val="24"/>
        <w:szCs w:val="24"/>
      </w:rPr>
      <w:t xml:space="preserve">a </w:t>
    </w:r>
    <w:r w:rsidRPr="00995E3D">
      <w:rPr>
        <w:rFonts w:ascii="Arial" w:hAnsi="Arial"/>
        <w:bCs/>
        <w:i/>
        <w:color w:val="FF0000"/>
        <w:sz w:val="24"/>
        <w:szCs w:val="24"/>
      </w:rPr>
      <w:t xml:space="preserve">FAR Part </w:t>
    </w:r>
    <w:r w:rsidR="000304BD">
      <w:rPr>
        <w:rFonts w:ascii="Arial" w:hAnsi="Arial"/>
        <w:bCs/>
        <w:i/>
        <w:color w:val="FF0000"/>
        <w:sz w:val="24"/>
        <w:szCs w:val="24"/>
      </w:rPr>
      <w:t>6 Justification and Approval</w:t>
    </w:r>
    <w:r w:rsidRPr="00995E3D">
      <w:rPr>
        <w:rFonts w:ascii="Arial" w:hAnsi="Arial"/>
        <w:bCs/>
        <w:i/>
        <w:color w:val="FF0000"/>
        <w:sz w:val="24"/>
        <w:szCs w:val="24"/>
      </w:rPr>
      <w:br/>
    </w:r>
    <w:r w:rsidRPr="001216D9">
      <w:rPr>
        <w:rFonts w:ascii="Arial" w:hAnsi="Arial"/>
        <w:i/>
        <w:color w:val="FF0000"/>
        <w:sz w:val="24"/>
        <w:szCs w:val="24"/>
      </w:rPr>
      <w:t xml:space="preserve">Remove </w:t>
    </w:r>
    <w:r>
      <w:rPr>
        <w:rFonts w:ascii="Arial" w:hAnsi="Arial"/>
        <w:i/>
        <w:color w:val="FF0000"/>
        <w:sz w:val="24"/>
        <w:szCs w:val="24"/>
      </w:rPr>
      <w:t>o</w:t>
    </w:r>
    <w:r w:rsidRPr="001216D9">
      <w:rPr>
        <w:rFonts w:ascii="Arial" w:hAnsi="Arial"/>
        <w:i/>
        <w:color w:val="FF0000"/>
        <w:sz w:val="24"/>
        <w:szCs w:val="24"/>
      </w:rPr>
      <w:t xml:space="preserve">r Replace Red </w:t>
    </w:r>
    <w:r>
      <w:rPr>
        <w:rFonts w:ascii="Arial" w:hAnsi="Arial"/>
        <w:i/>
        <w:color w:val="FF0000"/>
      </w:rPr>
      <w:t>Text</w:t>
    </w:r>
  </w:p>
  <w:p w14:paraId="55FDA255" w14:textId="77777777" w:rsidR="00462B44" w:rsidRPr="00454EF4" w:rsidRDefault="00462B44" w:rsidP="000C43F1">
    <w:pPr>
      <w:pStyle w:val="Header"/>
      <w:spacing w:after="0"/>
      <w:jc w:val="right"/>
      <w:rPr>
        <w:rFonts w:ascii="Arial" w:hAnsi="Arial"/>
        <w:sz w:val="24"/>
      </w:rPr>
    </w:pPr>
    <w:r w:rsidRPr="00454EF4">
      <w:rPr>
        <w:rFonts w:ascii="Arial" w:hAnsi="Arial"/>
        <w:sz w:val="24"/>
      </w:rPr>
      <w:t>C</w:t>
    </w:r>
    <w:r w:rsidR="00570A19" w:rsidRPr="00454EF4">
      <w:rPr>
        <w:rFonts w:ascii="Arial" w:hAnsi="Arial"/>
        <w:sz w:val="24"/>
      </w:rPr>
      <w:t>ontrol</w:t>
    </w:r>
    <w:r w:rsidR="00DC2E03" w:rsidRPr="00454EF4">
      <w:rPr>
        <w:rFonts w:ascii="Arial" w:hAnsi="Arial"/>
        <w:sz w:val="24"/>
      </w:rPr>
      <w:t xml:space="preserve"> No:</w:t>
    </w:r>
  </w:p>
  <w:p w14:paraId="7E498D90" w14:textId="77777777" w:rsidR="000C43F1" w:rsidRPr="00454EF4" w:rsidRDefault="000C43F1" w:rsidP="000C43F1">
    <w:pPr>
      <w:pStyle w:val="Header"/>
      <w:spacing w:after="0"/>
      <w:jc w:val="right"/>
      <w:rPr>
        <w:rFonts w:ascii="Arial" w:hAnsi="Arial"/>
        <w:sz w:val="24"/>
      </w:rPr>
    </w:pPr>
    <w:r w:rsidRPr="00454EF4">
      <w:rPr>
        <w:rFonts w:ascii="Arial" w:hAnsi="Arial"/>
        <w:sz w:val="24"/>
      </w:rPr>
      <w:t xml:space="preserve">Contractor </w:t>
    </w:r>
    <w:r w:rsidRPr="00B119AB">
      <w:rPr>
        <w:rFonts w:ascii="Arial" w:hAnsi="Arial"/>
        <w:color w:val="FF0000"/>
        <w:sz w:val="24"/>
      </w:rPr>
      <w:t>(</w:t>
    </w:r>
    <w:r w:rsidRPr="00B119AB">
      <w:rPr>
        <w:rFonts w:ascii="Arial" w:hAnsi="Arial"/>
        <w:i/>
        <w:color w:val="FF0000"/>
        <w:sz w:val="24"/>
      </w:rPr>
      <w:t>if known, otherwise delete</w:t>
    </w:r>
    <w:r w:rsidRPr="00B119AB">
      <w:rPr>
        <w:rFonts w:ascii="Arial" w:hAnsi="Arial"/>
        <w:color w:val="FF0000"/>
        <w:sz w:val="24"/>
      </w:rPr>
      <w:t>)</w:t>
    </w:r>
    <w:r w:rsidRPr="00454EF4">
      <w:rPr>
        <w:rFonts w:ascii="Arial" w:hAnsi="Arial"/>
        <w:sz w:val="24"/>
      </w:rPr>
      <w:t>:</w:t>
    </w:r>
  </w:p>
  <w:p w14:paraId="66C8C2B9" w14:textId="77777777" w:rsidR="00462B44" w:rsidRPr="00454EF4" w:rsidRDefault="000C43F1" w:rsidP="000C43F1">
    <w:pPr>
      <w:pStyle w:val="Header"/>
      <w:spacing w:after="0"/>
      <w:jc w:val="right"/>
      <w:rPr>
        <w:rFonts w:ascii="Arial" w:hAnsi="Arial"/>
        <w:sz w:val="24"/>
      </w:rPr>
    </w:pPr>
    <w:r w:rsidRPr="00454EF4">
      <w:rPr>
        <w:rFonts w:ascii="Arial" w:hAnsi="Arial"/>
        <w:sz w:val="24"/>
      </w:rPr>
      <w:t>Supply/Service</w:t>
    </w:r>
    <w:r w:rsidR="00DC2E03" w:rsidRPr="00454EF4">
      <w:rPr>
        <w:rFonts w:ascii="Arial" w:hAnsi="Arial"/>
        <w:sz w:val="24"/>
      </w:rPr>
      <w:t>:</w:t>
    </w:r>
  </w:p>
  <w:p w14:paraId="3EE32553" w14:textId="26C46976" w:rsidR="00462B44" w:rsidRDefault="00570A19" w:rsidP="000C43F1">
    <w:pPr>
      <w:pStyle w:val="Header"/>
      <w:spacing w:after="0"/>
      <w:jc w:val="right"/>
      <w:rPr>
        <w:rFonts w:ascii="Arial" w:hAnsi="Arial"/>
        <w:sz w:val="24"/>
      </w:rPr>
    </w:pPr>
    <w:r w:rsidRPr="00454EF4">
      <w:rPr>
        <w:rFonts w:ascii="Arial" w:hAnsi="Arial"/>
        <w:sz w:val="24"/>
      </w:rPr>
      <w:t>E</w:t>
    </w:r>
    <w:r w:rsidR="00462B44" w:rsidRPr="00454EF4">
      <w:rPr>
        <w:rFonts w:ascii="Arial" w:hAnsi="Arial"/>
        <w:sz w:val="24"/>
      </w:rPr>
      <w:t>st Dollar Value: $</w:t>
    </w:r>
  </w:p>
  <w:p w14:paraId="580EAB75" w14:textId="3D6A51EA" w:rsidR="00EF180D" w:rsidRPr="00EF180D" w:rsidRDefault="00EF180D" w:rsidP="000C43F1">
    <w:pPr>
      <w:pStyle w:val="Header"/>
      <w:spacing w:after="0"/>
      <w:jc w:val="right"/>
      <w:rPr>
        <w:rFonts w:ascii="Arial" w:hAnsi="Arial"/>
        <w:i/>
        <w:color w:val="FF0000"/>
        <w:sz w:val="24"/>
      </w:rPr>
    </w:pPr>
    <w:r>
      <w:rPr>
        <w:rFonts w:ascii="Arial" w:hAnsi="Arial"/>
        <w:i/>
        <w:color w:val="FF0000"/>
        <w:sz w:val="24"/>
      </w:rPr>
      <w:t>Note: delete last three lines of header for SPE-level J&amp;As, leaving only Control No.</w:t>
    </w:r>
  </w:p>
  <w:p w14:paraId="2B1BAD22" w14:textId="77777777" w:rsidR="00462B44" w:rsidRPr="00350A84" w:rsidRDefault="00462B44" w:rsidP="00322DB4">
    <w:pPr>
      <w:pStyle w:val="Header"/>
      <w:spacing w:after="0"/>
      <w:jc w:val="right"/>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12E1"/>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2701EE"/>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326042"/>
    <w:multiLevelType w:val="hybridMultilevel"/>
    <w:tmpl w:val="E8B85CD8"/>
    <w:lvl w:ilvl="0" w:tplc="67B6509A">
      <w:start w:val="5"/>
      <w:numFmt w:val="lowerLetter"/>
      <w:lvlText w:val="(%1)"/>
      <w:lvlJc w:val="left"/>
      <w:pPr>
        <w:ind w:left="36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32427"/>
    <w:multiLevelType w:val="hybridMultilevel"/>
    <w:tmpl w:val="357E9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F7A96"/>
    <w:multiLevelType w:val="hybridMultilevel"/>
    <w:tmpl w:val="4A40D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1A7B64"/>
    <w:multiLevelType w:val="hybridMultilevel"/>
    <w:tmpl w:val="9350CCCC"/>
    <w:lvl w:ilvl="0" w:tplc="301030CE">
      <w:start w:val="3"/>
      <w:numFmt w:val="lowerLetter"/>
      <w:lvlText w:val="(%1)"/>
      <w:lvlJc w:val="left"/>
      <w:pPr>
        <w:ind w:left="540" w:hanging="360"/>
      </w:pPr>
      <w:rPr>
        <w:rFonts w:hint="default"/>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947ED7"/>
    <w:multiLevelType w:val="hybridMultilevel"/>
    <w:tmpl w:val="231063EC"/>
    <w:lvl w:ilvl="0" w:tplc="BF24802A">
      <w:start w:val="3"/>
      <w:numFmt w:val="lowerLetter"/>
      <w:lvlText w:val="(%1)"/>
      <w:lvlJc w:val="left"/>
      <w:pPr>
        <w:ind w:left="360" w:hanging="360"/>
      </w:pPr>
      <w:rPr>
        <w:rFonts w:hint="default"/>
        <w:i/>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700833">
    <w:abstractNumId w:val="9"/>
  </w:num>
  <w:num w:numId="2" w16cid:durableId="523059696">
    <w:abstractNumId w:val="11"/>
  </w:num>
  <w:num w:numId="3" w16cid:durableId="1501700717">
    <w:abstractNumId w:val="7"/>
  </w:num>
  <w:num w:numId="4" w16cid:durableId="841436369">
    <w:abstractNumId w:val="3"/>
  </w:num>
  <w:num w:numId="5" w16cid:durableId="747384126">
    <w:abstractNumId w:val="1"/>
  </w:num>
  <w:num w:numId="6" w16cid:durableId="645814864">
    <w:abstractNumId w:val="8"/>
  </w:num>
  <w:num w:numId="7" w16cid:durableId="1580167885">
    <w:abstractNumId w:val="2"/>
  </w:num>
  <w:num w:numId="8" w16cid:durableId="1440950802">
    <w:abstractNumId w:val="10"/>
  </w:num>
  <w:num w:numId="9" w16cid:durableId="1465660043">
    <w:abstractNumId w:val="0"/>
  </w:num>
  <w:num w:numId="10" w16cid:durableId="1544367585">
    <w:abstractNumId w:val="4"/>
  </w:num>
  <w:num w:numId="11" w16cid:durableId="1968582612">
    <w:abstractNumId w:val="12"/>
  </w:num>
  <w:num w:numId="12" w16cid:durableId="35778086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6664115">
    <w:abstractNumId w:val="8"/>
  </w:num>
  <w:num w:numId="14" w16cid:durableId="256987081">
    <w:abstractNumId w:val="9"/>
  </w:num>
  <w:num w:numId="15" w16cid:durableId="1108697609">
    <w:abstractNumId w:val="5"/>
  </w:num>
  <w:num w:numId="16" w16cid:durableId="2040664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1970"/>
    <w:rsid w:val="000079D7"/>
    <w:rsid w:val="000104EE"/>
    <w:rsid w:val="00011D2D"/>
    <w:rsid w:val="00012DFA"/>
    <w:rsid w:val="00015AEE"/>
    <w:rsid w:val="0001685F"/>
    <w:rsid w:val="000217EB"/>
    <w:rsid w:val="00023AA8"/>
    <w:rsid w:val="000304BD"/>
    <w:rsid w:val="00031A6F"/>
    <w:rsid w:val="00032988"/>
    <w:rsid w:val="0003402E"/>
    <w:rsid w:val="0004008B"/>
    <w:rsid w:val="00041D08"/>
    <w:rsid w:val="00043022"/>
    <w:rsid w:val="00044699"/>
    <w:rsid w:val="000451DE"/>
    <w:rsid w:val="000466E2"/>
    <w:rsid w:val="00046A1B"/>
    <w:rsid w:val="00047412"/>
    <w:rsid w:val="0005426F"/>
    <w:rsid w:val="0005460C"/>
    <w:rsid w:val="00056AED"/>
    <w:rsid w:val="0005745F"/>
    <w:rsid w:val="000604A1"/>
    <w:rsid w:val="00061494"/>
    <w:rsid w:val="0006224D"/>
    <w:rsid w:val="000632C7"/>
    <w:rsid w:val="0006423B"/>
    <w:rsid w:val="00065A24"/>
    <w:rsid w:val="0007086B"/>
    <w:rsid w:val="00071E46"/>
    <w:rsid w:val="000724D3"/>
    <w:rsid w:val="0007484F"/>
    <w:rsid w:val="00076F68"/>
    <w:rsid w:val="0008246C"/>
    <w:rsid w:val="0008491F"/>
    <w:rsid w:val="0008503B"/>
    <w:rsid w:val="00087B86"/>
    <w:rsid w:val="00093C20"/>
    <w:rsid w:val="00096D17"/>
    <w:rsid w:val="00096E73"/>
    <w:rsid w:val="000A2234"/>
    <w:rsid w:val="000A295D"/>
    <w:rsid w:val="000A34C5"/>
    <w:rsid w:val="000A5BF1"/>
    <w:rsid w:val="000B1B05"/>
    <w:rsid w:val="000B247D"/>
    <w:rsid w:val="000B32C3"/>
    <w:rsid w:val="000B512D"/>
    <w:rsid w:val="000C2D04"/>
    <w:rsid w:val="000C36C3"/>
    <w:rsid w:val="000C43F1"/>
    <w:rsid w:val="000D2427"/>
    <w:rsid w:val="000D2648"/>
    <w:rsid w:val="000D4CA7"/>
    <w:rsid w:val="000D571E"/>
    <w:rsid w:val="000E2C5F"/>
    <w:rsid w:val="000E3120"/>
    <w:rsid w:val="000E6206"/>
    <w:rsid w:val="000F0016"/>
    <w:rsid w:val="000F098C"/>
    <w:rsid w:val="000F3011"/>
    <w:rsid w:val="000F45FD"/>
    <w:rsid w:val="000F4C46"/>
    <w:rsid w:val="000F5FF4"/>
    <w:rsid w:val="001028DF"/>
    <w:rsid w:val="001031CE"/>
    <w:rsid w:val="00107005"/>
    <w:rsid w:val="001077BD"/>
    <w:rsid w:val="001105D4"/>
    <w:rsid w:val="00113629"/>
    <w:rsid w:val="00113952"/>
    <w:rsid w:val="0011529F"/>
    <w:rsid w:val="0011583B"/>
    <w:rsid w:val="0011608F"/>
    <w:rsid w:val="00116B11"/>
    <w:rsid w:val="0012165B"/>
    <w:rsid w:val="001216D9"/>
    <w:rsid w:val="00125A50"/>
    <w:rsid w:val="00127A92"/>
    <w:rsid w:val="00130300"/>
    <w:rsid w:val="00135DFD"/>
    <w:rsid w:val="00136ADC"/>
    <w:rsid w:val="001378B7"/>
    <w:rsid w:val="00137E27"/>
    <w:rsid w:val="0014331B"/>
    <w:rsid w:val="0014409A"/>
    <w:rsid w:val="001444AC"/>
    <w:rsid w:val="00144C4D"/>
    <w:rsid w:val="00150070"/>
    <w:rsid w:val="00151329"/>
    <w:rsid w:val="00152385"/>
    <w:rsid w:val="00152943"/>
    <w:rsid w:val="00154805"/>
    <w:rsid w:val="00154F6F"/>
    <w:rsid w:val="001561AE"/>
    <w:rsid w:val="001568F5"/>
    <w:rsid w:val="00157FEA"/>
    <w:rsid w:val="0016223F"/>
    <w:rsid w:val="0016249D"/>
    <w:rsid w:val="00162ACE"/>
    <w:rsid w:val="00164184"/>
    <w:rsid w:val="00165C04"/>
    <w:rsid w:val="0017210A"/>
    <w:rsid w:val="001730EE"/>
    <w:rsid w:val="0017581D"/>
    <w:rsid w:val="00175D2E"/>
    <w:rsid w:val="001769B4"/>
    <w:rsid w:val="00177FA6"/>
    <w:rsid w:val="00180495"/>
    <w:rsid w:val="00180FA4"/>
    <w:rsid w:val="00182AA6"/>
    <w:rsid w:val="0019150D"/>
    <w:rsid w:val="001932DC"/>
    <w:rsid w:val="001949D8"/>
    <w:rsid w:val="00195EFF"/>
    <w:rsid w:val="001977FE"/>
    <w:rsid w:val="001A0E1A"/>
    <w:rsid w:val="001A23A1"/>
    <w:rsid w:val="001A33C1"/>
    <w:rsid w:val="001A5745"/>
    <w:rsid w:val="001A57BF"/>
    <w:rsid w:val="001A657C"/>
    <w:rsid w:val="001B0A0B"/>
    <w:rsid w:val="001B0B6A"/>
    <w:rsid w:val="001B2CE3"/>
    <w:rsid w:val="001C3A81"/>
    <w:rsid w:val="001D1CC2"/>
    <w:rsid w:val="001D218E"/>
    <w:rsid w:val="001E264E"/>
    <w:rsid w:val="001F0427"/>
    <w:rsid w:val="001F240B"/>
    <w:rsid w:val="001F3156"/>
    <w:rsid w:val="00201A7D"/>
    <w:rsid w:val="002038EB"/>
    <w:rsid w:val="002050D0"/>
    <w:rsid w:val="00210EBC"/>
    <w:rsid w:val="0021431D"/>
    <w:rsid w:val="0021721F"/>
    <w:rsid w:val="002208A8"/>
    <w:rsid w:val="00221A05"/>
    <w:rsid w:val="00222543"/>
    <w:rsid w:val="00224BC2"/>
    <w:rsid w:val="0022709F"/>
    <w:rsid w:val="002271BC"/>
    <w:rsid w:val="00237280"/>
    <w:rsid w:val="00241164"/>
    <w:rsid w:val="002441DF"/>
    <w:rsid w:val="002442AF"/>
    <w:rsid w:val="00245FE5"/>
    <w:rsid w:val="00255217"/>
    <w:rsid w:val="00262888"/>
    <w:rsid w:val="00272902"/>
    <w:rsid w:val="00272AFF"/>
    <w:rsid w:val="002742A5"/>
    <w:rsid w:val="002761BB"/>
    <w:rsid w:val="00277804"/>
    <w:rsid w:val="002845F6"/>
    <w:rsid w:val="002861FB"/>
    <w:rsid w:val="00291202"/>
    <w:rsid w:val="00296BEF"/>
    <w:rsid w:val="002A5E18"/>
    <w:rsid w:val="002A61A9"/>
    <w:rsid w:val="002A69AC"/>
    <w:rsid w:val="002B4EE4"/>
    <w:rsid w:val="002B7313"/>
    <w:rsid w:val="002D1057"/>
    <w:rsid w:val="002D13A1"/>
    <w:rsid w:val="002D645F"/>
    <w:rsid w:val="002E2495"/>
    <w:rsid w:val="002E3131"/>
    <w:rsid w:val="002E3273"/>
    <w:rsid w:val="002E56A2"/>
    <w:rsid w:val="002F037F"/>
    <w:rsid w:val="002F1E61"/>
    <w:rsid w:val="002F2D52"/>
    <w:rsid w:val="002F35D8"/>
    <w:rsid w:val="002F54D3"/>
    <w:rsid w:val="002F6045"/>
    <w:rsid w:val="002F66CF"/>
    <w:rsid w:val="002F6857"/>
    <w:rsid w:val="002F6C18"/>
    <w:rsid w:val="00304EA6"/>
    <w:rsid w:val="003124D1"/>
    <w:rsid w:val="00322DB4"/>
    <w:rsid w:val="003241F4"/>
    <w:rsid w:val="00326CD6"/>
    <w:rsid w:val="003272EA"/>
    <w:rsid w:val="00331032"/>
    <w:rsid w:val="00332AD4"/>
    <w:rsid w:val="003342F1"/>
    <w:rsid w:val="00336BDB"/>
    <w:rsid w:val="003403B7"/>
    <w:rsid w:val="00340BB7"/>
    <w:rsid w:val="00341C80"/>
    <w:rsid w:val="00341F5F"/>
    <w:rsid w:val="0034319D"/>
    <w:rsid w:val="00343DAC"/>
    <w:rsid w:val="0034538B"/>
    <w:rsid w:val="00346F17"/>
    <w:rsid w:val="00350A84"/>
    <w:rsid w:val="00351D27"/>
    <w:rsid w:val="00352880"/>
    <w:rsid w:val="00353E44"/>
    <w:rsid w:val="00356E8D"/>
    <w:rsid w:val="00364A3F"/>
    <w:rsid w:val="00366615"/>
    <w:rsid w:val="0036790D"/>
    <w:rsid w:val="0037097D"/>
    <w:rsid w:val="00371C26"/>
    <w:rsid w:val="00372047"/>
    <w:rsid w:val="00376FBF"/>
    <w:rsid w:val="003824E5"/>
    <w:rsid w:val="00385824"/>
    <w:rsid w:val="00391750"/>
    <w:rsid w:val="003921B2"/>
    <w:rsid w:val="0039236A"/>
    <w:rsid w:val="003933E0"/>
    <w:rsid w:val="00393C24"/>
    <w:rsid w:val="003A1830"/>
    <w:rsid w:val="003B419A"/>
    <w:rsid w:val="003B76AF"/>
    <w:rsid w:val="003C1FFD"/>
    <w:rsid w:val="003C2063"/>
    <w:rsid w:val="003C614E"/>
    <w:rsid w:val="003C7234"/>
    <w:rsid w:val="003C7DD6"/>
    <w:rsid w:val="003C7E97"/>
    <w:rsid w:val="003D0840"/>
    <w:rsid w:val="003D52BF"/>
    <w:rsid w:val="003E1A5E"/>
    <w:rsid w:val="003E29BF"/>
    <w:rsid w:val="003E2A1B"/>
    <w:rsid w:val="003E2BD8"/>
    <w:rsid w:val="003E46DA"/>
    <w:rsid w:val="003F1B28"/>
    <w:rsid w:val="003F3776"/>
    <w:rsid w:val="003F7329"/>
    <w:rsid w:val="00402918"/>
    <w:rsid w:val="004051D2"/>
    <w:rsid w:val="0040548A"/>
    <w:rsid w:val="00407B01"/>
    <w:rsid w:val="004119B9"/>
    <w:rsid w:val="00412F34"/>
    <w:rsid w:val="004139FA"/>
    <w:rsid w:val="004145F1"/>
    <w:rsid w:val="00416FF0"/>
    <w:rsid w:val="00420EA4"/>
    <w:rsid w:val="00422E5E"/>
    <w:rsid w:val="00426279"/>
    <w:rsid w:val="004267AF"/>
    <w:rsid w:val="00426CE1"/>
    <w:rsid w:val="00430597"/>
    <w:rsid w:val="00431D85"/>
    <w:rsid w:val="00432236"/>
    <w:rsid w:val="00432AC9"/>
    <w:rsid w:val="00433F74"/>
    <w:rsid w:val="00443280"/>
    <w:rsid w:val="004444DF"/>
    <w:rsid w:val="00444D1F"/>
    <w:rsid w:val="004502EC"/>
    <w:rsid w:val="004512C6"/>
    <w:rsid w:val="00451740"/>
    <w:rsid w:val="0045352B"/>
    <w:rsid w:val="00453AD9"/>
    <w:rsid w:val="00454EF4"/>
    <w:rsid w:val="00456233"/>
    <w:rsid w:val="00456FEC"/>
    <w:rsid w:val="004573BE"/>
    <w:rsid w:val="00462B44"/>
    <w:rsid w:val="00472F9C"/>
    <w:rsid w:val="00474BF8"/>
    <w:rsid w:val="00475854"/>
    <w:rsid w:val="00476F2A"/>
    <w:rsid w:val="00484E0E"/>
    <w:rsid w:val="00486B2E"/>
    <w:rsid w:val="00487038"/>
    <w:rsid w:val="00491A51"/>
    <w:rsid w:val="00492C17"/>
    <w:rsid w:val="004A28B1"/>
    <w:rsid w:val="004A3E5C"/>
    <w:rsid w:val="004A634E"/>
    <w:rsid w:val="004B0327"/>
    <w:rsid w:val="004B2214"/>
    <w:rsid w:val="004B594A"/>
    <w:rsid w:val="004B77DD"/>
    <w:rsid w:val="004C07F8"/>
    <w:rsid w:val="004C35ED"/>
    <w:rsid w:val="004C3DA1"/>
    <w:rsid w:val="004C53E2"/>
    <w:rsid w:val="004C7157"/>
    <w:rsid w:val="004D0509"/>
    <w:rsid w:val="004D4060"/>
    <w:rsid w:val="004D563D"/>
    <w:rsid w:val="004D6193"/>
    <w:rsid w:val="004D6D95"/>
    <w:rsid w:val="004E2DE3"/>
    <w:rsid w:val="004E3A11"/>
    <w:rsid w:val="004E3AFA"/>
    <w:rsid w:val="004E59D5"/>
    <w:rsid w:val="004F04CC"/>
    <w:rsid w:val="004F1754"/>
    <w:rsid w:val="004F18AE"/>
    <w:rsid w:val="004F2045"/>
    <w:rsid w:val="004F522D"/>
    <w:rsid w:val="004F72F7"/>
    <w:rsid w:val="00500053"/>
    <w:rsid w:val="0050530B"/>
    <w:rsid w:val="005064B4"/>
    <w:rsid w:val="00507374"/>
    <w:rsid w:val="00512175"/>
    <w:rsid w:val="005221D2"/>
    <w:rsid w:val="00524F1B"/>
    <w:rsid w:val="005259DF"/>
    <w:rsid w:val="00531A3B"/>
    <w:rsid w:val="005355CB"/>
    <w:rsid w:val="00536D7B"/>
    <w:rsid w:val="005375F3"/>
    <w:rsid w:val="0054097F"/>
    <w:rsid w:val="00541E5D"/>
    <w:rsid w:val="00542B79"/>
    <w:rsid w:val="0054574B"/>
    <w:rsid w:val="00546676"/>
    <w:rsid w:val="00547276"/>
    <w:rsid w:val="0055041B"/>
    <w:rsid w:val="005552E8"/>
    <w:rsid w:val="0055588E"/>
    <w:rsid w:val="00556EA8"/>
    <w:rsid w:val="00562FFF"/>
    <w:rsid w:val="0057017A"/>
    <w:rsid w:val="00570A19"/>
    <w:rsid w:val="00570BF6"/>
    <w:rsid w:val="00573077"/>
    <w:rsid w:val="00576A2F"/>
    <w:rsid w:val="00580FE9"/>
    <w:rsid w:val="005831FF"/>
    <w:rsid w:val="00585D19"/>
    <w:rsid w:val="005915BC"/>
    <w:rsid w:val="005934B5"/>
    <w:rsid w:val="00594837"/>
    <w:rsid w:val="00596EEE"/>
    <w:rsid w:val="005B2B1E"/>
    <w:rsid w:val="005C0DE6"/>
    <w:rsid w:val="005C2256"/>
    <w:rsid w:val="005C3062"/>
    <w:rsid w:val="005D2BB5"/>
    <w:rsid w:val="005D3DA9"/>
    <w:rsid w:val="005D3EA5"/>
    <w:rsid w:val="005E2415"/>
    <w:rsid w:val="005E5087"/>
    <w:rsid w:val="005E5873"/>
    <w:rsid w:val="005E661A"/>
    <w:rsid w:val="005E6B7B"/>
    <w:rsid w:val="005F382F"/>
    <w:rsid w:val="006020CC"/>
    <w:rsid w:val="00603032"/>
    <w:rsid w:val="00603C07"/>
    <w:rsid w:val="0060728A"/>
    <w:rsid w:val="00607F14"/>
    <w:rsid w:val="00617061"/>
    <w:rsid w:val="006171DF"/>
    <w:rsid w:val="00617A3F"/>
    <w:rsid w:val="00624940"/>
    <w:rsid w:val="00624E22"/>
    <w:rsid w:val="00624FA4"/>
    <w:rsid w:val="006255CD"/>
    <w:rsid w:val="00625E1D"/>
    <w:rsid w:val="0062628F"/>
    <w:rsid w:val="0062636A"/>
    <w:rsid w:val="00630ACC"/>
    <w:rsid w:val="00630AD9"/>
    <w:rsid w:val="00631CA5"/>
    <w:rsid w:val="0063353E"/>
    <w:rsid w:val="006336B5"/>
    <w:rsid w:val="00633B3B"/>
    <w:rsid w:val="00634367"/>
    <w:rsid w:val="0064148E"/>
    <w:rsid w:val="00644858"/>
    <w:rsid w:val="00644990"/>
    <w:rsid w:val="00646B9B"/>
    <w:rsid w:val="00655B6C"/>
    <w:rsid w:val="006561EB"/>
    <w:rsid w:val="006571F2"/>
    <w:rsid w:val="0065771D"/>
    <w:rsid w:val="006618DB"/>
    <w:rsid w:val="00662307"/>
    <w:rsid w:val="00663CFD"/>
    <w:rsid w:val="00664F8A"/>
    <w:rsid w:val="006660D7"/>
    <w:rsid w:val="00670ADA"/>
    <w:rsid w:val="00670B49"/>
    <w:rsid w:val="006719F0"/>
    <w:rsid w:val="0067500A"/>
    <w:rsid w:val="00675DFE"/>
    <w:rsid w:val="00675FCE"/>
    <w:rsid w:val="00681153"/>
    <w:rsid w:val="00681285"/>
    <w:rsid w:val="00682C78"/>
    <w:rsid w:val="00686C2E"/>
    <w:rsid w:val="00686DC3"/>
    <w:rsid w:val="00694D30"/>
    <w:rsid w:val="006967ED"/>
    <w:rsid w:val="006A450B"/>
    <w:rsid w:val="006A57D9"/>
    <w:rsid w:val="006A5B9A"/>
    <w:rsid w:val="006A7966"/>
    <w:rsid w:val="006B181F"/>
    <w:rsid w:val="006B1D23"/>
    <w:rsid w:val="006B4F02"/>
    <w:rsid w:val="006C1976"/>
    <w:rsid w:val="006C2CC3"/>
    <w:rsid w:val="006C3848"/>
    <w:rsid w:val="006C3E44"/>
    <w:rsid w:val="006C7201"/>
    <w:rsid w:val="006C7870"/>
    <w:rsid w:val="006D0B96"/>
    <w:rsid w:val="006D2723"/>
    <w:rsid w:val="006D45A7"/>
    <w:rsid w:val="006D4ACB"/>
    <w:rsid w:val="006E3134"/>
    <w:rsid w:val="006E3B44"/>
    <w:rsid w:val="006F05E4"/>
    <w:rsid w:val="006F0F55"/>
    <w:rsid w:val="006F197B"/>
    <w:rsid w:val="006F2098"/>
    <w:rsid w:val="007001A7"/>
    <w:rsid w:val="0070165D"/>
    <w:rsid w:val="00706861"/>
    <w:rsid w:val="00707B2D"/>
    <w:rsid w:val="00710C80"/>
    <w:rsid w:val="00711F23"/>
    <w:rsid w:val="00714E5F"/>
    <w:rsid w:val="007154DB"/>
    <w:rsid w:val="00716617"/>
    <w:rsid w:val="00721073"/>
    <w:rsid w:val="007210FE"/>
    <w:rsid w:val="00723A47"/>
    <w:rsid w:val="00723EEE"/>
    <w:rsid w:val="00725A43"/>
    <w:rsid w:val="0072671E"/>
    <w:rsid w:val="00727F62"/>
    <w:rsid w:val="00731A44"/>
    <w:rsid w:val="00740027"/>
    <w:rsid w:val="00743B8D"/>
    <w:rsid w:val="00743BAC"/>
    <w:rsid w:val="00744D01"/>
    <w:rsid w:val="00745B0B"/>
    <w:rsid w:val="00746BEE"/>
    <w:rsid w:val="00751405"/>
    <w:rsid w:val="0075473B"/>
    <w:rsid w:val="007600DB"/>
    <w:rsid w:val="00761157"/>
    <w:rsid w:val="00763274"/>
    <w:rsid w:val="00764627"/>
    <w:rsid w:val="007655B3"/>
    <w:rsid w:val="00770361"/>
    <w:rsid w:val="00773875"/>
    <w:rsid w:val="0077423B"/>
    <w:rsid w:val="007761C9"/>
    <w:rsid w:val="00781492"/>
    <w:rsid w:val="00786990"/>
    <w:rsid w:val="00786B0C"/>
    <w:rsid w:val="00787E37"/>
    <w:rsid w:val="007921CC"/>
    <w:rsid w:val="00793D61"/>
    <w:rsid w:val="00795E63"/>
    <w:rsid w:val="00796344"/>
    <w:rsid w:val="007A06FE"/>
    <w:rsid w:val="007A0A97"/>
    <w:rsid w:val="007A5122"/>
    <w:rsid w:val="007A59D9"/>
    <w:rsid w:val="007A6530"/>
    <w:rsid w:val="007B3F56"/>
    <w:rsid w:val="007B443E"/>
    <w:rsid w:val="007B4455"/>
    <w:rsid w:val="007D0A5D"/>
    <w:rsid w:val="007D11A1"/>
    <w:rsid w:val="007D7A5D"/>
    <w:rsid w:val="007E15DB"/>
    <w:rsid w:val="007E2DA8"/>
    <w:rsid w:val="007E6D38"/>
    <w:rsid w:val="007E7F77"/>
    <w:rsid w:val="007F16DB"/>
    <w:rsid w:val="007F4B5C"/>
    <w:rsid w:val="007F54F3"/>
    <w:rsid w:val="00800C6C"/>
    <w:rsid w:val="00803642"/>
    <w:rsid w:val="00803B7B"/>
    <w:rsid w:val="008045ED"/>
    <w:rsid w:val="008063D9"/>
    <w:rsid w:val="0081137B"/>
    <w:rsid w:val="00814F58"/>
    <w:rsid w:val="00816921"/>
    <w:rsid w:val="00816DE7"/>
    <w:rsid w:val="008203DE"/>
    <w:rsid w:val="0082071C"/>
    <w:rsid w:val="00823ABC"/>
    <w:rsid w:val="00823C44"/>
    <w:rsid w:val="00823E50"/>
    <w:rsid w:val="00825E65"/>
    <w:rsid w:val="008410AD"/>
    <w:rsid w:val="00842AD9"/>
    <w:rsid w:val="00844AF3"/>
    <w:rsid w:val="00844B2A"/>
    <w:rsid w:val="00845E4A"/>
    <w:rsid w:val="00846DD9"/>
    <w:rsid w:val="00854C0D"/>
    <w:rsid w:val="00856904"/>
    <w:rsid w:val="00864025"/>
    <w:rsid w:val="008652A7"/>
    <w:rsid w:val="00871779"/>
    <w:rsid w:val="0087321D"/>
    <w:rsid w:val="008768C3"/>
    <w:rsid w:val="008770CC"/>
    <w:rsid w:val="00883E98"/>
    <w:rsid w:val="00885C16"/>
    <w:rsid w:val="008869D8"/>
    <w:rsid w:val="00887B07"/>
    <w:rsid w:val="00892E69"/>
    <w:rsid w:val="008A0F81"/>
    <w:rsid w:val="008A525A"/>
    <w:rsid w:val="008A7517"/>
    <w:rsid w:val="008A7590"/>
    <w:rsid w:val="008B002B"/>
    <w:rsid w:val="008B0FEE"/>
    <w:rsid w:val="008B1498"/>
    <w:rsid w:val="008B1B3D"/>
    <w:rsid w:val="008B238E"/>
    <w:rsid w:val="008B5E38"/>
    <w:rsid w:val="008C5ED0"/>
    <w:rsid w:val="008D4F6F"/>
    <w:rsid w:val="008D51C8"/>
    <w:rsid w:val="008D54E8"/>
    <w:rsid w:val="008E1E53"/>
    <w:rsid w:val="008E4193"/>
    <w:rsid w:val="008E56C2"/>
    <w:rsid w:val="008E7627"/>
    <w:rsid w:val="008F01CB"/>
    <w:rsid w:val="008F0ED8"/>
    <w:rsid w:val="008F10B1"/>
    <w:rsid w:val="008F117B"/>
    <w:rsid w:val="008F52FE"/>
    <w:rsid w:val="008F564E"/>
    <w:rsid w:val="00901714"/>
    <w:rsid w:val="00904403"/>
    <w:rsid w:val="00904F53"/>
    <w:rsid w:val="00915693"/>
    <w:rsid w:val="00915755"/>
    <w:rsid w:val="00917B11"/>
    <w:rsid w:val="009225F5"/>
    <w:rsid w:val="00922B77"/>
    <w:rsid w:val="009232C7"/>
    <w:rsid w:val="009260D3"/>
    <w:rsid w:val="00927142"/>
    <w:rsid w:val="0093029D"/>
    <w:rsid w:val="0093140C"/>
    <w:rsid w:val="00931DEE"/>
    <w:rsid w:val="00933D7A"/>
    <w:rsid w:val="00936A50"/>
    <w:rsid w:val="00943B89"/>
    <w:rsid w:val="00944762"/>
    <w:rsid w:val="00945E2E"/>
    <w:rsid w:val="009473ED"/>
    <w:rsid w:val="00947BDC"/>
    <w:rsid w:val="00953B7F"/>
    <w:rsid w:val="00954350"/>
    <w:rsid w:val="00955993"/>
    <w:rsid w:val="00957250"/>
    <w:rsid w:val="0096050C"/>
    <w:rsid w:val="009607B6"/>
    <w:rsid w:val="00976220"/>
    <w:rsid w:val="00980887"/>
    <w:rsid w:val="00980EC4"/>
    <w:rsid w:val="009868EE"/>
    <w:rsid w:val="00992038"/>
    <w:rsid w:val="00992AD8"/>
    <w:rsid w:val="00992B3D"/>
    <w:rsid w:val="00997343"/>
    <w:rsid w:val="009A0322"/>
    <w:rsid w:val="009A252F"/>
    <w:rsid w:val="009A33C3"/>
    <w:rsid w:val="009A3FAB"/>
    <w:rsid w:val="009A5C46"/>
    <w:rsid w:val="009A688D"/>
    <w:rsid w:val="009B4A00"/>
    <w:rsid w:val="009B6E2D"/>
    <w:rsid w:val="009B76DC"/>
    <w:rsid w:val="009C15B4"/>
    <w:rsid w:val="009C47C8"/>
    <w:rsid w:val="009C7920"/>
    <w:rsid w:val="009D2BA1"/>
    <w:rsid w:val="009D7A4A"/>
    <w:rsid w:val="009F35E9"/>
    <w:rsid w:val="00A00966"/>
    <w:rsid w:val="00A00B29"/>
    <w:rsid w:val="00A019FB"/>
    <w:rsid w:val="00A022E9"/>
    <w:rsid w:val="00A04F8A"/>
    <w:rsid w:val="00A06F3C"/>
    <w:rsid w:val="00A10356"/>
    <w:rsid w:val="00A15355"/>
    <w:rsid w:val="00A22D29"/>
    <w:rsid w:val="00A24536"/>
    <w:rsid w:val="00A245B1"/>
    <w:rsid w:val="00A27E6B"/>
    <w:rsid w:val="00A3520C"/>
    <w:rsid w:val="00A37431"/>
    <w:rsid w:val="00A37FC8"/>
    <w:rsid w:val="00A405C1"/>
    <w:rsid w:val="00A40C36"/>
    <w:rsid w:val="00A42DE3"/>
    <w:rsid w:val="00A50544"/>
    <w:rsid w:val="00A50A80"/>
    <w:rsid w:val="00A52D80"/>
    <w:rsid w:val="00A557A3"/>
    <w:rsid w:val="00A57BA4"/>
    <w:rsid w:val="00A61115"/>
    <w:rsid w:val="00A658B0"/>
    <w:rsid w:val="00A65DF6"/>
    <w:rsid w:val="00A67D7F"/>
    <w:rsid w:val="00A70F8D"/>
    <w:rsid w:val="00A81E29"/>
    <w:rsid w:val="00A82105"/>
    <w:rsid w:val="00A824B9"/>
    <w:rsid w:val="00A83499"/>
    <w:rsid w:val="00A8373F"/>
    <w:rsid w:val="00A867DC"/>
    <w:rsid w:val="00A868C2"/>
    <w:rsid w:val="00A86DAC"/>
    <w:rsid w:val="00A90055"/>
    <w:rsid w:val="00A90A76"/>
    <w:rsid w:val="00A91CB9"/>
    <w:rsid w:val="00A92587"/>
    <w:rsid w:val="00A93871"/>
    <w:rsid w:val="00A94A95"/>
    <w:rsid w:val="00AA0664"/>
    <w:rsid w:val="00AA299B"/>
    <w:rsid w:val="00AA4A65"/>
    <w:rsid w:val="00AA5249"/>
    <w:rsid w:val="00AA7CF7"/>
    <w:rsid w:val="00AB0539"/>
    <w:rsid w:val="00AB1233"/>
    <w:rsid w:val="00AB4474"/>
    <w:rsid w:val="00AC0451"/>
    <w:rsid w:val="00AC2707"/>
    <w:rsid w:val="00AC33D3"/>
    <w:rsid w:val="00AC7EA8"/>
    <w:rsid w:val="00AC7FC0"/>
    <w:rsid w:val="00AD1FBC"/>
    <w:rsid w:val="00AD7E61"/>
    <w:rsid w:val="00AE0273"/>
    <w:rsid w:val="00AE0FFC"/>
    <w:rsid w:val="00AE1219"/>
    <w:rsid w:val="00AE1CE8"/>
    <w:rsid w:val="00AE2B76"/>
    <w:rsid w:val="00AE56BF"/>
    <w:rsid w:val="00AF0C29"/>
    <w:rsid w:val="00AF3814"/>
    <w:rsid w:val="00AF4152"/>
    <w:rsid w:val="00AF6B9A"/>
    <w:rsid w:val="00AF75D8"/>
    <w:rsid w:val="00AF7714"/>
    <w:rsid w:val="00B03A20"/>
    <w:rsid w:val="00B05894"/>
    <w:rsid w:val="00B0639B"/>
    <w:rsid w:val="00B11311"/>
    <w:rsid w:val="00B114A4"/>
    <w:rsid w:val="00B119AB"/>
    <w:rsid w:val="00B124C4"/>
    <w:rsid w:val="00B133DA"/>
    <w:rsid w:val="00B14010"/>
    <w:rsid w:val="00B20CC2"/>
    <w:rsid w:val="00B21A5C"/>
    <w:rsid w:val="00B22D0F"/>
    <w:rsid w:val="00B23A97"/>
    <w:rsid w:val="00B243A9"/>
    <w:rsid w:val="00B24DE5"/>
    <w:rsid w:val="00B26BFF"/>
    <w:rsid w:val="00B27370"/>
    <w:rsid w:val="00B27819"/>
    <w:rsid w:val="00B30EBB"/>
    <w:rsid w:val="00B30F27"/>
    <w:rsid w:val="00B31496"/>
    <w:rsid w:val="00B332A7"/>
    <w:rsid w:val="00B33AF1"/>
    <w:rsid w:val="00B33D5E"/>
    <w:rsid w:val="00B36B40"/>
    <w:rsid w:val="00B40244"/>
    <w:rsid w:val="00B46669"/>
    <w:rsid w:val="00B47E0C"/>
    <w:rsid w:val="00B51274"/>
    <w:rsid w:val="00B53D6F"/>
    <w:rsid w:val="00B57092"/>
    <w:rsid w:val="00B63096"/>
    <w:rsid w:val="00B63888"/>
    <w:rsid w:val="00B65A1D"/>
    <w:rsid w:val="00B70B75"/>
    <w:rsid w:val="00B7105B"/>
    <w:rsid w:val="00B729F9"/>
    <w:rsid w:val="00B73A61"/>
    <w:rsid w:val="00B80872"/>
    <w:rsid w:val="00B80CA0"/>
    <w:rsid w:val="00B861A6"/>
    <w:rsid w:val="00B86507"/>
    <w:rsid w:val="00B87C15"/>
    <w:rsid w:val="00B959BA"/>
    <w:rsid w:val="00B96CD0"/>
    <w:rsid w:val="00B97201"/>
    <w:rsid w:val="00B97CD2"/>
    <w:rsid w:val="00BA2B46"/>
    <w:rsid w:val="00BB49CD"/>
    <w:rsid w:val="00BC3CEA"/>
    <w:rsid w:val="00BC3FD6"/>
    <w:rsid w:val="00BD0934"/>
    <w:rsid w:val="00BD0C51"/>
    <w:rsid w:val="00BD59AA"/>
    <w:rsid w:val="00BD7B69"/>
    <w:rsid w:val="00BD7D86"/>
    <w:rsid w:val="00BE1F2B"/>
    <w:rsid w:val="00BE31D1"/>
    <w:rsid w:val="00BE55D5"/>
    <w:rsid w:val="00BE796F"/>
    <w:rsid w:val="00BF0789"/>
    <w:rsid w:val="00BF3B75"/>
    <w:rsid w:val="00C0033D"/>
    <w:rsid w:val="00C01965"/>
    <w:rsid w:val="00C01C4D"/>
    <w:rsid w:val="00C02E55"/>
    <w:rsid w:val="00C066A5"/>
    <w:rsid w:val="00C11F8A"/>
    <w:rsid w:val="00C1282F"/>
    <w:rsid w:val="00C20B42"/>
    <w:rsid w:val="00C23322"/>
    <w:rsid w:val="00C26321"/>
    <w:rsid w:val="00C35BCB"/>
    <w:rsid w:val="00C40DE9"/>
    <w:rsid w:val="00C41783"/>
    <w:rsid w:val="00C448FC"/>
    <w:rsid w:val="00C45A26"/>
    <w:rsid w:val="00C56C31"/>
    <w:rsid w:val="00C62209"/>
    <w:rsid w:val="00C64E04"/>
    <w:rsid w:val="00C728DC"/>
    <w:rsid w:val="00C72B89"/>
    <w:rsid w:val="00C74B30"/>
    <w:rsid w:val="00C75731"/>
    <w:rsid w:val="00C760C3"/>
    <w:rsid w:val="00C76897"/>
    <w:rsid w:val="00C841E8"/>
    <w:rsid w:val="00C84895"/>
    <w:rsid w:val="00C85096"/>
    <w:rsid w:val="00C856F6"/>
    <w:rsid w:val="00C870A6"/>
    <w:rsid w:val="00C8745D"/>
    <w:rsid w:val="00C9330A"/>
    <w:rsid w:val="00C93878"/>
    <w:rsid w:val="00C96B81"/>
    <w:rsid w:val="00CA2872"/>
    <w:rsid w:val="00CB00C5"/>
    <w:rsid w:val="00CB17E7"/>
    <w:rsid w:val="00CB3E7C"/>
    <w:rsid w:val="00CB4DAE"/>
    <w:rsid w:val="00CB4FDE"/>
    <w:rsid w:val="00CC3146"/>
    <w:rsid w:val="00CC6338"/>
    <w:rsid w:val="00CD00B6"/>
    <w:rsid w:val="00CD15D4"/>
    <w:rsid w:val="00CD1F00"/>
    <w:rsid w:val="00CD2C91"/>
    <w:rsid w:val="00CD549B"/>
    <w:rsid w:val="00CD67E5"/>
    <w:rsid w:val="00CD7406"/>
    <w:rsid w:val="00CE0E60"/>
    <w:rsid w:val="00CE41E9"/>
    <w:rsid w:val="00CE6BA2"/>
    <w:rsid w:val="00CF6479"/>
    <w:rsid w:val="00CF71B3"/>
    <w:rsid w:val="00D008B8"/>
    <w:rsid w:val="00D01137"/>
    <w:rsid w:val="00D028BC"/>
    <w:rsid w:val="00D06D73"/>
    <w:rsid w:val="00D07CC0"/>
    <w:rsid w:val="00D1050E"/>
    <w:rsid w:val="00D13731"/>
    <w:rsid w:val="00D13BDB"/>
    <w:rsid w:val="00D23D42"/>
    <w:rsid w:val="00D23DE8"/>
    <w:rsid w:val="00D26350"/>
    <w:rsid w:val="00D30237"/>
    <w:rsid w:val="00D351BF"/>
    <w:rsid w:val="00D362EA"/>
    <w:rsid w:val="00D44DEC"/>
    <w:rsid w:val="00D45231"/>
    <w:rsid w:val="00D4530A"/>
    <w:rsid w:val="00D51EB0"/>
    <w:rsid w:val="00D53D37"/>
    <w:rsid w:val="00D615DB"/>
    <w:rsid w:val="00D6164F"/>
    <w:rsid w:val="00D62F04"/>
    <w:rsid w:val="00D67E5E"/>
    <w:rsid w:val="00D707D6"/>
    <w:rsid w:val="00D7183C"/>
    <w:rsid w:val="00D7229D"/>
    <w:rsid w:val="00D75F9E"/>
    <w:rsid w:val="00D76932"/>
    <w:rsid w:val="00D80467"/>
    <w:rsid w:val="00D80919"/>
    <w:rsid w:val="00D81BD4"/>
    <w:rsid w:val="00D82516"/>
    <w:rsid w:val="00D826AA"/>
    <w:rsid w:val="00D863F7"/>
    <w:rsid w:val="00D86D7B"/>
    <w:rsid w:val="00D90A80"/>
    <w:rsid w:val="00D93419"/>
    <w:rsid w:val="00D93666"/>
    <w:rsid w:val="00D9484E"/>
    <w:rsid w:val="00D95320"/>
    <w:rsid w:val="00DA0C5B"/>
    <w:rsid w:val="00DA1386"/>
    <w:rsid w:val="00DA1F5D"/>
    <w:rsid w:val="00DA34C7"/>
    <w:rsid w:val="00DA6758"/>
    <w:rsid w:val="00DB06EE"/>
    <w:rsid w:val="00DB2A28"/>
    <w:rsid w:val="00DB5011"/>
    <w:rsid w:val="00DC230B"/>
    <w:rsid w:val="00DC2E03"/>
    <w:rsid w:val="00DD275A"/>
    <w:rsid w:val="00DD3606"/>
    <w:rsid w:val="00DD3E9C"/>
    <w:rsid w:val="00DD5C17"/>
    <w:rsid w:val="00DE095F"/>
    <w:rsid w:val="00DE15D1"/>
    <w:rsid w:val="00DE1E76"/>
    <w:rsid w:val="00DF602E"/>
    <w:rsid w:val="00E003CA"/>
    <w:rsid w:val="00E015E6"/>
    <w:rsid w:val="00E02D84"/>
    <w:rsid w:val="00E03506"/>
    <w:rsid w:val="00E03C92"/>
    <w:rsid w:val="00E05C47"/>
    <w:rsid w:val="00E070FB"/>
    <w:rsid w:val="00E10FDE"/>
    <w:rsid w:val="00E13C4F"/>
    <w:rsid w:val="00E17B1F"/>
    <w:rsid w:val="00E2664D"/>
    <w:rsid w:val="00E26D0C"/>
    <w:rsid w:val="00E310E3"/>
    <w:rsid w:val="00E3349F"/>
    <w:rsid w:val="00E341D7"/>
    <w:rsid w:val="00E36D12"/>
    <w:rsid w:val="00E371C8"/>
    <w:rsid w:val="00E3799C"/>
    <w:rsid w:val="00E37E00"/>
    <w:rsid w:val="00E41115"/>
    <w:rsid w:val="00E42262"/>
    <w:rsid w:val="00E43F1C"/>
    <w:rsid w:val="00E4407C"/>
    <w:rsid w:val="00E456FD"/>
    <w:rsid w:val="00E45809"/>
    <w:rsid w:val="00E5106E"/>
    <w:rsid w:val="00E52C0E"/>
    <w:rsid w:val="00E55C14"/>
    <w:rsid w:val="00E56CB3"/>
    <w:rsid w:val="00E56CEF"/>
    <w:rsid w:val="00E61ADA"/>
    <w:rsid w:val="00E62D95"/>
    <w:rsid w:val="00E63C9B"/>
    <w:rsid w:val="00E658D4"/>
    <w:rsid w:val="00E67B27"/>
    <w:rsid w:val="00E73BBA"/>
    <w:rsid w:val="00E75C09"/>
    <w:rsid w:val="00E76068"/>
    <w:rsid w:val="00E8089A"/>
    <w:rsid w:val="00E81DB1"/>
    <w:rsid w:val="00E8277E"/>
    <w:rsid w:val="00E84B7E"/>
    <w:rsid w:val="00E913E6"/>
    <w:rsid w:val="00E9289D"/>
    <w:rsid w:val="00E97F98"/>
    <w:rsid w:val="00EA2999"/>
    <w:rsid w:val="00EA5538"/>
    <w:rsid w:val="00EA6AA2"/>
    <w:rsid w:val="00EB0330"/>
    <w:rsid w:val="00EB173A"/>
    <w:rsid w:val="00EB2D8E"/>
    <w:rsid w:val="00EB6131"/>
    <w:rsid w:val="00EB74F3"/>
    <w:rsid w:val="00EC17AF"/>
    <w:rsid w:val="00EC22CB"/>
    <w:rsid w:val="00EC38F0"/>
    <w:rsid w:val="00EC3FED"/>
    <w:rsid w:val="00EC4357"/>
    <w:rsid w:val="00EC4BA0"/>
    <w:rsid w:val="00EC4E85"/>
    <w:rsid w:val="00EC6B11"/>
    <w:rsid w:val="00EC7C53"/>
    <w:rsid w:val="00ED17F0"/>
    <w:rsid w:val="00ED20FD"/>
    <w:rsid w:val="00ED3072"/>
    <w:rsid w:val="00ED5B5F"/>
    <w:rsid w:val="00ED77A0"/>
    <w:rsid w:val="00EE0D7B"/>
    <w:rsid w:val="00EE37F7"/>
    <w:rsid w:val="00EE547E"/>
    <w:rsid w:val="00EF0FA6"/>
    <w:rsid w:val="00EF1527"/>
    <w:rsid w:val="00EF180D"/>
    <w:rsid w:val="00EF1AC5"/>
    <w:rsid w:val="00EF22E7"/>
    <w:rsid w:val="00EF373E"/>
    <w:rsid w:val="00EF6B03"/>
    <w:rsid w:val="00F033F7"/>
    <w:rsid w:val="00F03555"/>
    <w:rsid w:val="00F04783"/>
    <w:rsid w:val="00F04E7D"/>
    <w:rsid w:val="00F05F63"/>
    <w:rsid w:val="00F06071"/>
    <w:rsid w:val="00F06BCB"/>
    <w:rsid w:val="00F13AC8"/>
    <w:rsid w:val="00F17774"/>
    <w:rsid w:val="00F210E7"/>
    <w:rsid w:val="00F21984"/>
    <w:rsid w:val="00F226FE"/>
    <w:rsid w:val="00F23A90"/>
    <w:rsid w:val="00F2517B"/>
    <w:rsid w:val="00F2581A"/>
    <w:rsid w:val="00F26727"/>
    <w:rsid w:val="00F318C3"/>
    <w:rsid w:val="00F349A4"/>
    <w:rsid w:val="00F43B9A"/>
    <w:rsid w:val="00F44286"/>
    <w:rsid w:val="00F44441"/>
    <w:rsid w:val="00F455E2"/>
    <w:rsid w:val="00F466A0"/>
    <w:rsid w:val="00F46FBC"/>
    <w:rsid w:val="00F5221B"/>
    <w:rsid w:val="00F54F38"/>
    <w:rsid w:val="00F5515A"/>
    <w:rsid w:val="00F601FE"/>
    <w:rsid w:val="00F64102"/>
    <w:rsid w:val="00F6425A"/>
    <w:rsid w:val="00F6466A"/>
    <w:rsid w:val="00F64C25"/>
    <w:rsid w:val="00F65350"/>
    <w:rsid w:val="00F65558"/>
    <w:rsid w:val="00F6645C"/>
    <w:rsid w:val="00F70B8D"/>
    <w:rsid w:val="00F71F75"/>
    <w:rsid w:val="00F77B17"/>
    <w:rsid w:val="00F83445"/>
    <w:rsid w:val="00F83896"/>
    <w:rsid w:val="00F83FCC"/>
    <w:rsid w:val="00F85FC2"/>
    <w:rsid w:val="00F86061"/>
    <w:rsid w:val="00F963F6"/>
    <w:rsid w:val="00F97328"/>
    <w:rsid w:val="00F97C60"/>
    <w:rsid w:val="00FA549F"/>
    <w:rsid w:val="00FA5EFA"/>
    <w:rsid w:val="00FA68DD"/>
    <w:rsid w:val="00FA7EFB"/>
    <w:rsid w:val="00FB2109"/>
    <w:rsid w:val="00FB2A7B"/>
    <w:rsid w:val="00FC013F"/>
    <w:rsid w:val="00FC1375"/>
    <w:rsid w:val="00FC14AB"/>
    <w:rsid w:val="00FC6A0E"/>
    <w:rsid w:val="00FC6A66"/>
    <w:rsid w:val="00FD4155"/>
    <w:rsid w:val="00FD4D41"/>
    <w:rsid w:val="00FE52C3"/>
    <w:rsid w:val="00FF09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6900E"/>
  <w15:docId w15:val="{CCBFEEBE-5B20-4AB5-9202-95BE37B1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unhideWhenUsed/>
    <w:rsid w:val="00E8277E"/>
    <w:rPr>
      <w:sz w:val="20"/>
      <w:szCs w:val="20"/>
    </w:rPr>
  </w:style>
  <w:style w:type="character" w:customStyle="1" w:styleId="CommentTextChar">
    <w:name w:val="Comment Text Char"/>
    <w:basedOn w:val="DefaultParagraphFont"/>
    <w:link w:val="CommentText"/>
    <w:uiPriority w:val="99"/>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in">
    <w:name w:val="runin"/>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C3FED"/>
  </w:style>
  <w:style w:type="character" w:styleId="UnresolvedMention">
    <w:name w:val="Unresolved Mention"/>
    <w:basedOn w:val="DefaultParagraphFont"/>
    <w:uiPriority w:val="99"/>
    <w:semiHidden/>
    <w:unhideWhenUsed/>
    <w:rsid w:val="00385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721290070">
      <w:bodyDiv w:val="1"/>
      <w:marLeft w:val="0"/>
      <w:marRight w:val="0"/>
      <w:marTop w:val="0"/>
      <w:marBottom w:val="0"/>
      <w:divBdr>
        <w:top w:val="none" w:sz="0" w:space="0" w:color="auto"/>
        <w:left w:val="none" w:sz="0" w:space="0" w:color="auto"/>
        <w:bottom w:val="none" w:sz="0" w:space="0" w:color="auto"/>
        <w:right w:val="none" w:sz="0" w:space="0" w:color="auto"/>
      </w:divBdr>
      <w:divsChild>
        <w:div w:id="169371019">
          <w:marLeft w:val="0"/>
          <w:marRight w:val="0"/>
          <w:marTop w:val="0"/>
          <w:marBottom w:val="0"/>
          <w:divBdr>
            <w:top w:val="none" w:sz="0" w:space="0" w:color="auto"/>
            <w:left w:val="none" w:sz="0" w:space="0" w:color="auto"/>
            <w:bottom w:val="none" w:sz="0" w:space="0" w:color="auto"/>
            <w:right w:val="none" w:sz="0" w:space="0" w:color="auto"/>
          </w:divBdr>
          <w:divsChild>
            <w:div w:id="1489520648">
              <w:marLeft w:val="0"/>
              <w:marRight w:val="0"/>
              <w:marTop w:val="0"/>
              <w:marBottom w:val="0"/>
              <w:divBdr>
                <w:top w:val="none" w:sz="0" w:space="0" w:color="auto"/>
                <w:left w:val="none" w:sz="0" w:space="0" w:color="auto"/>
                <w:bottom w:val="none" w:sz="0" w:space="0" w:color="auto"/>
                <w:right w:val="none" w:sz="0" w:space="0" w:color="auto"/>
              </w:divBdr>
              <w:divsChild>
                <w:div w:id="152529066">
                  <w:marLeft w:val="0"/>
                  <w:marRight w:val="0"/>
                  <w:marTop w:val="0"/>
                  <w:marBottom w:val="0"/>
                  <w:divBdr>
                    <w:top w:val="none" w:sz="0" w:space="0" w:color="auto"/>
                    <w:left w:val="none" w:sz="0" w:space="0" w:color="auto"/>
                    <w:bottom w:val="none" w:sz="0" w:space="0" w:color="auto"/>
                    <w:right w:val="none" w:sz="0" w:space="0" w:color="auto"/>
                  </w:divBdr>
                  <w:divsChild>
                    <w:div w:id="1358459268">
                      <w:marLeft w:val="0"/>
                      <w:marRight w:val="0"/>
                      <w:marTop w:val="0"/>
                      <w:marBottom w:val="0"/>
                      <w:divBdr>
                        <w:top w:val="none" w:sz="0" w:space="0" w:color="auto"/>
                        <w:left w:val="none" w:sz="0" w:space="0" w:color="auto"/>
                        <w:bottom w:val="none" w:sz="0" w:space="0" w:color="auto"/>
                        <w:right w:val="none" w:sz="0" w:space="0" w:color="auto"/>
                      </w:divBdr>
                      <w:divsChild>
                        <w:div w:id="237247869">
                          <w:marLeft w:val="0"/>
                          <w:marRight w:val="0"/>
                          <w:marTop w:val="0"/>
                          <w:marBottom w:val="0"/>
                          <w:divBdr>
                            <w:top w:val="none" w:sz="0" w:space="0" w:color="auto"/>
                            <w:left w:val="none" w:sz="0" w:space="0" w:color="auto"/>
                            <w:bottom w:val="none" w:sz="0" w:space="0" w:color="auto"/>
                            <w:right w:val="none" w:sz="0" w:space="0" w:color="auto"/>
                          </w:divBdr>
                          <w:divsChild>
                            <w:div w:id="731344861">
                              <w:marLeft w:val="0"/>
                              <w:marRight w:val="0"/>
                              <w:marTop w:val="0"/>
                              <w:marBottom w:val="0"/>
                              <w:divBdr>
                                <w:top w:val="none" w:sz="0" w:space="0" w:color="auto"/>
                                <w:left w:val="none" w:sz="0" w:space="0" w:color="auto"/>
                                <w:bottom w:val="none" w:sz="0" w:space="0" w:color="auto"/>
                                <w:right w:val="none" w:sz="0" w:space="0" w:color="auto"/>
                              </w:divBdr>
                              <w:divsChild>
                                <w:div w:id="2105420143">
                                  <w:marLeft w:val="0"/>
                                  <w:marRight w:val="0"/>
                                  <w:marTop w:val="0"/>
                                  <w:marBottom w:val="0"/>
                                  <w:divBdr>
                                    <w:top w:val="none" w:sz="0" w:space="0" w:color="auto"/>
                                    <w:left w:val="none" w:sz="0" w:space="0" w:color="auto"/>
                                    <w:bottom w:val="none" w:sz="0" w:space="0" w:color="auto"/>
                                    <w:right w:val="none" w:sz="0" w:space="0" w:color="auto"/>
                                  </w:divBdr>
                                  <w:divsChild>
                                    <w:div w:id="255871291">
                                      <w:marLeft w:val="0"/>
                                      <w:marRight w:val="0"/>
                                      <w:marTop w:val="0"/>
                                      <w:marBottom w:val="0"/>
                                      <w:divBdr>
                                        <w:top w:val="none" w:sz="0" w:space="0" w:color="auto"/>
                                        <w:left w:val="none" w:sz="0" w:space="0" w:color="auto"/>
                                        <w:bottom w:val="none" w:sz="0" w:space="0" w:color="auto"/>
                                        <w:right w:val="none" w:sz="0" w:space="0" w:color="auto"/>
                                      </w:divBdr>
                                      <w:divsChild>
                                        <w:div w:id="1420248159">
                                          <w:marLeft w:val="0"/>
                                          <w:marRight w:val="0"/>
                                          <w:marTop w:val="0"/>
                                          <w:marBottom w:val="0"/>
                                          <w:divBdr>
                                            <w:top w:val="none" w:sz="0" w:space="0" w:color="auto"/>
                                            <w:left w:val="none" w:sz="0" w:space="0" w:color="auto"/>
                                            <w:bottom w:val="none" w:sz="0" w:space="0" w:color="auto"/>
                                            <w:right w:val="none" w:sz="0" w:space="0" w:color="auto"/>
                                          </w:divBdr>
                                          <w:divsChild>
                                            <w:div w:id="1737430036">
                                              <w:marLeft w:val="0"/>
                                              <w:marRight w:val="0"/>
                                              <w:marTop w:val="0"/>
                                              <w:marBottom w:val="0"/>
                                              <w:divBdr>
                                                <w:top w:val="none" w:sz="0" w:space="0" w:color="auto"/>
                                                <w:left w:val="none" w:sz="0" w:space="0" w:color="auto"/>
                                                <w:bottom w:val="none" w:sz="0" w:space="0" w:color="auto"/>
                                                <w:right w:val="none" w:sz="0" w:space="0" w:color="auto"/>
                                              </w:divBdr>
                                              <w:divsChild>
                                                <w:div w:id="1855459388">
                                                  <w:marLeft w:val="0"/>
                                                  <w:marRight w:val="0"/>
                                                  <w:marTop w:val="0"/>
                                                  <w:marBottom w:val="0"/>
                                                  <w:divBdr>
                                                    <w:top w:val="none" w:sz="0" w:space="0" w:color="auto"/>
                                                    <w:left w:val="none" w:sz="0" w:space="0" w:color="auto"/>
                                                    <w:bottom w:val="none" w:sz="0" w:space="0" w:color="auto"/>
                                                    <w:right w:val="none" w:sz="0" w:space="0" w:color="auto"/>
                                                  </w:divBdr>
                                                  <w:divsChild>
                                                    <w:div w:id="1639415136">
                                                      <w:marLeft w:val="0"/>
                                                      <w:marRight w:val="0"/>
                                                      <w:marTop w:val="0"/>
                                                      <w:marBottom w:val="0"/>
                                                      <w:divBdr>
                                                        <w:top w:val="none" w:sz="0" w:space="0" w:color="auto"/>
                                                        <w:left w:val="none" w:sz="0" w:space="0" w:color="auto"/>
                                                        <w:bottom w:val="none" w:sz="0" w:space="0" w:color="auto"/>
                                                        <w:right w:val="none" w:sz="0" w:space="0" w:color="auto"/>
                                                      </w:divBdr>
                                                      <w:divsChild>
                                                        <w:div w:id="631906766">
                                                          <w:marLeft w:val="0"/>
                                                          <w:marRight w:val="0"/>
                                                          <w:marTop w:val="0"/>
                                                          <w:marBottom w:val="0"/>
                                                          <w:divBdr>
                                                            <w:top w:val="none" w:sz="0" w:space="0" w:color="auto"/>
                                                            <w:left w:val="none" w:sz="0" w:space="0" w:color="auto"/>
                                                            <w:bottom w:val="none" w:sz="0" w:space="0" w:color="auto"/>
                                                            <w:right w:val="none" w:sz="0" w:space="0" w:color="auto"/>
                                                          </w:divBdr>
                                                          <w:divsChild>
                                                            <w:div w:id="387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11393083">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 w:id="18386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image" Target="media/image1.gif"/><Relationship Id="rId20" Type="http://schemas.openxmlformats.org/officeDocument/2006/relationships/theme" Target="theme/theme1.xml"/><Relationship Id="rId16"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am.gov"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7D924E-351D-4B71-9710-0C54E75E23A6}">
  <ds:schemaRefs>
    <ds:schemaRef ds:uri="http://schemas.openxmlformats.org/officeDocument/2006/bibliography"/>
  </ds:schemaRefs>
</ds:datastoreItem>
</file>

<file path=customXml/itemProps3.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4.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5.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6.xml><?xml version="1.0" encoding="utf-8"?>
<ds:datastoreItem xmlns:ds="http://schemas.openxmlformats.org/officeDocument/2006/customXml" ds:itemID="{BDCAC4E4-FEA1-44B5-8657-31347473FA8C}"/>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60</TotalTime>
  <Pages>13</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FAR Part 6 and 13.5 J&amp;A</vt:lpstr>
    </vt:vector>
  </TitlesOfParts>
  <Company>MNFI</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6 and 13.5 J&amp;A</dc:title>
  <dc:subject/>
  <dc:creator>christopher.klaassen</dc:creator>
  <cp:keywords/>
  <dc:description/>
  <cp:lastModifiedBy>McElhiney, Karen M CIV USARMY ACC (USA)</cp:lastModifiedBy>
  <cp:revision>14</cp:revision>
  <cp:lastPrinted>2018-01-03T16:25:00Z</cp:lastPrinted>
  <dcterms:created xsi:type="dcterms:W3CDTF">2024-12-20T18:02:00Z</dcterms:created>
  <dcterms:modified xsi:type="dcterms:W3CDTF">2024-12-23T17:55:00Z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d2cac500-d822-4860-a938-9d98b43602c6</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3500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