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- Christchurch Smart-City Decision-Support Digital Twin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COMP 693 Industry Project — Final Report</w:t>
      </w:r>
    </w:p>
    <w:p>
      <w:pPr>
        <w:pStyle w:val="BodyText"/>
      </w:pPr>
      <w:r>
        <w:rPr>
          <w:bCs/>
          <w:b/>
        </w:rPr>
        <w:t xml:space="preserve">Project title:</w:t>
      </w:r>
      <w:r>
        <w:t xml:space="preserve"> </w:t>
      </w:r>
      <w:r>
        <w:t xml:space="preserve">Christchurch Smart-City Decision-Support Digital Twin</w:t>
      </w:r>
    </w:p>
    <w:p>
      <w:pPr>
        <w:pStyle w:val="BodyText"/>
      </w:pPr>
      <w:r>
        <w:rPr>
          <w:bCs/>
          <w:b/>
        </w:rPr>
        <w:t xml:space="preserve">Project type:</w:t>
      </w:r>
      <w:r>
        <w:t xml:space="preserve"> </w:t>
      </w:r>
      <w:r>
        <w:t xml:space="preserve">Independent Project</w:t>
      </w:r>
    </w:p>
    <w:p>
      <w:pPr>
        <w:pStyle w:val="BodyText"/>
      </w:pPr>
      <w:r>
        <w:rPr>
          <w:bCs/>
          <w:b/>
        </w:rPr>
        <w:t xml:space="preserve">Submitted by:</w:t>
      </w:r>
      <w:r>
        <w:t xml:space="preserve"> </w:t>
      </w:r>
      <w:r>
        <w:t xml:space="preserve">[Name: to complete]</w:t>
      </w:r>
      <w:r>
        <w:t xml:space="preserve"> </w:t>
      </w:r>
      <w:r>
        <w:rPr>
          <w:bCs/>
          <w:b/>
        </w:rPr>
        <w:t xml:space="preserve">Student ID:</w:t>
      </w:r>
      <w:r>
        <w:t xml:space="preserve"> </w:t>
      </w:r>
      <w:r>
        <w:t xml:space="preserve">[to complete]</w:t>
      </w:r>
      <w:r>
        <w:t xml:space="preserve"> </w:t>
      </w:r>
      <w:r>
        <w:rPr>
          <w:bCs/>
          <w:b/>
        </w:rPr>
        <w:t xml:space="preserve">Host Company:</w:t>
      </w:r>
      <w:r>
        <w:t xml:space="preserve"> </w:t>
      </w:r>
      <w:r>
        <w:t xml:space="preserve">[to complete — independent project; state "N/A (independent project)" if none]</w:t>
      </w:r>
      <w:r>
        <w:t xml:space="preserve"> </w:t>
      </w:r>
      <w:r>
        <w:rPr>
          <w:bCs/>
          <w:b/>
        </w:rPr>
        <w:t xml:space="preserve">Name of Mentor / Supervisor:</w:t>
      </w:r>
      <w:r>
        <w:t xml:space="preserve"> </w:t>
      </w:r>
      <w:r>
        <w:t xml:space="preserve">[to complete]</w:t>
      </w:r>
      <w:r>
        <w:t xml:space="preserve"> </w:t>
      </w:r>
      <w:r>
        <w:rPr>
          <w:bCs/>
          <w:b/>
        </w:rPr>
        <w:t xml:space="preserve">Mentor Email:</w:t>
      </w:r>
      <w:r>
        <w:t xml:space="preserve"> </w:t>
      </w:r>
      <w:r>
        <w:t xml:space="preserve">[to complete]</w:t>
      </w:r>
      <w:r>
        <w:t xml:space="preserve"> </w:t>
      </w:r>
      <w:r>
        <w:rPr>
          <w:bCs/>
          <w:b/>
        </w:rPr>
        <w:t xml:space="preserve">Company Address:</w:t>
      </w:r>
      <w:r>
        <w:t xml:space="preserve"> </w:t>
      </w:r>
      <w:r>
        <w:t xml:space="preserve">[to complete — or "N/A"]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[submission date]</w:t>
      </w:r>
    </w:p>
    <w:p>
      <w:pPr>
        <w:pStyle w:val="BodyText"/>
      </w:pPr>
      <w:r>
        <w:rPr>
          <w:bCs/>
          <w:b/>
        </w:rPr>
        <w:t xml:space="preserve">Lincoln University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iCs/>
          <w:i/>
        </w:rPr>
        <w:t xml:space="preserve">(Target ~150 words.)</w:t>
      </w:r>
    </w:p>
    <w:p>
      <w:pPr>
        <w:pStyle w:val="BodyText"/>
      </w:pPr>
      <w:r>
        <w:rPr>
          <w:bCs/>
          <w:b/>
        </w:rPr>
        <w:t xml:space="preserve">Problem Addressed:</w:t>
      </w:r>
      <w:r>
        <w:t xml:space="preserve"> </w:t>
      </w:r>
      <w:r>
        <w:t xml:space="preserve">Transport planners need to anticipate how incidents — crashes,</w:t>
      </w:r>
      <w:r>
        <w:t xml:space="preserve"> </w:t>
      </w:r>
      <w:r>
        <w:t xml:space="preserve">road closures, event surges — affect central-city traffic, but Christchurch's open</w:t>
      </w:r>
      <w:r>
        <w:t xml:space="preserve"> </w:t>
      </w:r>
      <w:r>
        <w:t xml:space="preserve">data is historical and download-only, with no live, interactive way to test "what-if"</w:t>
      </w:r>
      <w:r>
        <w:t xml:space="preserve"> </w:t>
      </w:r>
      <w:r>
        <w:t xml:space="preserve">scenarios on a realistic model.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Build a decision-support digital twin of the Christchurch CBD that streams a</w:t>
      </w:r>
      <w:r>
        <w:t xml:space="preserve"> </w:t>
      </w:r>
      <w:r>
        <w:t xml:space="preserve">calibrated SUMO simulation in real time, lets a user inject incidents from the browser,</w:t>
      </w:r>
      <w:r>
        <w:t xml:space="preserve"> </w:t>
      </w:r>
      <w:r>
        <w:t xml:space="preserve">and measures their impact against a real-data baseline, backed by a cloud data pipeline.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Extended an existing SUMO model with a WebSocket emitter; built an AWS</w:t>
      </w:r>
      <w:r>
        <w:t xml:space="preserve"> </w:t>
      </w:r>
      <w:r>
        <w:t xml:space="preserve">serverless pipeline (API Gateway, Lambda, InfluxDB Cloud) as Terraform infrastructure-</w:t>
      </w:r>
      <w:r>
        <w:t xml:space="preserve"> </w:t>
      </w:r>
      <w:r>
        <w:t xml:space="preserve">as-code; extended a Leaflet/Chart.js dashboard with incident injection, scenario</w:t>
      </w:r>
      <w:r>
        <w:t xml:space="preserve"> </w:t>
      </w:r>
      <w:r>
        <w:t xml:space="preserve">comparison and impact reporting; packaged it with Docker Compose and GitHub Actions CI.</w:t>
      </w:r>
    </w:p>
    <w:p>
      <w:pPr>
        <w:pStyle w:val="BodyText"/>
      </w:pPr>
      <w:r>
        <w:rPr>
          <w:bCs/>
          <w:b/>
        </w:rPr>
        <w:t xml:space="preserve">Outcome:</w:t>
      </w:r>
      <w:r>
        <w:t xml:space="preserve"> </w:t>
      </w:r>
      <w:r>
        <w:t xml:space="preserve">A working, tested (91 unit tests, CI on two Python versions), reproducibly</w:t>
      </w:r>
      <w:r>
        <w:t xml:space="preserve"> </w:t>
      </w:r>
      <w:r>
        <w:t xml:space="preserve">deployable twin. Strengths: real-time operation and an honest baseline-vs-incident</w:t>
      </w:r>
      <w:r>
        <w:t xml:space="preserve"> </w:t>
      </w:r>
      <w:r>
        <w:t xml:space="preserve">comparison runnable with one command. Limitations: incidents are synthetic, and a</w:t>
      </w:r>
      <w:r>
        <w:t xml:space="preserve"> </w:t>
      </w:r>
      <w:r>
        <w:t xml:space="preserve">closure caps speed rather than rerouting traffic.</w:t>
      </w:r>
    </w:p>
    <w:p>
      <w:r>
        <w:pict>
          <v:rect style="width:0;height:1.5pt" o:hralign="center" o:hrstd="t" o:hr="t"/>
        </w:pict>
      </w:r>
    </w:p>
    <w:bookmarkEnd w:id="20"/>
    <w:bookmarkStart w:id="21" w:name="authorship-statement"/>
    <w:p>
      <w:pPr>
        <w:pStyle w:val="Heading2"/>
      </w:pPr>
      <w:r>
        <w:t xml:space="preserve">Authorship Statement</w:t>
      </w:r>
    </w:p>
    <w:p>
      <w:pPr>
        <w:pStyle w:val="FirstParagraph"/>
      </w:pPr>
      <w:r>
        <w:t xml:space="preserve">This report and the accompanying software were prepared with the assistance of</w:t>
      </w:r>
      <w:r>
        <w:t xml:space="preserve"> </w:t>
      </w:r>
      <w:r>
        <w:t xml:space="preserve">generative-AI tools, disclosed here in the interest of academic integrity.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Tool:</w:t>
      </w:r>
      <w:r>
        <w:t xml:space="preserve"> </w:t>
      </w:r>
      <w:r>
        <w:t xml:space="preserve">Claude Code (Anthropic) — an AI coding assistant.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it was used:</w:t>
      </w:r>
      <w:r>
        <w:t xml:space="preserve"> </w:t>
      </w:r>
      <w:r>
        <w:t xml:space="preserve">to accelerate implementation, testing, infrastructure-as-code,</w:t>
      </w:r>
      <w:r>
        <w:t xml:space="preserve"> </w:t>
      </w:r>
      <w:r>
        <w:t xml:space="preserve">documentation, and the drafting of this report.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it was used:</w:t>
      </w:r>
      <w:r>
        <w:t xml:space="preserve"> </w:t>
      </w:r>
      <w:r>
        <w:t xml:space="preserve">under my direction, to draft and refactor code, generate unit</w:t>
      </w:r>
      <w:r>
        <w:t xml:space="preserve"> </w:t>
      </w:r>
      <w:r>
        <w:t xml:space="preserve">tests, scaffold Terraform, produce diagrams and documentation, and draft report prose</w:t>
      </w:r>
      <w:r>
        <w:t xml:space="preserve"> </w:t>
      </w:r>
      <w:r>
        <w:t xml:space="preserve">from project artefacts. I defined the goals and design decisions, reviewed and</w:t>
      </w:r>
      <w:r>
        <w:t xml:space="preserve"> </w:t>
      </w:r>
      <w:r>
        <w:t xml:space="preserve">validated all generated code and text, ran and verified the tests and the system, and</w:t>
      </w:r>
      <w:r>
        <w:t xml:space="preserve"> </w:t>
      </w:r>
      <w:r>
        <w:t xml:space="preserve">am responsible for the final content.</w:t>
      </w:r>
    </w:p>
    <w:p>
      <w:pPr>
        <w:pStyle w:val="FirstParagraph"/>
      </w:pPr>
      <w:r>
        <w:rPr>
          <w:iCs/>
          <w:i/>
        </w:rPr>
        <w:t xml:space="preserve">(Please adjust the wording above so it accurately reflects your own working process</w:t>
      </w:r>
      <w:r>
        <w:rPr>
          <w:iCs/>
          <w:i/>
        </w:rPr>
        <w:t xml:space="preserve"> </w:t>
      </w:r>
      <w:r>
        <w:rPr>
          <w:iCs/>
          <w:i/>
        </w:rPr>
        <w:t xml:space="preserve">and level of involvement before submitting. See also §5.2.)</w:t>
      </w:r>
    </w:p>
    <w:p>
      <w:r>
        <w:pict>
          <v:rect style="width:0;height:1.5pt" o:hralign="center" o:hrstd="t" o:hr="t"/>
        </w:pict>
      </w:r>
    </w:p>
    <w:bookmarkEnd w:id="21"/>
    <w:bookmarkStart w:id="22" w:name="glossary--acronyms"/>
    <w:p>
      <w:pPr>
        <w:pStyle w:val="Heading2"/>
      </w:pPr>
      <w:r>
        <w:t xml:space="preserve">Glossary /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 / 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twin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data-driven virtual model of a real system used to monitor and test "what-if" scenarios.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of Urban MObility — an open-source microscopic traffic simulator.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Control Interface — SUMO's API for controlling a running simulation step-by-step.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Business District (here, central Christchurch).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protocol for persistent, two-way, real-time messaging over a single connection.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as Code — provisioning cloud resources from version-controlled definitions.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serverless function service (runs code without managing servers).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managed service exposing HTTP/WebSocket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time-series database, used here for per-tick metrics.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/ Continuous Delivery.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Christchurch City Council.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 simulation run (e.g. baseline vs an incident), tagged</w:t>
            </w:r>
            <w:r>
              <w:t xml:space="preserve"> </w:t>
            </w:r>
            <w:r>
              <w:rPr>
                <w:rStyle w:val="VerbatimChar"/>
              </w:rPr>
              <w:t xml:space="preserve">scenario_id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derived metric summarising how slow/stopped traffic is on a tick.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Xe3d0fc0bea9a42ce7605565d0964033d7f6ee47"/>
    <w:p>
      <w:pPr>
        <w:pStyle w:val="Heading1"/>
      </w:pPr>
      <w:r>
        <w:t xml:space="preserve">1. INTRODUCTION</w:t>
      </w:r>
    </w:p>
    <w:bookmarkStart w:id="23" w:name="Xc545a453eaa2d59468571fda7d15f0f871cef2b"/>
    <w:p>
      <w:pPr>
        <w:pStyle w:val="Heading2"/>
      </w:pPr>
      <w:r>
        <w:t xml:space="preserve">1.1. Overview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Cs/>
          <w:b/>
        </w:rPr>
        <w:t xml:space="preserve">independent software project</w:t>
      </w:r>
      <w:r>
        <w:t xml:space="preserve"> </w:t>
      </w:r>
      <w:r>
        <w:t xml:space="preserve">undertaken for COMP 693. It does not have an</w:t>
      </w:r>
      <w:r>
        <w:t xml:space="preserve"> </w:t>
      </w:r>
      <w:r>
        <w:t xml:space="preserve">external host company; the context is a self-directed portfolio project framed around a</w:t>
      </w:r>
      <w:r>
        <w:t xml:space="preserve"> </w:t>
      </w:r>
      <w:r>
        <w:t xml:space="preserve">realistic problem for a transport authority such as the Christchurch City Council, which</w:t>
      </w:r>
      <w:r>
        <w:t xml:space="preserve"> </w:t>
      </w:r>
      <w:r>
        <w:t xml:space="preserve">publishes intersection traffic-count and road-geometry open data. The project builds on</w:t>
      </w:r>
      <w:r>
        <w:t xml:space="preserve"> </w:t>
      </w:r>
      <w:r>
        <w:t xml:space="preserve">an existing SUMO simulation of the Christchurch central city and extends it into a</w:t>
      </w:r>
      <w:r>
        <w:t xml:space="preserve"> </w:t>
      </w:r>
      <w:r>
        <w:t xml:space="preserve">cloud-connected, interactive decision-support tool.</w:t>
      </w:r>
    </w:p>
    <w:p>
      <w:pPr>
        <w:pStyle w:val="BodyText"/>
      </w:pPr>
      <w:r>
        <w:rPr>
          <w:iCs/>
          <w:i/>
        </w:rPr>
        <w:t xml:space="preserve">(If your proposal framed a specific hypothetical company/service or named a mentor/host,</w:t>
      </w:r>
      <w:r>
        <w:rPr>
          <w:iCs/>
          <w:i/>
        </w:rPr>
        <w:t xml:space="preserve"> </w:t>
      </w:r>
      <w:r>
        <w:rPr>
          <w:iCs/>
          <w:i/>
        </w:rPr>
        <w:t xml:space="preserve">replace this paragraph with that framing.)</w:t>
      </w:r>
    </w:p>
    <w:bookmarkEnd w:id="23"/>
    <w:bookmarkStart w:id="24" w:name="Xbc48c96e0436e6a0241cc890d7cb3df568ceb67"/>
    <w:p>
      <w:pPr>
        <w:pStyle w:val="Heading2"/>
      </w:pPr>
      <w:r>
        <w:t xml:space="preserve">1.2. Problem</w:t>
      </w:r>
    </w:p>
    <w:p>
      <w:pPr>
        <w:pStyle w:val="FirstParagraph"/>
      </w:pPr>
      <w:r>
        <w:t xml:space="preserve">A static simulation answers "what does normal traffic look like?" but not the question a</w:t>
      </w:r>
      <w:r>
        <w:t xml:space="preserve"> </w:t>
      </w:r>
      <w:r>
        <w:t xml:space="preserve">planner actually asks:</w:t>
      </w:r>
      <w:r>
        <w:t xml:space="preserve"> </w:t>
      </w:r>
      <w:r>
        <w:rPr>
          <w:bCs/>
          <w:b/>
        </w:rPr>
        <w:t xml:space="preserve">"what happens if this road closes, or a crash blocks that</w:t>
      </w:r>
      <w:r>
        <w:rPr>
          <w:bCs/>
          <w:b/>
        </w:rPr>
        <w:t xml:space="preserve"> </w:t>
      </w:r>
      <w:r>
        <w:rPr>
          <w:bCs/>
          <w:b/>
        </w:rPr>
        <w:t xml:space="preserve">arterial, or an event floods the centre?"</w:t>
      </w:r>
      <w:r>
        <w:t xml:space="preserve"> </w:t>
      </w:r>
      <w:r>
        <w:t xml:space="preserve">Christchurch's open traffic data is</w:t>
      </w:r>
      <w:r>
        <w:t xml:space="preserve"> </w:t>
      </w:r>
      <w:r>
        <w:t xml:space="preserve">historical and download-only — there is no live sensor feed and no interactive way to</w:t>
      </w:r>
      <w:r>
        <w:t xml:space="preserve"> </w:t>
      </w:r>
      <w:r>
        <w:t xml:space="preserve">test interventions. Running these experiments by hand (editing simulation configs,</w:t>
      </w:r>
      <w:r>
        <w:t xml:space="preserve"> </w:t>
      </w:r>
      <w:r>
        <w:t xml:space="preserve">re-running, manually comparing output) is slow and inaccessible to a non-technical user.</w:t>
      </w:r>
      <w:r>
        <w:t xml:space="preserve"> </w:t>
      </w:r>
      <w:r>
        <w:t xml:space="preserve">The problem is therefore to provide a</w:t>
      </w:r>
      <w:r>
        <w:t xml:space="preserve"> </w:t>
      </w:r>
      <w:r>
        <w:rPr>
          <w:bCs/>
          <w:b/>
        </w:rPr>
        <w:t xml:space="preserve">live, interactive, decision-support twin</w:t>
      </w:r>
      <w:r>
        <w:t xml:space="preserve"> </w:t>
      </w:r>
      <w:r>
        <w:t xml:space="preserve">that</w:t>
      </w:r>
      <w:r>
        <w:t xml:space="preserve"> </w:t>
      </w:r>
      <w:r>
        <w:t xml:space="preserve">can inject incidents into a calibrated model and quantify their impact against a</w:t>
      </w:r>
      <w:r>
        <w:t xml:space="preserve"> </w:t>
      </w:r>
      <w:r>
        <w:t xml:space="preserve">baseline, in a form a non-specialist can operate and that an organisation could deploy.</w:t>
      </w:r>
    </w:p>
    <w:bookmarkEnd w:id="24"/>
    <w:bookmarkStart w:id="25" w:name="Xf168b7c29ea91d8285d0461249911f9a45bd667"/>
    <w:p>
      <w:pPr>
        <w:pStyle w:val="Heading2"/>
      </w:pPr>
      <w:r>
        <w:t xml:space="preserve">1.3. Project Team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Developer / author:</w:t>
      </w:r>
      <w:r>
        <w:t xml:space="preserve"> </w:t>
      </w:r>
      <w:r>
        <w:t xml:space="preserve">[Name: to complete] — designed, implemented, tested and</w:t>
      </w:r>
      <w:r>
        <w:t xml:space="preserve"> </w:t>
      </w:r>
      <w:r>
        <w:t xml:space="preserve">documented the solution (independent work).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Academic supervisor / examiner:</w:t>
      </w:r>
      <w:r>
        <w:t xml:space="preserve"> </w:t>
      </w:r>
      <w:r>
        <w:t xml:space="preserve">[to complete] — guidance and assessment.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Stakeholders / data providers (indirect):</w:t>
      </w:r>
      <w:r>
        <w:t xml:space="preserve"> </w:t>
      </w:r>
      <w:r>
        <w:t xml:space="preserve">Christchurch City Council and</w:t>
      </w:r>
      <w:r>
        <w:t xml:space="preserve"> </w:t>
      </w:r>
      <w:r>
        <w:t xml:space="preserve">OpenStreetMap, whose open datasets calibrate the model.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assistant:</w:t>
      </w:r>
      <w:r>
        <w:t xml:space="preserve"> </w:t>
      </w:r>
      <w:r>
        <w:t xml:space="preserve">Claude Code (see Authorship Statement and §5.2).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40f766ecc6a3f41cbbab11e7b570adfcad7b11c"/>
    <w:p>
      <w:pPr>
        <w:pStyle w:val="Heading1"/>
      </w:pPr>
      <w:r>
        <w:t xml:space="preserve">2. REQUIREMENTS AND GOALS</w:t>
      </w:r>
    </w:p>
    <w:bookmarkStart w:id="27" w:name="Xaaedca1e1f7f8bafe093120ca8334d9cbfaef13"/>
    <w:p>
      <w:pPr>
        <w:pStyle w:val="Heading2"/>
      </w:pPr>
      <w:r>
        <w:t xml:space="preserve">2.1. Overview</w:t>
      </w:r>
    </w:p>
    <w:p>
      <w:pPr>
        <w:pStyle w:val="FirstParagraph"/>
      </w:pPr>
      <w:r>
        <w:rPr>
          <w:bCs/>
          <w:b/>
        </w:rPr>
        <w:t xml:space="preserve">Overall goal:</w:t>
      </w:r>
      <w:r>
        <w:t xml:space="preserve"> </w:t>
      </w:r>
      <w:r>
        <w:t xml:space="preserve">deliver a decision-support digital twin of Christchurch's central-city</w:t>
      </w:r>
      <w:r>
        <w:t xml:space="preserve"> </w:t>
      </w:r>
      <w:r>
        <w:t xml:space="preserve">traffic that streams a calibrated simulation in real time, allows incident injection, and</w:t>
      </w:r>
      <w:r>
        <w:t xml:space="preserve"> </w:t>
      </w:r>
      <w:r>
        <w:t xml:space="preserve">measures the resulting impact against a baseline, backed by a cloud pipeline.</w:t>
      </w:r>
    </w:p>
    <w:p>
      <w:pPr>
        <w:pStyle w:val="BodyText"/>
      </w:pPr>
      <w:r>
        <w:rPr>
          <w:bCs/>
          <w:b/>
        </w:rPr>
        <w:t xml:space="preserve">Requirements / sub-goals and success metrics: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(sub-goal)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data: emit vehicle state as JSON over WebSocket every simulation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feed received by a browser client within milliseconds of each tick; unit-tested serialiser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pipeline: public WebSocket endpoint, metrics aggregation, time-series storage, as 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ticks reach InfluxDB Cloud via API Gateway + Lambda; all resources defined in Terraform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dashboard: map with speed-coloured vehicles, metric charts, pause/resume, hosted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animate; three charts update live; dashboard deployable to S3/CloudFront +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support: inject an incident and compare it to a baseline with a quantified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baseline vs incident run produces a directionally-correct, quantified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Usability: operable by a non-technical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demo runs from the browser / one command, no command line required to operate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quality: tests, CI, reproducible 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 suite green in CI; one-command Docker bring-up</w:t>
            </w:r>
          </w:p>
        </w:tc>
      </w:tr>
    </w:tbl>
    <w:p>
      <w:pPr>
        <w:pStyle w:val="BodyText"/>
      </w:pPr>
      <w:r>
        <w:t xml:space="preserve">The original proposal set a 300-hour budget across three phases (real-time data; cloud</w:t>
      </w:r>
      <w:r>
        <w:t xml:space="preserve"> </w:t>
      </w:r>
      <w:r>
        <w:t xml:space="preserve">pipeline; live dashboard) plus an extension budget for five features (congestion alerts,</w:t>
      </w:r>
      <w:r>
        <w:t xml:space="preserve"> </w:t>
      </w:r>
      <w:r>
        <w:t xml:space="preserve">scenario comparison, historical replay, a threshold metrics panel, and Docker Compose).</w:t>
      </w:r>
      <w:r>
        <w:t xml:space="preserve"> </w:t>
      </w:r>
      <w:r>
        <w:t xml:space="preserve">Mid-project the extension work was</w:t>
      </w:r>
      <w:r>
        <w:t xml:space="preserve"> </w:t>
      </w:r>
      <w:r>
        <w:rPr>
          <w:bCs/>
          <w:b/>
        </w:rPr>
        <w:t xml:space="preserve">re-aimed from passive historical replay to active</w:t>
      </w:r>
      <w:r>
        <w:rPr>
          <w:bCs/>
          <w:b/>
        </w:rPr>
        <w:t xml:space="preserve"> </w:t>
      </w:r>
      <w:r>
        <w:rPr>
          <w:bCs/>
          <w:b/>
        </w:rPr>
        <w:t xml:space="preserve">what-if decision support</w:t>
      </w:r>
      <w:r>
        <w:t xml:space="preserve"> </w:t>
      </w:r>
      <w:r>
        <w:t xml:space="preserve">(see §5.1 and §3.3) — the defining purpose of a digital twin —</w:t>
      </w:r>
      <w:r>
        <w:t xml:space="preserve"> </w:t>
      </w:r>
      <w:r>
        <w:t xml:space="preserve">while retaining the real-data pipeline as the calibrated baseline.</w:t>
      </w:r>
    </w:p>
    <w:bookmarkEnd w:id="27"/>
    <w:bookmarkStart w:id="28" w:name="Xd6b45fcf3330aa915fa26f3cc215d0e4ed00491"/>
    <w:p>
      <w:pPr>
        <w:pStyle w:val="Heading2"/>
      </w:pPr>
      <w:r>
        <w:t xml:space="preserve">2.2. Comparative Analysis</w:t>
      </w:r>
    </w:p>
    <w:p>
      <w:pPr>
        <w:pStyle w:val="FirstParagraph"/>
      </w:pPr>
      <w:r>
        <w:rPr>
          <w:iCs/>
          <w:i/>
        </w:rPr>
        <w:t xml:space="preserve">(This extends/summarises the comparative study in the proposal. Please merge any</w:t>
      </w:r>
      <w:r>
        <w:rPr>
          <w:iCs/>
          <w:i/>
        </w:rPr>
        <w:t xml:space="preserve"> </w:t>
      </w:r>
      <w:r>
        <w:rPr>
          <w:iCs/>
          <w:i/>
        </w:rPr>
        <w:t xml:space="preserve">specific comparisons or citations from your proposal version.)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Simulation engine.</w:t>
      </w:r>
      <w:r>
        <w:t xml:space="preserve"> </w:t>
      </w:r>
      <w:r>
        <w:t xml:space="preserve">SUMO (Lopez et al., 2018) was chosen over commercial</w:t>
      </w:r>
      <w:r>
        <w:t xml:space="preserve"> </w:t>
      </w:r>
      <w:r>
        <w:t xml:space="preserve">microsimulators (e.g. Aimsun, PTV VISSIM) because it is open-source, scriptable through</w:t>
      </w:r>
      <w:r>
        <w:t xml:space="preserve"> </w:t>
      </w:r>
      <w:r>
        <w:t xml:space="preserve">TraCI for real-time control, and already used for the existing Christchurch model.</w:t>
      </w:r>
      <w:r>
        <w:t xml:space="preserve"> </w:t>
      </w:r>
      <w:r>
        <w:t xml:space="preserve">Mesoscopic/agent frameworks (e.g. MATSim) model demand well but are less suited to the</w:t>
      </w:r>
      <w:r>
        <w:t xml:space="preserve"> </w:t>
      </w:r>
      <w:r>
        <w:t xml:space="preserve">tick-level, per-vehicle real-time streaming this project needs.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Digital-twin framing.</w:t>
      </w:r>
      <w:r>
        <w:t xml:space="preserve"> </w:t>
      </w:r>
      <w:r>
        <w:t xml:space="preserve">Rather than a purely descriptive dashboard of historical</w:t>
      </w:r>
      <w:r>
        <w:t xml:space="preserve"> </w:t>
      </w:r>
      <w:r>
        <w:t xml:space="preserve">data, the project adopts a</w:t>
      </w:r>
      <w:r>
        <w:t xml:space="preserve"> </w:t>
      </w:r>
      <w:r>
        <w:rPr>
          <w:iCs/>
          <w:i/>
        </w:rPr>
        <w:t xml:space="preserve">decision-support</w:t>
      </w:r>
      <w:r>
        <w:t xml:space="preserve"> </w:t>
      </w:r>
      <w:r>
        <w:t xml:space="preserve">framing: perturb a calibrated model and</w:t>
      </w:r>
      <w:r>
        <w:t xml:space="preserve"> </w:t>
      </w:r>
      <w:r>
        <w:t xml:space="preserve">measure impact. This is more defensible than estimating "real" conditions from sparse,</w:t>
      </w:r>
      <w:r>
        <w:t xml:space="preserve"> </w:t>
      </w:r>
      <w:r>
        <w:t xml:space="preserve">peak-only survey counts on a schematic graph.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Time-series store.</w:t>
      </w:r>
      <w:r>
        <w:t xml:space="preserve"> </w:t>
      </w:r>
      <w:r>
        <w:t xml:space="preserve">InfluxDB (InfluxData, n.d.) was selected for tick data over</w:t>
      </w:r>
      <w:r>
        <w:t xml:space="preserve"> </w:t>
      </w:r>
      <w:r>
        <w:t xml:space="preserve">general-purpose databases and over Prometheus (pull-based, ops-oriented) because it is</w:t>
      </w:r>
      <w:r>
        <w:t xml:space="preserve"> </w:t>
      </w:r>
      <w:r>
        <w:t xml:space="preserve">purpose-built for high-frequency time series and has a free managed tier.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 architecture.</w:t>
      </w:r>
      <w:r>
        <w:t xml:space="preserve"> </w:t>
      </w:r>
      <w:r>
        <w:t xml:space="preserve">A serverless design (API Gateway + Lambda) was chosen over</w:t>
      </w:r>
      <w:r>
        <w:t xml:space="preserve"> </w:t>
      </w:r>
      <w:r>
        <w:t xml:space="preserve">always-on servers to minimise cost (near-zero idle) and to suit bursty, per-tick</w:t>
      </w:r>
      <w:r>
        <w:t xml:space="preserve"> </w:t>
      </w:r>
      <w:r>
        <w:t xml:space="preserve">ingestion; Terraform provides reproducible, reviewable provisioning.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Deployment / packaging.</w:t>
      </w:r>
      <w:r>
        <w:t xml:space="preserve"> </w:t>
      </w:r>
      <w:r>
        <w:t xml:space="preserve">Docker Compose gives a portable one-command local demo, a</w:t>
      </w:r>
      <w:r>
        <w:t xml:space="preserve"> </w:t>
      </w:r>
      <w:r>
        <w:t xml:space="preserve">right-sized alternative to a full container-orchestration platform for a project of</w:t>
      </w:r>
      <w:r>
        <w:t xml:space="preserve"> </w:t>
      </w:r>
      <w:r>
        <w:t xml:space="preserve">this scale.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X167a2da0345881bf36eef0606d50b1063a572d3"/>
    <w:p>
      <w:pPr>
        <w:pStyle w:val="Heading1"/>
      </w:pPr>
      <w:r>
        <w:t xml:space="preserve">3. METHODS</w:t>
      </w:r>
    </w:p>
    <w:bookmarkStart w:id="30" w:name="X90037fffeb0517eb9be28959be4b42079adccec"/>
    <w:p>
      <w:pPr>
        <w:pStyle w:val="Heading2"/>
      </w:pPr>
      <w:r>
        <w:t xml:space="preserve">3.1. Overview</w:t>
      </w:r>
    </w:p>
    <w:p>
      <w:pPr>
        <w:pStyle w:val="FirstParagraph"/>
      </w:pPr>
      <w:r>
        <w:t xml:space="preserve">The project followed an</w:t>
      </w:r>
      <w:r>
        <w:t xml:space="preserve"> </w:t>
      </w:r>
      <w:r>
        <w:rPr>
          <w:bCs/>
          <w:b/>
        </w:rPr>
        <w:t xml:space="preserve">iterative, milestone-driven</w:t>
      </w:r>
      <w:r>
        <w:t xml:space="preserve"> </w:t>
      </w:r>
      <w:r>
        <w:t xml:space="preserve">approach: each feature was built</w:t>
      </w:r>
      <w:r>
        <w:t xml:space="preserve"> </w:t>
      </w:r>
      <w:r>
        <w:t xml:space="preserve">as a small, independently testable increment, committed one logical step at a time on a</w:t>
      </w:r>
      <w:r>
        <w:t xml:space="preserve"> </w:t>
      </w:r>
      <w:r>
        <w:t xml:space="preserve">feature branch, and validated by unit tests before integration. A</w:t>
      </w:r>
      <w:r>
        <w:t xml:space="preserve"> </w:t>
      </w:r>
      <w:r>
        <w:rPr>
          <w:iCs/>
          <w:i/>
        </w:rPr>
        <w:t xml:space="preserve">pure-core / thin-glue</w:t>
      </w:r>
      <w:r>
        <w:t xml:space="preserve"> </w:t>
      </w:r>
      <w:r>
        <w:t xml:space="preserve">design was used throughout — business logic in pure functions tested against fakes and</w:t>
      </w:r>
      <w:r>
        <w:t xml:space="preserve"> </w:t>
      </w:r>
      <w:r>
        <w:t xml:space="preserve">mocks, with thin I/O wrappers — so that correctness could be verified without SUMO, the</w:t>
      </w:r>
      <w:r>
        <w:t xml:space="preserve"> </w:t>
      </w:r>
      <w:r>
        <w:t xml:space="preserve">cloud, or a network. Progress, decisions and a running budget were tracked in-repository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CHECKLIST.md</w:t>
      </w:r>
      <w:r>
        <w:t xml:space="preserve">) and in weekly journals.</w:t>
      </w:r>
    </w:p>
    <w:p>
      <w:pPr>
        <w:pStyle w:val="BodyText"/>
      </w:pPr>
      <w:r>
        <w:rPr>
          <w:bCs/>
          <w:b/>
        </w:rPr>
        <w:t xml:space="preserve">Tools and technologies:</w:t>
      </w:r>
      <w:r>
        <w:t xml:space="preserve"> </w:t>
      </w:r>
      <w:r>
        <w:t xml:space="preserve">Python (asyncio, websockets, sumolib/TraCI); SUMO; InfluxDB;</w:t>
      </w:r>
      <w:r>
        <w:t xml:space="preserve"> </w:t>
      </w:r>
      <w:r>
        <w:t xml:space="preserve">AWS (API Gateway, Lambda, DynamoDB, S3, CloudFront, Secrets Manager, CloudWatch);</w:t>
      </w:r>
      <w:r>
        <w:t xml:space="preserve"> </w:t>
      </w:r>
      <w:r>
        <w:t xml:space="preserve">Terraform; Leaflet and Chart.js; Docker / Docker Compose; GitHub and GitHub Actions;</w:t>
      </w:r>
      <w:r>
        <w:t xml:space="preserve"> </w:t>
      </w:r>
      <w:r>
        <w:t xml:space="preserve">pytest + moto for testing.</w:t>
      </w:r>
    </w:p>
    <w:bookmarkEnd w:id="30"/>
    <w:bookmarkStart w:id="34" w:name="Xe24fb12a1bd0491717268164b8439e01baf3119"/>
    <w:p>
      <w:pPr>
        <w:pStyle w:val="Heading2"/>
      </w:pPr>
      <w:r>
        <w:t xml:space="preserve">3.2. Design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producer</w:t>
      </w:r>
      <w:r>
        <w:t xml:space="preserve"> </w:t>
      </w:r>
      <w:r>
        <w:t xml:space="preserve">(SUMO + the TraCI emitter) feeds one of two interchangeable</w:t>
      </w:r>
      <w:r>
        <w:t xml:space="preserve"> </w:t>
      </w:r>
      <w:r>
        <w:rPr>
          <w:bCs/>
          <w:b/>
        </w:rPr>
        <w:t xml:space="preserve">pipelines</w:t>
      </w:r>
      <w:r>
        <w:t xml:space="preserve"> </w:t>
      </w:r>
      <w:r>
        <w:t xml:space="preserve">— a local InfluxDB stack or the AWS cloud stack — and a single HTML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points at whichever endpoints it is given (Figure 1).</w:t>
      </w:r>
    </w:p>
    <w:p>
      <w:pPr>
        <w:pStyle w:val="BodyText"/>
      </w:pPr>
      <w:r>
        <w:drawing>
          <wp:inline>
            <wp:extent cx="5334000" cy="7341053"/>
            <wp:effectExtent b="0" l="0" r="0" t="0"/>
            <wp:docPr descr="System architecture" title="" id="32" name="Picture"/>
            <a:graphic>
              <a:graphicData uri="http://schemas.openxmlformats.org/drawingml/2006/picture">
                <pic:pic>
                  <pic:nvPicPr>
                    <pic:cNvPr descr="img/architectur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1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 System architecture. The producer (</w:t>
      </w:r>
      <w:r>
        <w:rPr>
          <w:rStyle w:val="VerbatimChar"/>
          <w:iCs/>
          <w:i/>
        </w:rPr>
        <w:t xml:space="preserve">run_traci.py --emit</w:t>
      </w:r>
      <w:r>
        <w:rPr>
          <w:iCs/>
          <w:i/>
        </w:rPr>
        <w:t xml:space="preserve">) streams</w:t>
      </w:r>
      <w:r>
        <w:rPr>
          <w:iCs/>
          <w:i/>
        </w:rPr>
        <w:t xml:space="preserve"> </w:t>
      </w:r>
      <w:r>
        <w:rPr>
          <w:iCs/>
          <w:i/>
        </w:rPr>
        <w:t xml:space="preserve">vehicle-state JSON over WebSocket to the dashboard and, in parallel, to a local InfluxDB</w:t>
      </w:r>
      <w:r>
        <w:rPr>
          <w:iCs/>
          <w:i/>
        </w:rPr>
        <w:t xml:space="preserve"> </w:t>
      </w:r>
      <w:r>
        <w:rPr>
          <w:iCs/>
          <w:i/>
        </w:rPr>
        <w:t xml:space="preserve">pipeline and/or the AWS cloud pipeline; the dashboard reads history from the local replay</w:t>
      </w:r>
      <w:r>
        <w:rPr>
          <w:iCs/>
          <w:i/>
        </w:rPr>
        <w:t xml:space="preserve"> </w:t>
      </w:r>
      <w:r>
        <w:rPr>
          <w:iCs/>
          <w:i/>
        </w:rPr>
        <w:t xml:space="preserve">server or the cloud replay Lambda. Full data-flow, local and cloud deployment views and a</w:t>
      </w:r>
      <w:r>
        <w:rPr>
          <w:iCs/>
          <w:i/>
        </w:rPr>
        <w:t xml:space="preserve"> </w:t>
      </w:r>
      <w:r>
        <w:rPr>
          <w:iCs/>
          <w:i/>
        </w:rPr>
        <w:t xml:space="preserve">component/port reference are in the repository's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docs/ARCHITECTURE.md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Component interaction.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drives SUMO through TraCI and, each tick,</w:t>
      </w:r>
      <w:r>
        <w:t xml:space="preserve"> </w:t>
      </w:r>
      <w:r>
        <w:t xml:space="preserve">serialises vehicle state (converted to WGS84) and broadcasts it over WebSocket.</w:t>
      </w:r>
      <w:r>
        <w:t xml:space="preserve"> </w:t>
      </w:r>
      <w:r>
        <w:rPr>
          <w:rStyle w:val="VerbatimChar"/>
        </w:rPr>
        <w:t xml:space="preserve">metrics_writer.py</w:t>
      </w:r>
      <w:r>
        <w:t xml:space="preserve"> </w:t>
      </w:r>
      <w:r>
        <w:t xml:space="preserve">consumes that feed, computes per-tick metrics with the pure function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, and writes them to InfluxDB tagged by</w:t>
      </w:r>
      <w:r>
        <w:t xml:space="preserve"> </w:t>
      </w:r>
      <w:r>
        <w:rPr>
          <w:rStyle w:val="VerbatimChar"/>
        </w:rPr>
        <w:t xml:space="preserve">simId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.</w:t>
      </w:r>
      <w:r>
        <w:t xml:space="preserve"> </w:t>
      </w:r>
      <w:r>
        <w:t xml:space="preserve">The dashboard renders the live feed and queries history through a read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replay_server.py</w:t>
      </w:r>
      <w:r>
        <w:t xml:space="preserve"> </w:t>
      </w:r>
      <w:r>
        <w:t xml:space="preserve">locally, or a replay Lambda in the cloud).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 </w:t>
      </w:r>
      <w:r>
        <w:t xml:space="preserve">function is reused verbatim as the body of the cloud</w:t>
      </w:r>
      <w:r>
        <w:t xml:space="preserve"> </w:t>
      </w:r>
      <w:r>
        <w:rPr>
          <w:rStyle w:val="VerbatimChar"/>
        </w:rPr>
        <w:t xml:space="preserve">traffic-metrics</w:t>
      </w:r>
      <w:r>
        <w:t xml:space="preserve"> </w:t>
      </w:r>
      <w:r>
        <w:t xml:space="preserve">Lambda, so local and cloud produce identical metrics. Incidents are</w:t>
      </w:r>
      <w:r>
        <w:t xml:space="preserve"> </w:t>
      </w:r>
      <w:r>
        <w:t xml:space="preserve">injected by</w:t>
      </w:r>
      <w:r>
        <w:t xml:space="preserve"> </w:t>
      </w:r>
      <w:r>
        <w:rPr>
          <w:rStyle w:val="VerbatimChar"/>
        </w:rPr>
        <w:t xml:space="preserve">incidents.py</w:t>
      </w:r>
      <w:r>
        <w:t xml:space="preserve"> </w:t>
      </w:r>
      <w:r>
        <w:t xml:space="preserve">(close edge/lane, speed limit, demand surge) with</w:t>
      </w:r>
      <w:r>
        <w:t xml:space="preserve"> </w:t>
      </w:r>
      <w:r>
        <w:t xml:space="preserve">apply-and-revert semantics;</w:t>
      </w:r>
      <w:r>
        <w:t xml:space="preserve"> </w:t>
      </w:r>
      <w:r>
        <w:rPr>
          <w:rStyle w:val="VerbatimChar"/>
        </w:rPr>
        <w:t xml:space="preserve">control_server.py</w:t>
      </w:r>
      <w:r>
        <w:t xml:space="preserve"> </w:t>
      </w:r>
      <w:r>
        <w:t xml:space="preserve">lets a non-technical user start named</w:t>
      </w:r>
      <w:r>
        <w:t xml:space="preserve"> </w:t>
      </w:r>
      <w:r>
        <w:t xml:space="preserve">scenarios and inject incidents from the browser.</w:t>
      </w:r>
    </w:p>
    <w:bookmarkEnd w:id="34"/>
    <w:bookmarkStart w:id="35" w:name="X3c06701c766c193410194aa7adc16f2b4aa6eef"/>
    <w:p>
      <w:pPr>
        <w:pStyle w:val="Heading2"/>
      </w:pPr>
      <w:r>
        <w:t xml:space="preserve">3.3. Risks and Challenges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/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was handled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risk</w:t>
            </w:r>
            <w:r>
              <w:t xml:space="preserve"> </w:t>
            </w:r>
            <w:r>
              <w:t xml:space="preserve">— historical replay hard to defend as "real"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undermine the project's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Pivoted the extension work to decision-support (what-if incidents) on the strong calibrated model; kept the real-data path as the baseline (logged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 installation</w:t>
            </w:r>
            <w:r>
              <w:t xml:space="preserve"> </w:t>
            </w:r>
            <w:r>
              <w:t xml:space="preserve">(no usable macOS binary; wrong PyPI packages)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local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SUMO from source (documented recipe); used the official Ubuntu PPA in cloud/Docker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 Function URL returns 403 anonymously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dashboard history could not read the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Fronted the replay function with API Gateway instead of a public Function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Local/cloud metric divergence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code paths could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one pure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 </w:t>
            </w:r>
            <w:r>
              <w:t xml:space="preserve">used by both the writer and the Lambda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 networking</w:t>
            </w:r>
            <w:r>
              <w:t xml:space="preserve"> </w:t>
            </w:r>
            <w:r>
              <w:t xml:space="preserve">(services unreachable through port-forwarding)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demo appeared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servers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; documented ports to forward; added Docker-permission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 Manager destroy/apply conflict</w:t>
            </w:r>
            <w:r>
              <w:t xml:space="preserve">, cost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break redeploys or incur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zero recovery window; added a $5 billing alarm and a cost-gated EC2 sim host</w:t>
            </w:r>
          </w:p>
        </w:tc>
      </w:tr>
    </w:tbl>
    <w:bookmarkEnd w:id="35"/>
    <w:bookmarkStart w:id="36" w:name="X1c7306602d5919736067fc5f786329893c664f4"/>
    <w:p>
      <w:pPr>
        <w:pStyle w:val="Heading2"/>
      </w:pPr>
      <w:r>
        <w:t xml:space="preserve">3.4. Implementation</w:t>
      </w:r>
    </w:p>
    <w:p>
      <w:pPr>
        <w:pStyle w:val="FirstParagraph"/>
      </w:pPr>
      <w:r>
        <w:t xml:space="preserve">Development proceeded in the proposal's order and then through decision-support</w:t>
      </w:r>
      <w:r>
        <w:t xml:space="preserve"> </w:t>
      </w:r>
      <w:r>
        <w:t xml:space="preserve">increments: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Real-time emitter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run_traci.py --emit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emitter.py</w:t>
      </w:r>
      <w:r>
        <w:t xml:space="preserve"> </w:t>
      </w:r>
      <w:r>
        <w:t xml:space="preserve">(asyncio WebSocket server,</w:t>
      </w:r>
      <w:r>
        <w:t xml:space="preserve"> </w:t>
      </w:r>
      <w:r>
        <w:t xml:space="preserve">coordinate conversion, snapshot-on-connect, throttling).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pipeline</w:t>
      </w:r>
      <w:r>
        <w:t xml:space="preserve"> </w:t>
      </w:r>
      <w:r>
        <w:t xml:space="preserve">— Terraform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: WebSocket API Gateway, three Lambdas</w:t>
      </w:r>
      <w:r>
        <w:t xml:space="preserve"> </w:t>
      </w:r>
      <w:r>
        <w:t xml:space="preserve">(ingest/metrics/replay), DynamoDB connections table, S3 + CloudFront, Secrets Manager,</w:t>
      </w:r>
      <w:r>
        <w:t xml:space="preserve"> </w:t>
      </w:r>
      <w:r>
        <w:t xml:space="preserve">CloudWatch + billing alarm; emitter cloud-forwarding mode (</w:t>
      </w:r>
      <w:r>
        <w:rPr>
          <w:rStyle w:val="VerbatimChar"/>
        </w:rPr>
        <w:t xml:space="preserve">--emit-target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extended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 </w:t>
      </w:r>
      <w:r>
        <w:t xml:space="preserve">with the live layer, three Chart.js</w:t>
      </w:r>
      <w:r>
        <w:t xml:space="preserve"> </w:t>
      </w:r>
      <w:r>
        <w:t xml:space="preserve">panels, pause/resume, and (later) the decision-support panels.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Decision-support increments</w:t>
      </w:r>
      <w:r>
        <w:t xml:space="preserve"> </w:t>
      </w:r>
      <w:r>
        <w:t xml:space="preserve">— incident injection (</w:t>
      </w:r>
      <w:r>
        <w:rPr>
          <w:rStyle w:val="VerbatimChar"/>
        </w:rPr>
        <w:t xml:space="preserve">incidents.py</w:t>
      </w:r>
      <w:r>
        <w:t xml:space="preserve">), scenario-tagged</w:t>
      </w:r>
      <w:r>
        <w:t xml:space="preserve"> </w:t>
      </w:r>
      <w:r>
        <w:t xml:space="preserve">metrics + compare view, congestion-alert overlay, live click-to-inject with a</w:t>
      </w:r>
      <w:r>
        <w:t xml:space="preserve"> </w:t>
      </w:r>
      <w:r>
        <w:t xml:space="preserve">Close&lt;-&gt;Reopen toggle, an impact report, and GUI scenario control (</w:t>
      </w:r>
      <w:r>
        <w:rPr>
          <w:rStyle w:val="VerbatimChar"/>
        </w:rPr>
        <w:t xml:space="preserve">control_server.py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Packaging &amp; CI</w:t>
      </w:r>
      <w:r>
        <w:t xml:space="preserve"> </w:t>
      </w:r>
      <w:r>
        <w:t xml:space="preserve">— Docker Compose one-command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), one-command host launchers (</w:t>
      </w:r>
      <w:r>
        <w:rPr>
          <w:rStyle w:val="VerbatimChar"/>
        </w:rPr>
        <w:t xml:space="preserve">start_demo.sh</w:t>
      </w:r>
      <w:r>
        <w:t xml:space="preserve">/</w:t>
      </w:r>
      <w:r>
        <w:rPr>
          <w:rStyle w:val="VerbatimChar"/>
        </w:rPr>
        <w:t xml:space="preserve">stop_demo.sh</w:t>
      </w:r>
      <w:r>
        <w:t xml:space="preserve">), and GitHub</w:t>
      </w:r>
      <w:r>
        <w:t xml:space="preserve"> </w:t>
      </w:r>
      <w:r>
        <w:t xml:space="preserve">Actions CI.</w:t>
      </w:r>
    </w:p>
    <w:p>
      <w:pPr>
        <w:pStyle w:val="FirstParagraph"/>
      </w:pPr>
      <w:r>
        <w:rPr>
          <w:bCs/>
          <w:b/>
        </w:rPr>
        <w:t xml:space="preserve">Replicating the work.</w:t>
      </w:r>
      <w:r>
        <w:t xml:space="preserve"> </w:t>
      </w:r>
      <w:r>
        <w:t xml:space="preserve">The repository is self-contained: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builds and runs the whole stack locally (only Docker required),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 </w:t>
      </w:r>
      <w:r>
        <w:t xml:space="preserve">runs it from host processes on a machine with Python + SUMO; the cloud</w:t>
      </w:r>
      <w:r>
        <w:t xml:space="preserve"> </w:t>
      </w:r>
      <w:r>
        <w:t xml:space="preserve">side is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. Step-by-step guides are in</w:t>
      </w:r>
      <w:r>
        <w:t xml:space="preserve"> </w:t>
      </w:r>
      <w:r>
        <w:rPr>
          <w:rStyle w:val="VerbatimChar"/>
        </w:rPr>
        <w:t xml:space="preserve">DOCKER.md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running_guide.md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infra/README.md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 produced.</w:t>
      </w:r>
      <w:r>
        <w:t xml:space="preserve"> </w:t>
      </w:r>
      <w:r>
        <w:t xml:space="preserve">The decision-support digital-twin system itself (the headline</w:t>
      </w:r>
      <w:r>
        <w:t xml:space="preserve"> </w:t>
      </w:r>
      <w:r>
        <w:t xml:space="preserve">artefact); ~33 Python modules; a ~1,600-line dashboard; 12 Terraform files + Lambda</w:t>
      </w:r>
      <w:r>
        <w:t xml:space="preserve"> </w:t>
      </w:r>
      <w:r>
        <w:t xml:space="preserve">functions; 91 unit tests; Docker/CI configuration; and layered documentation</w:t>
      </w:r>
      <w:r>
        <w:t xml:space="preserve"> </w:t>
      </w:r>
      <w:r>
        <w:t xml:space="preserve">(README, ARCHITECTURE, DOCKER, METRICS_REPLAY, running_guide, CHECKLIST, CLAUDE.md).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cf8c4a0bce18fa521ad4cde91f6a225931c0d2f"/>
    <w:p>
      <w:pPr>
        <w:pStyle w:val="Heading1"/>
      </w:pPr>
      <w:r>
        <w:t xml:space="preserve">4. RESULTS AND OUTCOMES</w:t>
      </w:r>
    </w:p>
    <w:bookmarkStart w:id="38" w:name="X8371f3748e78cffd53f0ec570e87bde044960d7"/>
    <w:p>
      <w:pPr>
        <w:pStyle w:val="Heading2"/>
      </w:pPr>
      <w:r>
        <w:t xml:space="preserve">4.1. Evidence of Deliverables</w:t>
      </w:r>
    </w:p>
    <w:p>
      <w:pPr>
        <w:pStyle w:val="FirstParagraph"/>
      </w:pPr>
      <w:r>
        <w:rPr>
          <w:bCs/>
          <w:b/>
        </w:rPr>
        <w:t xml:space="preserve">Requirements met.</w:t>
      </w:r>
      <w:r>
        <w:t xml:space="preserve"> </w:t>
      </w:r>
      <w:r>
        <w:t xml:space="preserve">The table below maps the proposal's objectives to what was</w:t>
      </w:r>
      <w:r>
        <w:t xml:space="preserve"> </w:t>
      </w:r>
      <w:r>
        <w:t xml:space="preserve">delivered and the evidence for each.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JSON/WebSocket emitter, every step, configurable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run_traci.py --emit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emitter.py</w:t>
            </w:r>
            <w:r>
              <w:t xml:space="preserve">; 6 unit tests; verified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API Gateway WebSocket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infra/api_gateway.tf</w:t>
            </w:r>
            <w:r>
              <w:t xml:space="preserve">; verified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Lambda metrics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traffic-metrics</w:t>
            </w:r>
            <w:r>
              <w:t xml:space="preserve"> </w:t>
            </w:r>
            <w:r>
              <w:t xml:space="preserve">λ =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InfluxDB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verified (local +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Infrastructure as code (Terraform)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files,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GitHub Actions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ci.yml</w:t>
            </w:r>
            <w:r>
              <w:t xml:space="preserve">, 91 tests, Python 3.11 + 3.12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WebSocket client + speed-coloured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intersection_map.html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Three Chart.js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/ avg speed / congestion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Pause/resume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Static hosting (S3/CloudFront +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deploy-dashboard.yml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view + impact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Historical replay (scrub 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by the pivot; counts replay is the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Beyond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live click-to-inject + recovery, GUI scenario control, impact report, ETL baseline bridge, one-command launchers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Scenario results (objective measure of success).</w:t>
      </w:r>
      <w:r>
        <w:t xml:space="preserve"> </w:t>
      </w:r>
      <w:r>
        <w:t xml:space="preserve">The core test of the twin is whether</w:t>
      </w:r>
      <w:r>
        <w:t xml:space="preserve"> </w:t>
      </w:r>
      <w:r>
        <w:t xml:space="preserve">an injected incident produces a measurable, directionally-correct impact against the</w:t>
      </w:r>
      <w:r>
        <w:t xml:space="preserve"> </w:t>
      </w:r>
      <w:r>
        <w:t xml:space="preserve">calibrated baseline. Each scenario is run from the morning peak, its per-tick metrics</w:t>
      </w:r>
      <w:r>
        <w:t xml:space="preserve"> </w:t>
      </w:r>
      <w:r>
        <w:t xml:space="preserve">stored in InfluxDB tagged by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, and baseline-vs-incident deltas computed by</w:t>
      </w:r>
      <w:r>
        <w:t xml:space="preserve"> </w:t>
      </w:r>
      <w:r>
        <w:t xml:space="preserve">the dashboard impact report (and reproduced on the command line by</w:t>
      </w:r>
      <w:r>
        <w:t xml:space="preserve"> </w:t>
      </w:r>
      <w:r>
        <w:rPr>
          <w:rStyle w:val="VerbatimChar"/>
        </w:rPr>
        <w:t xml:space="preserve">scripts/capture_results.py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Note — to be populated from a run on the simulation host.</w:t>
      </w:r>
      <w:r>
        <w:t xml:space="preserve"> </w:t>
      </w:r>
      <w:r>
        <w:t xml:space="preserve">Values are placeholders</w:t>
      </w:r>
      <w:r>
        <w:t xml:space="preserve"> </w:t>
      </w:r>
      <w:r>
        <w:t xml:space="preserve">(«…»); run the three preset scenarios and paste the captured figures. The method,</w:t>
      </w:r>
      <w:r>
        <w:t xml:space="preserve"> </w:t>
      </w:r>
      <w:r>
        <w:t xml:space="preserve">table and figure slots are in place so the evidence drops straight in.</w:t>
      </w:r>
    </w:p>
    <w:p>
      <w:pPr>
        <w:pStyle w:val="FirstParagraph"/>
      </w:pPr>
      <w:r>
        <w:rPr>
          <w:bCs/>
          <w:b/>
        </w:rPr>
        <w:t xml:space="preserve">Table 1. Baseline vs incident impact (morning peak).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speed (km/h)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(mean /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(mean)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rStyle w:val="VerbatimChar"/>
              </w:rPr>
              <w:t xml:space="preserve">baseline_am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Crash — arterial closed (</w:t>
            </w:r>
            <w:r>
              <w:rPr>
                <w:rStyle w:val="VerbatimChar"/>
              </w:rPr>
              <w:t xml:space="preserve">crash_arterial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Roadworks — reduced speed (</w:t>
            </w:r>
            <w:r>
              <w:rPr>
                <w:rStyle w:val="VerbatimChar"/>
              </w:rPr>
              <w:t xml:space="preserve">roadworks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Figures (screenshots to capture from the running dashboard; place in Appendix A if</w:t>
      </w:r>
      <w:r>
        <w:rPr>
          <w:bCs/>
          <w:b/>
        </w:rPr>
        <w:t xml:space="preserve"> </w:t>
      </w:r>
      <w:r>
        <w:rPr>
          <w:bCs/>
          <w:b/>
        </w:rPr>
        <w:t xml:space="preserve">large):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2. Live dashboard — speed-coloured vehicles on the CBD map with the three live</w:t>
      </w:r>
      <w:r>
        <w:rPr>
          <w:iCs/>
          <w:i/>
        </w:rPr>
        <w:t xml:space="preserve"> </w:t>
      </w:r>
      <w:r>
        <w:rPr>
          <w:iCs/>
          <w:i/>
        </w:rPr>
        <w:t xml:space="preserve">metric panels.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3. Compare view — baseline vs incident overlaid for a metric,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quantified summary line.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4. Impact report — baseline-vs-incident table with directional deltas.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5. Congestion-alert overlay — slow segments flagged red on the network.</w:t>
      </w:r>
    </w:p>
    <w:p>
      <w:pPr>
        <w:pStyle w:val="FirstParagraph"/>
      </w:pPr>
      <w:r>
        <w:rPr>
          <w:bCs/>
          <w:b/>
        </w:rPr>
        <w:t xml:space="preserve">How to produce the evidence.</w:t>
      </w:r>
      <w:r>
        <w:t xml:space="preserve"> </w:t>
      </w:r>
      <w:r>
        <w:t xml:space="preserve">With the stack running (</w:t>
      </w:r>
      <w:r>
        <w:rPr>
          <w:rStyle w:val="VerbatimChar"/>
        </w:rPr>
        <w:t xml:space="preserve">docker compose up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), start each preset from the dashboard, then run:</w:t>
      </w:r>
    </w:p>
    <w:p>
      <w:pPr>
        <w:pStyle w:val="SourceCode"/>
      </w:pPr>
      <w:r>
        <w:rPr>
          <w:rStyle w:val="VerbatimChar"/>
        </w:rPr>
        <w:t xml:space="preserve">python scripts/capture_results.py --replay http://localhost:8788/metrics \</w:t>
      </w:r>
      <w:r>
        <w:br/>
      </w:r>
      <w:r>
        <w:rPr>
          <w:rStyle w:val="VerbatimChar"/>
        </w:rPr>
        <w:t xml:space="preserve">  --scenarios baseline_am,crash_arterial,roadworks</w:t>
      </w:r>
    </w:p>
    <w:p>
      <w:pPr>
        <w:pStyle w:val="FirstParagraph"/>
      </w:pPr>
      <w:r>
        <w:t xml:space="preserve">This prints Table 1 as Markdown (means, peaks, deltas vs baseline), ready to paste.</w:t>
      </w:r>
    </w:p>
    <w:bookmarkEnd w:id="38"/>
    <w:bookmarkStart w:id="39" w:name="X5044373dba63eb7897379904086602b8b483b82"/>
    <w:p>
      <w:pPr>
        <w:pStyle w:val="Heading2"/>
      </w:pPr>
      <w:r>
        <w:t xml:space="preserve">4.2. Testing / Validation</w:t>
      </w:r>
    </w:p>
    <w:p>
      <w:pPr>
        <w:pStyle w:val="FirstParagraph"/>
      </w:pPr>
      <w:r>
        <w:t xml:space="preserve">Testing used a</w:t>
      </w:r>
      <w:r>
        <w:t xml:space="preserve"> </w:t>
      </w:r>
      <w:r>
        <w:rPr>
          <w:bCs/>
          <w:b/>
        </w:rPr>
        <w:t xml:space="preserve">pure-core / thin-glue</w:t>
      </w:r>
      <w:r>
        <w:t xml:space="preserve"> </w:t>
      </w:r>
      <w:r>
        <w:t xml:space="preserve">strategy so logic is verified without external</w:t>
      </w:r>
      <w:r>
        <w:t xml:space="preserve"> </w:t>
      </w:r>
      <w:r>
        <w:t xml:space="preserve">systems: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91 unit tests</w:t>
      </w:r>
      <w:r>
        <w:t xml:space="preserve">, all passing, run in CI on Python 3.11 and 3.12:</w:t>
      </w:r>
    </w:p>
    <w:p>
      <w:pPr>
        <w:numPr>
          <w:ilvl w:val="1"/>
          <w:numId w:val="1007"/>
        </w:numPr>
        <w:pStyle w:val="Compact"/>
      </w:pPr>
      <w:r>
        <w:t xml:space="preserve">46 core (</w:t>
      </w:r>
      <w:r>
        <w:rPr>
          <w:rStyle w:val="VerbatimChar"/>
        </w:rPr>
        <w:t xml:space="preserve">scripts/tests/</w:t>
      </w:r>
      <w:r>
        <w:t xml:space="preserve">): incidents (14), control_server (11), emitter (6),</w:t>
      </w:r>
      <w:r>
        <w:t xml:space="preserve"> </w:t>
      </w:r>
      <w:r>
        <w:t xml:space="preserve">metrics (6), capture_results (5), replay_server (4).</w:t>
      </w:r>
    </w:p>
    <w:p>
      <w:pPr>
        <w:numPr>
          <w:ilvl w:val="1"/>
          <w:numId w:val="1007"/>
        </w:numPr>
        <w:pStyle w:val="Compact"/>
      </w:pPr>
      <w:r>
        <w:t xml:space="preserve">45 ETL (</w:t>
      </w:r>
      <w:r>
        <w:rPr>
          <w:rStyle w:val="VerbatimChar"/>
        </w:rPr>
        <w:t xml:space="preserve">scripts/etl/tests/</w:t>
      </w:r>
      <w:r>
        <w:t xml:space="preserve">): scenario bridge (9), counts ETL (7), ingest (7),</w:t>
      </w:r>
      <w:r>
        <w:t xml:space="preserve"> </w:t>
      </w:r>
      <w:r>
        <w:t xml:space="preserve">query (6), drive client (6), lambda query (4), lambda ingest (3), s3 store (3).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Fakes and mocks:</w:t>
      </w:r>
      <w:r>
        <w:t xml:space="preserve"> </w:t>
      </w:r>
      <w:r>
        <w:t xml:space="preserve">a fake</w:t>
      </w:r>
      <w:r>
        <w:t xml:space="preserve"> </w:t>
      </w:r>
      <w:r>
        <w:rPr>
          <w:rStyle w:val="VerbatimChar"/>
        </w:rPr>
        <w:t xml:space="preserve">traci</w:t>
      </w:r>
      <w:r>
        <w:t xml:space="preserve">/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moto</w:t>
      </w:r>
      <w:r>
        <w:t xml:space="preserve"> </w:t>
      </w:r>
      <w:r>
        <w:t xml:space="preserve">(mock AWS) mean no SUMO, cloud,</w:t>
      </w:r>
      <w:r>
        <w:t xml:space="preserve"> </w:t>
      </w:r>
      <w:r>
        <w:t xml:space="preserve">or network is needed to test.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Front-end:</w:t>
      </w:r>
      <w:r>
        <w:t xml:space="preserve"> </w:t>
      </w:r>
      <w:r>
        <w:t xml:space="preserve">the dashboard JavaScript is syntax-checked with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Continuous integration: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the full suite on every push</w:t>
      </w:r>
      <w:r>
        <w:t xml:space="preserve"> </w:t>
      </w:r>
      <w:r>
        <w:t xml:space="preserve">and pull request; a second workflow publishes the dashboard to GitHub Pages.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End-to-end verification:</w:t>
      </w:r>
      <w:r>
        <w:t xml:space="preserve"> </w:t>
      </w:r>
      <w:r>
        <w:t xml:space="preserve">the live path (SUMO -&gt; emitter -&gt; writer -&gt; InfluxDB -&gt;</w:t>
      </w:r>
      <w:r>
        <w:t xml:space="preserve"> </w:t>
      </w:r>
      <w:r>
        <w:t xml:space="preserve">dashboard) and the cloud path (-&gt; API Gateway -&gt; Lambdas -&gt; InfluxDB Cloud) were each</w:t>
      </w:r>
      <w:r>
        <w:t xml:space="preserve"> </w:t>
      </w:r>
      <w:r>
        <w:t xml:space="preserve">exercised and confirmed during development.</w:t>
      </w:r>
    </w:p>
    <w:p>
      <w:pPr>
        <w:pStyle w:val="FirstParagraph"/>
      </w:pPr>
      <w:r>
        <w:rPr>
          <w:iCs/>
          <w:i/>
        </w:rPr>
        <w:t xml:space="preserve">(Evidence: CI run screenshots and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pytest</w:t>
      </w:r>
      <w:r>
        <w:rPr>
          <w:iCs/>
          <w:i/>
        </w:rPr>
        <w:t xml:space="preserve"> </w:t>
      </w:r>
      <w:r>
        <w:rPr>
          <w:iCs/>
          <w:i/>
        </w:rPr>
        <w:t xml:space="preserve">summary can be added to Appendix A.)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cbf11b2b3f738df5e111986abb242449dfd6b19"/>
    <w:p>
      <w:pPr>
        <w:pStyle w:val="Heading1"/>
      </w:pPr>
      <w:r>
        <w:t xml:space="preserve">5. REFLECTIONS</w:t>
      </w:r>
    </w:p>
    <w:bookmarkStart w:id="41" w:name="X712b2bc5612529eebdd74921464678af5c38850"/>
    <w:p>
      <w:pPr>
        <w:pStyle w:val="Heading2"/>
      </w:pPr>
      <w:r>
        <w:t xml:space="preserve">5.1. Reflections</w:t>
      </w:r>
    </w:p>
    <w:p>
      <w:pPr>
        <w:pStyle w:val="FirstParagraph"/>
      </w:pPr>
      <w:r>
        <w:rPr>
          <w:bCs/>
          <w:b/>
        </w:rPr>
        <w:t xml:space="preserve">Did I achieve what I set out to achieve?</w:t>
      </w:r>
      <w:r>
        <w:t xml:space="preserve"> </w:t>
      </w:r>
      <w:r>
        <w:t xml:space="preserve">Yes — the core objectives (real-time</w:t>
      </w:r>
      <w:r>
        <w:t xml:space="preserve"> </w:t>
      </w:r>
      <w:r>
        <w:t xml:space="preserve">emitter, cloud pipeline, live dashboard) were all met, the committed Milestone-5</w:t>
      </w:r>
      <w:r>
        <w:t xml:space="preserve"> </w:t>
      </w:r>
      <w:r>
        <w:t xml:space="preserve">engineering deliverables (Docker Compose + CI) were completed, and the extension work was</w:t>
      </w:r>
      <w:r>
        <w:t xml:space="preserve"> </w:t>
      </w:r>
      <w:r>
        <w:t xml:space="preserve">delivered as a stronger decision-support feature set.</w:t>
      </w:r>
    </w:p>
    <w:p>
      <w:pPr>
        <w:pStyle w:val="BodyText"/>
      </w:pPr>
      <w:r>
        <w:rPr>
          <w:bCs/>
          <w:b/>
        </w:rPr>
        <w:t xml:space="preserve">Did it go as expected?</w:t>
      </w:r>
      <w:r>
        <w:t xml:space="preserve"> </w:t>
      </w:r>
      <w:r>
        <w:t xml:space="preserve">Mostly, with one deliberate change: part-way through I judged</w:t>
      </w:r>
      <w:r>
        <w:t xml:space="preserve"> </w:t>
      </w:r>
      <w:r>
        <w:t xml:space="preserve">that replaying historical counts was hard to defend as "real", and re-aimed the extension</w:t>
      </w:r>
      <w:r>
        <w:t xml:space="preserve"> </w:t>
      </w:r>
      <w:r>
        <w:t xml:space="preserve">work at</w:t>
      </w:r>
      <w:r>
        <w:t xml:space="preserve"> </w:t>
      </w:r>
      <w:r>
        <w:rPr>
          <w:iCs/>
          <w:i/>
        </w:rPr>
        <w:t xml:space="preserve">what-if decision support</w:t>
      </w:r>
      <w:r>
        <w:t xml:space="preserve"> </w:t>
      </w:r>
      <w:r>
        <w:t xml:space="preserve">on the calibrated model, keeping the real-data</w:t>
      </w:r>
      <w:r>
        <w:t xml:space="preserve"> </w:t>
      </w:r>
      <w:r>
        <w:t xml:space="preserve">pipeline as a baseline. Making and defending that scope decision on engineering and</w:t>
      </w:r>
      <w:r>
        <w:t xml:space="preserve"> </w:t>
      </w:r>
      <w:r>
        <w:t xml:space="preserve">academic merit — not sunk cost — was the single most valuable lesson of the project.</w:t>
      </w:r>
    </w:p>
    <w:p>
      <w:pPr>
        <w:pStyle w:val="BodyText"/>
      </w:pPr>
      <w:r>
        <w:rPr>
          <w:bCs/>
          <w:b/>
        </w:rPr>
        <w:t xml:space="preserve">New learning.</w:t>
      </w:r>
      <w:r>
        <w:t xml:space="preserve"> </w:t>
      </w:r>
      <w:r>
        <w:t xml:space="preserve">I had to learn real-time control of SUMO through TraCI and asynchronous</w:t>
      </w:r>
      <w:r>
        <w:t xml:space="preserve"> </w:t>
      </w:r>
      <w:r>
        <w:t xml:space="preserve">streaming in Python; serverless AWS architecture and infrastructure-as-code with</w:t>
      </w:r>
      <w:r>
        <w:t xml:space="preserve"> </w:t>
      </w:r>
      <w:r>
        <w:t xml:space="preserve">Terraform (least-privilege IAM, secrets handling, cost controls); time-series modelling</w:t>
      </w:r>
      <w:r>
        <w:t xml:space="preserve"> </w:t>
      </w:r>
      <w:r>
        <w:t xml:space="preserve">in InfluxDB; containerisation with Docker Compose; and CI with GitHub Actions — most of</w:t>
      </w:r>
      <w:r>
        <w:t xml:space="preserve"> </w:t>
      </w:r>
      <w:r>
        <w:t xml:space="preserve">which were new to me at the start.</w:t>
      </w:r>
    </w:p>
    <w:p>
      <w:pPr>
        <w:pStyle w:val="BodyText"/>
      </w:pPr>
      <w:r>
        <w:rPr>
          <w:bCs/>
          <w:b/>
        </w:rPr>
        <w:t xml:space="preserve">Personal and technical growth.</w:t>
      </w:r>
      <w:r>
        <w:t xml:space="preserve"> </w:t>
      </w:r>
      <w:r>
        <w:t xml:space="preserve">Technically I moved from writing scripts to designing</w:t>
      </w:r>
      <w:r>
        <w:t xml:space="preserve"> </w:t>
      </w:r>
      <w:r>
        <w:t xml:space="preserve">a multi-component, cloud-connected system with a test strategy and reproducible</w:t>
      </w:r>
      <w:r>
        <w:t xml:space="preserve"> </w:t>
      </w:r>
      <w:r>
        <w:t xml:space="preserve">deployment. Personally I grew in planning and judgement — scoping increments, tracking a</w:t>
      </w:r>
      <w:r>
        <w:t xml:space="preserve"> </w:t>
      </w:r>
      <w:r>
        <w:t xml:space="preserve">budget, documenting honestly (including limitations), and communicating decisions.</w:t>
      </w:r>
    </w:p>
    <w:bookmarkEnd w:id="41"/>
    <w:bookmarkStart w:id="42" w:name="Xa8f80a472acf092f858928a1d9277d1899fb175"/>
    <w:p>
      <w:pPr>
        <w:pStyle w:val="Heading2"/>
      </w:pPr>
      <w:r>
        <w:t xml:space="preserve">5.2. Use of Generative AI</w:t>
      </w:r>
    </w:p>
    <w:p>
      <w:pPr>
        <w:pStyle w:val="FirstParagraph"/>
      </w:pPr>
      <w:r>
        <w:t xml:space="preserve">Generative AI (Claude Code, Anthropic) was used substantially across the technical work:</w:t>
      </w:r>
      <w:r>
        <w:t xml:space="preserve"> </w:t>
      </w:r>
      <w:r>
        <w:t xml:space="preserve">drafting and refactoring code, generating unit tests, scaffolding Terraform and Docker</w:t>
      </w:r>
      <w:r>
        <w:t xml:space="preserve"> </w:t>
      </w:r>
      <w:r>
        <w:t xml:space="preserve">configuration, producing diagrams and documentation, and drafting this report from</w:t>
      </w:r>
      <w:r>
        <w:t xml:space="preserve"> </w:t>
      </w:r>
      <w:r>
        <w:t xml:space="preserve">project artefacts. I directed the work (goals, architecture and design decisions),</w:t>
      </w:r>
      <w:r>
        <w:t xml:space="preserve"> </w:t>
      </w:r>
      <w:r>
        <w:t xml:space="preserve">reviewed and validated all generated code and prose, and ran and verified the tests and</w:t>
      </w:r>
      <w:r>
        <w:t xml:space="preserve"> </w:t>
      </w:r>
      <w:r>
        <w:t xml:space="preserve">the running system.</w:t>
      </w:r>
    </w:p>
    <w:p>
      <w:pPr>
        <w:pStyle w:val="BodyText"/>
      </w:pPr>
      <w:r>
        <w:rPr>
          <w:bCs/>
          <w:b/>
        </w:rPr>
        <w:t xml:space="preserve">Where it helped:</w:t>
      </w:r>
      <w:r>
        <w:t xml:space="preserve"> </w:t>
      </w:r>
      <w:r>
        <w:t xml:space="preserve">it accelerated boilerplate (IaC, test fixtures, glue code),</w:t>
      </w:r>
      <w:r>
        <w:t xml:space="preserve"> </w:t>
      </w:r>
      <w:r>
        <w:t xml:space="preserve">surfaced options quickly, and kept documentation in step with the code.</w:t>
      </w:r>
    </w:p>
    <w:p>
      <w:pPr>
        <w:pStyle w:val="BodyText"/>
      </w:pPr>
      <w:r>
        <w:rPr>
          <w:bCs/>
          <w:b/>
        </w:rPr>
        <w:t xml:space="preserve">Issues it caused / that I had to manage:</w:t>
      </w:r>
      <w:r>
        <w:t xml:space="preserve"> </w:t>
      </w:r>
      <w:r>
        <w:t xml:space="preserve">generated code and text required careful</w:t>
      </w:r>
      <w:r>
        <w:t xml:space="preserve"> </w:t>
      </w:r>
      <w:r>
        <w:t xml:space="preserve">review — it could be confidently wrong, make assumptions about the environment, or need</w:t>
      </w:r>
      <w:r>
        <w:t xml:space="preserve"> </w:t>
      </w:r>
      <w:r>
        <w:t xml:space="preserve">correcting for this project's specifics (e.g. SUMO/AWS quirks). I treated its output as a</w:t>
      </w:r>
      <w:r>
        <w:t xml:space="preserve"> </w:t>
      </w:r>
      <w:r>
        <w:t xml:space="preserve">draft to verify, not a finished answer, and relied on the test suite and end-to-end runs</w:t>
      </w:r>
      <w:r>
        <w:t xml:space="preserve"> </w:t>
      </w:r>
      <w:r>
        <w:t xml:space="preserve">as the source of truth.</w:t>
      </w:r>
    </w:p>
    <w:p>
      <w:pPr>
        <w:pStyle w:val="BodyText"/>
      </w:pPr>
      <w:r>
        <w:rPr>
          <w:iCs/>
          <w:i/>
        </w:rPr>
        <w:t xml:space="preserve">(Please confirm this reflects your actual usage and edit to your voice before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submission.)</w:t>
      </w:r>
    </w:p>
    <w:bookmarkEnd w:id="42"/>
    <w:bookmarkStart w:id="43" w:name="Xfefe6133434cff1317c905679d9b3b923cd3a07"/>
    <w:p>
      <w:pPr>
        <w:pStyle w:val="Heading2"/>
      </w:pPr>
      <w:r>
        <w:t xml:space="preserve">5.3. Conclusions</w:t>
      </w:r>
    </w:p>
    <w:p>
      <w:pPr>
        <w:pStyle w:val="FirstParagraph"/>
      </w:pPr>
      <w:r>
        <w:rPr>
          <w:bCs/>
          <w:b/>
        </w:rPr>
        <w:t xml:space="preserve">Strengths.</w:t>
      </w:r>
      <w:r>
        <w:t xml:space="preserve"> </w:t>
      </w:r>
      <w:r>
        <w:t xml:space="preserve">A working, tested, reproducibly deployable decision-support twin: it runs</w:t>
      </w:r>
      <w:r>
        <w:t xml:space="preserve"> </w:t>
      </w:r>
      <w:r>
        <w:t xml:space="preserve">in real time, lets a non-technical user inject incidents and read a quantified impact,</w:t>
      </w:r>
      <w:r>
        <w:t xml:space="preserve"> </w:t>
      </w:r>
      <w:r>
        <w:t xml:space="preserve">and can be stood up with one command locally or deployed to AWS as code. The honest</w:t>
      </w:r>
      <w:r>
        <w:t xml:space="preserve"> </w:t>
      </w:r>
      <w:r>
        <w:t xml:space="preserve">framing (synthetic incidents on a calibrated baseline) is defensible, and quality</w:t>
      </w:r>
      <w:r>
        <w:t xml:space="preserve"> </w:t>
      </w:r>
      <w:r>
        <w:t xml:space="preserve">engineering (91 tests, CI, IaC, layered docs) supports it.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Incidents are synthetic (no live sensor feed); a "closed" edge caps</w:t>
      </w:r>
      <w:r>
        <w:t xml:space="preserve"> </w:t>
      </w:r>
      <w:r>
        <w:t xml:space="preserve">speed rather than rerouting traffic, so vehicles queue rather than divert; live</w:t>
      </w:r>
      <w:r>
        <w:t xml:space="preserve"> </w:t>
      </w:r>
      <w:r>
        <w:t xml:space="preserve">click-to-inject works only over the local WebSocket (not yet over the hosted cloud</w:t>
      </w:r>
      <w:r>
        <w:t xml:space="preserve"> </w:t>
      </w:r>
      <w:r>
        <w:t xml:space="preserve">dashboard); and the Docker simulation image has been configuration-validated but not yet</w:t>
      </w:r>
      <w:r>
        <w:t xml:space="preserve"> </w:t>
      </w:r>
      <w:r>
        <w:t xml:space="preserve">built and run on the deployment VM.</w:t>
      </w:r>
    </w:p>
    <w:p>
      <w:pPr>
        <w:pStyle w:val="BodyText"/>
      </w:pPr>
      <w:r>
        <w:rPr>
          <w:bCs/>
          <w:b/>
        </w:rPr>
        <w:t xml:space="preserve">Suggestions for the future.</w:t>
      </w:r>
      <w:r>
        <w:t xml:space="preserve"> </w:t>
      </w:r>
      <w:r>
        <w:t xml:space="preserve">Incident rerouting/detours; a cloud control path so the</w:t>
      </w:r>
      <w:r>
        <w:t xml:space="preserve"> </w:t>
      </w:r>
      <w:r>
        <w:t xml:space="preserve">hosted dashboard is fully interactive; an enhanced impact report (true per-vehicle delay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getTimeLoss</w:t>
      </w:r>
      <w:r>
        <w:t xml:space="preserve">, affected-area, recovery-time); and load/performance testing.</w:t>
      </w:r>
    </w:p>
    <w:p>
      <w:pPr>
        <w:pStyle w:val="BodyText"/>
      </w:pPr>
      <w:r>
        <w:rPr>
          <w:bCs/>
          <w:b/>
        </w:rPr>
        <w:t xml:space="preserve">What I would do differently.</w:t>
      </w:r>
      <w:r>
        <w:t xml:space="preserve"> </w:t>
      </w:r>
      <w:r>
        <w:t xml:space="preserve">Capture quantified scenario results earlier (rather than</w:t>
      </w:r>
      <w:r>
        <w:t xml:space="preserve"> </w:t>
      </w:r>
      <w:r>
        <w:t xml:space="preserve">at the end), and stand up the hosted deployment continuously instead of in a final push —</w:t>
      </w:r>
      <w:r>
        <w:t xml:space="preserve"> </w:t>
      </w:r>
      <w:r>
        <w:t xml:space="preserve">both would have provided evidence to iterate against sooner.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X37afd669346d4c91657a0928e7ee770faa8e6b0"/>
    <w:p>
      <w:pPr>
        <w:pStyle w:val="Heading1"/>
      </w:pPr>
      <w:r>
        <w:t xml:space="preserve">6. REFERENCES</w:t>
      </w:r>
    </w:p>
    <w:p>
      <w:pPr>
        <w:pStyle w:val="FirstParagraph"/>
      </w:pPr>
      <w:r>
        <w:rPr>
          <w:iCs/>
          <w:i/>
        </w:rPr>
        <w:t xml:space="preserve">Referencing follows APA 7th edition (Lincoln University Learning, Teaching &amp; Library</w:t>
      </w:r>
      <w:r>
        <w:rPr>
          <w:iCs/>
          <w:i/>
        </w:rPr>
        <w:t xml:space="preserve"> </w:t>
      </w:r>
      <w:r>
        <w:rPr>
          <w:iCs/>
          <w:i/>
        </w:rPr>
        <w:t xml:space="preserve">guidance: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https://ltl.lincoln.ac.nz/learning-and-research-skills/writing-and-referencing/referencing/</w:t>
        </w:r>
      </w:hyperlink>
      <w:r>
        <w:rPr>
          <w:iCs/>
          <w:i/>
        </w:rPr>
        <w:t xml:space="preserve">).</w:t>
      </w:r>
    </w:p>
    <w:p>
      <w:pPr>
        <w:pStyle w:val="BodyText"/>
      </w:pPr>
      <w:r>
        <w:t xml:space="preserve">Agafonkin, V. (n.d.).</w:t>
      </w:r>
      <w:r>
        <w:t xml:space="preserve"> </w:t>
      </w:r>
      <w:r>
        <w:rPr>
          <w:iCs/>
          <w:i/>
        </w:rPr>
        <w:t xml:space="preserve">Leaflet: An open-source JavaScript library for mobile-friendly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interactive maps</w:t>
      </w:r>
      <w:r>
        <w:t xml:space="preserve">. Retrieved October 12, 2026, from</w:t>
      </w:r>
      <w:r>
        <w:t xml:space="preserve"> </w:t>
      </w:r>
      <w:hyperlink r:id="rId46">
        <w:r>
          <w:rPr>
            <w:rStyle w:val="Hyperlink"/>
          </w:rPr>
          <w:t xml:space="preserve">https://leafletjs.com/</w:t>
        </w:r>
      </w:hyperlink>
    </w:p>
    <w:p>
      <w:pPr>
        <w:pStyle w:val="BodyText"/>
      </w:pPr>
      <w:r>
        <w:t xml:space="preserve">Amazon Web Services. (n.d.).</w:t>
      </w:r>
      <w:r>
        <w:t xml:space="preserve"> </w:t>
      </w:r>
      <w:r>
        <w:rPr>
          <w:iCs/>
          <w:i/>
        </w:rPr>
        <w:t xml:space="preserve">AWS documentation</w:t>
      </w:r>
      <w:r>
        <w:t xml:space="preserve">. Retrieved October 12, 2026, from</w:t>
      </w:r>
      <w:r>
        <w:t xml:space="preserve"> </w:t>
      </w:r>
      <w:hyperlink r:id="rId47">
        <w:r>
          <w:rPr>
            <w:rStyle w:val="Hyperlink"/>
          </w:rPr>
          <w:t xml:space="preserve">https://docs.aws.amazon.com/</w:t>
        </w:r>
      </w:hyperlink>
    </w:p>
    <w:p>
      <w:pPr>
        <w:pStyle w:val="BodyText"/>
      </w:pPr>
      <w:r>
        <w:t xml:space="preserve">Chart.js contributors. (n.d.).</w:t>
      </w:r>
      <w:r>
        <w:t xml:space="preserve"> </w:t>
      </w:r>
      <w:r>
        <w:rPr>
          <w:iCs/>
          <w:i/>
        </w:rPr>
        <w:t xml:space="preserve">Chart.js documentation</w:t>
      </w:r>
      <w:r>
        <w:t xml:space="preserve">. Retrieved October 12, 2026, from</w:t>
      </w:r>
      <w:r>
        <w:t xml:space="preserve"> </w:t>
      </w:r>
      <w:hyperlink r:id="rId48">
        <w:r>
          <w:rPr>
            <w:rStyle w:val="Hyperlink"/>
          </w:rPr>
          <w:t xml:space="preserve">https://www.chartjs.org/docs/latest/</w:t>
        </w:r>
      </w:hyperlink>
    </w:p>
    <w:p>
      <w:pPr>
        <w:pStyle w:val="BodyText"/>
      </w:pPr>
      <w:r>
        <w:t xml:space="preserve">Christchurch City Council. (n.d.).</w:t>
      </w:r>
      <w:r>
        <w:t xml:space="preserve"> </w:t>
      </w:r>
      <w:r>
        <w:rPr>
          <w:iCs/>
          <w:i/>
        </w:rPr>
        <w:t xml:space="preserve">Intersection traffic counts database</w:t>
      </w:r>
      <w:r>
        <w:t xml:space="preserve">. Retrieved</w:t>
      </w:r>
      <w:r>
        <w:t xml:space="preserve"> </w:t>
      </w:r>
      <w:r>
        <w:t xml:space="preserve">October 12, 2026, from</w:t>
      </w:r>
      <w:r>
        <w:t xml:space="preserve"> </w:t>
      </w:r>
      <w:hyperlink r:id="rId49">
        <w:r>
          <w:rPr>
            <w:rStyle w:val="Hyperlink"/>
          </w:rPr>
          <w:t xml:space="preserve">https://ccc.govt.nz/transport/improving-our-transport-and-roads/traffic-count-data/intersection-traffic-counts-database</w:t>
        </w:r>
      </w:hyperlink>
    </w:p>
    <w:p>
      <w:pPr>
        <w:pStyle w:val="BodyText"/>
      </w:pPr>
      <w:r>
        <w:t xml:space="preserve">Docker, Inc. (n.d.).</w:t>
      </w:r>
      <w:r>
        <w:t xml:space="preserve"> </w:t>
      </w:r>
      <w:r>
        <w:rPr>
          <w:iCs/>
          <w:i/>
        </w:rPr>
        <w:t xml:space="preserve">Docker documentation</w:t>
      </w:r>
      <w:r>
        <w:t xml:space="preserve">. Retrieved October 12, 2026, from</w:t>
      </w:r>
      <w:r>
        <w:t xml:space="preserve"> </w:t>
      </w:r>
      <w:hyperlink r:id="rId50">
        <w:r>
          <w:rPr>
            <w:rStyle w:val="Hyperlink"/>
          </w:rPr>
          <w:t xml:space="preserve">https://docs.docker.com/</w:t>
        </w:r>
      </w:hyperlink>
    </w:p>
    <w:p>
      <w:pPr>
        <w:pStyle w:val="BodyText"/>
      </w:pPr>
      <w:r>
        <w:t xml:space="preserve">German Aerospace Center (DLR). (n.d.).</w:t>
      </w:r>
      <w:r>
        <w:t xml:space="preserve"> </w:t>
      </w:r>
      <w:r>
        <w:rPr>
          <w:iCs/>
          <w:i/>
        </w:rPr>
        <w:t xml:space="preserve">SUMO documentation</w:t>
      </w:r>
      <w:r>
        <w:t xml:space="preserve">. Retrieved October 12, 2026,</w:t>
      </w:r>
      <w:r>
        <w:t xml:space="preserve"> </w:t>
      </w: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https://sumo.dlr.de/docs/</w:t>
        </w:r>
      </w:hyperlink>
    </w:p>
    <w:p>
      <w:pPr>
        <w:pStyle w:val="BodyText"/>
      </w:pPr>
      <w:r>
        <w:t xml:space="preserve">HashiCorp. (n.d.).</w:t>
      </w:r>
      <w:r>
        <w:t xml:space="preserve"> </w:t>
      </w:r>
      <w:r>
        <w:rPr>
          <w:iCs/>
          <w:i/>
        </w:rPr>
        <w:t xml:space="preserve">Terraform documentation</w:t>
      </w:r>
      <w:r>
        <w:t xml:space="preserve">. Retrieved October 12, 2026, from</w:t>
      </w:r>
      <w:r>
        <w:t xml:space="preserve"> </w:t>
      </w:r>
      <w:hyperlink r:id="rId52">
        <w:r>
          <w:rPr>
            <w:rStyle w:val="Hyperlink"/>
          </w:rPr>
          <w:t xml:space="preserve">https://developer.hashicorp.com/terraform/docs</w:t>
        </w:r>
      </w:hyperlink>
    </w:p>
    <w:p>
      <w:pPr>
        <w:pStyle w:val="BodyText"/>
      </w:pPr>
      <w:r>
        <w:t xml:space="preserve">InfluxData. (n.d.).</w:t>
      </w:r>
      <w:r>
        <w:t xml:space="preserve"> </w:t>
      </w:r>
      <w:r>
        <w:rPr>
          <w:iCs/>
          <w:i/>
        </w:rPr>
        <w:t xml:space="preserve">InfluxDB OSS documentation</w:t>
      </w:r>
      <w:r>
        <w:t xml:space="preserve">. Retrieved October 12, 2026, from</w:t>
      </w:r>
      <w:r>
        <w:t xml:space="preserve"> </w:t>
      </w:r>
      <w:hyperlink r:id="rId53">
        <w:r>
          <w:rPr>
            <w:rStyle w:val="Hyperlink"/>
          </w:rPr>
          <w:t xml:space="preserve">https://docs.influxdata.com/influxdb/v2/</w:t>
        </w:r>
      </w:hyperlink>
    </w:p>
    <w:p>
      <w:pPr>
        <w:pStyle w:val="BodyText"/>
      </w:pPr>
      <w:r>
        <w:t xml:space="preserve">Lopez, P. A., Behrisch, M., Bieker-Walz, L., Erdmann, J., Flötteröd, Y.-P., Hilbrich, R.,</w:t>
      </w:r>
      <w:r>
        <w:t xml:space="preserve"> </w:t>
      </w:r>
      <w:r>
        <w:t xml:space="preserve">Lücken, L., Rummel, J., Wagner, P., &amp; Wießner, E. (2018). Microscopic traffic simulation</w:t>
      </w:r>
      <w:r>
        <w:t xml:space="preserve"> </w:t>
      </w:r>
      <w:r>
        <w:t xml:space="preserve">using SUMO. In</w:t>
      </w:r>
      <w:r>
        <w:t xml:space="preserve"> </w:t>
      </w:r>
      <w:r>
        <w:rPr>
          <w:iCs/>
          <w:i/>
        </w:rPr>
        <w:t xml:space="preserve">2018 21st International Conference on Intelligent Transportation Systems</w:t>
      </w:r>
      <w:r>
        <w:rPr>
          <w:iCs/>
          <w:i/>
        </w:rPr>
        <w:t xml:space="preserve"> </w:t>
      </w:r>
      <w:r>
        <w:rPr>
          <w:iCs/>
          <w:i/>
        </w:rPr>
        <w:t xml:space="preserve">(ITSC)</w:t>
      </w:r>
      <w:r>
        <w:t xml:space="preserve"> </w:t>
      </w:r>
      <w:r>
        <w:t xml:space="preserve">(pp. 2575–2582). IEEE.</w:t>
      </w:r>
      <w:r>
        <w:t xml:space="preserve"> </w:t>
      </w:r>
      <w:hyperlink r:id="rId54">
        <w:r>
          <w:rPr>
            <w:rStyle w:val="Hyperlink"/>
          </w:rPr>
          <w:t xml:space="preserve">https://doi.org/10.1109/ITSC.2018.8569938</w:t>
        </w:r>
      </w:hyperlink>
    </w:p>
    <w:p>
      <w:pPr>
        <w:pStyle w:val="BodyText"/>
      </w:pPr>
      <w:r>
        <w:t xml:space="preserve">OpenStreetMap contributors. (n.d.).</w:t>
      </w:r>
      <w:r>
        <w:t xml:space="preserve"> </w:t>
      </w:r>
      <w:r>
        <w:rPr>
          <w:iCs/>
          <w:i/>
        </w:rPr>
        <w:t xml:space="preserve">OpenStreetMap</w:t>
      </w:r>
      <w:r>
        <w:t xml:space="preserve">. Retrieved October 12, 2026, from</w:t>
      </w:r>
      <w:r>
        <w:t xml:space="preserve"> </w:t>
      </w:r>
      <w:hyperlink r:id="rId55">
        <w:r>
          <w:rPr>
            <w:rStyle w:val="Hyperlink"/>
          </w:rPr>
          <w:t xml:space="preserve">https://www.openstreetmap.org/</w:t>
        </w:r>
      </w:hyperlink>
    </w:p>
    <w:p>
      <w:r>
        <w:pict>
          <v:rect style="width:0;height:1.5pt" o:hralign="center" o:hrstd="t" o:hr="t"/>
        </w:pict>
      </w:r>
    </w:p>
    <w:bookmarkEnd w:id="56"/>
    <w:bookmarkStart w:id="59" w:name="X8cf020d2cfbf480e417545296e44ec21fed2773"/>
    <w:p>
      <w:pPr>
        <w:pStyle w:val="Heading1"/>
      </w:pPr>
      <w:r>
        <w:t xml:space="preserve">7. APPENDICES</w:t>
      </w:r>
    </w:p>
    <w:bookmarkStart w:id="58" w:name="appendix-a--independent-software-project"/>
    <w:p>
      <w:pPr>
        <w:pStyle w:val="Heading2"/>
      </w:pPr>
      <w:r>
        <w:t xml:space="preserve">Appendix A — Independent Software Project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hyperlink r:id="rId57">
        <w:r>
          <w:rPr>
            <w:rStyle w:val="Hyperlink"/>
          </w:rPr>
          <w:t xml:space="preserve">https://github.com/kyawzinmyolwin/demo_smart_city_digital_twin</w:t>
        </w:r>
      </w:hyperlink>
    </w:p>
    <w:p>
      <w:pPr>
        <w:pStyle w:val="BodyText"/>
      </w:pPr>
      <w:r>
        <w:rPr>
          <w:bCs/>
          <w:b/>
        </w:rPr>
        <w:t xml:space="preserve">URL for the Deployed App:</w:t>
      </w:r>
      <w:r>
        <w:t xml:space="preserve"> </w:t>
      </w:r>
      <w:r>
        <w:t xml:space="preserve">[to complete — hosted CloudFront dashboard URL once the</w:t>
      </w:r>
      <w:r>
        <w:t xml:space="preserve"> </w:t>
      </w:r>
      <w:r>
        <w:t xml:space="preserve">hosted deploy is finished; see §5.3 limitations]</w:t>
      </w:r>
    </w:p>
    <w:p>
      <w:pPr>
        <w:pStyle w:val="BodyText"/>
      </w:pPr>
      <w:r>
        <w:rPr>
          <w:iCs/>
          <w:i/>
        </w:rPr>
        <w:t xml:space="preserve">Supplementary evidence to attach here (optional): dashboard screenshots (Figures 2–5),</w:t>
      </w:r>
      <w:r>
        <w:rPr>
          <w:iCs/>
          <w:i/>
        </w:rPr>
        <w:t xml:space="preserve"> </w:t>
      </w:r>
      <w:r>
        <w:rPr>
          <w:iCs/>
          <w:i/>
        </w:rPr>
        <w:t xml:space="preserve">a CI run summary, and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scripts/capture_results.py</w:t>
      </w:r>
      <w:r>
        <w:rPr>
          <w:iCs/>
          <w:i/>
        </w:rPr>
        <w:t xml:space="preserve"> </w:t>
      </w:r>
      <w:r>
        <w:rPr>
          <w:iCs/>
          <w:i/>
        </w:rPr>
        <w:t xml:space="preserve">output for Table 1.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hyperlink" Id="rId49" Target="https://ccc.govt.nz/transport/improving-our-transport-and-roads/traffic-count-data/intersection-traffic-counts-database" TargetMode="External" /><Relationship Type="http://schemas.openxmlformats.org/officeDocument/2006/relationships/hyperlink" Id="rId52" Target="https://developer.hashicorp.com/terraform/docs" TargetMode="External" /><Relationship Type="http://schemas.openxmlformats.org/officeDocument/2006/relationships/hyperlink" Id="rId47" Target="https://docs.aws.amazon.com/" TargetMode="External" /><Relationship Type="http://schemas.openxmlformats.org/officeDocument/2006/relationships/hyperlink" Id="rId50" Target="https://docs.docker.com/" TargetMode="External" /><Relationship Type="http://schemas.openxmlformats.org/officeDocument/2006/relationships/hyperlink" Id="rId53" Target="https://docs.influxdata.com/influxdb/v2/" TargetMode="External" /><Relationship Type="http://schemas.openxmlformats.org/officeDocument/2006/relationships/hyperlink" Id="rId54" Target="https://doi.org/10.1109/ITSC.2018.8569938" TargetMode="External" /><Relationship Type="http://schemas.openxmlformats.org/officeDocument/2006/relationships/hyperlink" Id="rId57" Target="https://github.com/kyawzinmyolwin/demo_smart_city_digital_twin" TargetMode="External" /><Relationship Type="http://schemas.openxmlformats.org/officeDocument/2006/relationships/hyperlink" Id="rId46" Target="https://leafletjs.com/" TargetMode="External" /><Relationship Type="http://schemas.openxmlformats.org/officeDocument/2006/relationships/hyperlink" Id="rId45" Target="https://ltl.lincoln.ac.nz/learning-and-research-skills/writing-and-referencing/referencing/" TargetMode="External" /><Relationship Type="http://schemas.openxmlformats.org/officeDocument/2006/relationships/hyperlink" Id="rId51" Target="https://sumo.dlr.de/docs/" TargetMode="External" /><Relationship Type="http://schemas.openxmlformats.org/officeDocument/2006/relationships/hyperlink" Id="rId48" Target="https://www.chartjs.org/docs/latest/" TargetMode="External" /><Relationship Type="http://schemas.openxmlformats.org/officeDocument/2006/relationships/hyperlink" Id="rId55" Target="https://www.openstreetmap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ccc.govt.nz/transport/improving-our-transport-and-roads/traffic-count-data/intersection-traffic-counts-database" TargetMode="External" /><Relationship Type="http://schemas.openxmlformats.org/officeDocument/2006/relationships/hyperlink" Id="rId52" Target="https://developer.hashicorp.com/terraform/docs" TargetMode="External" /><Relationship Type="http://schemas.openxmlformats.org/officeDocument/2006/relationships/hyperlink" Id="rId47" Target="https://docs.aws.amazon.com/" TargetMode="External" /><Relationship Type="http://schemas.openxmlformats.org/officeDocument/2006/relationships/hyperlink" Id="rId50" Target="https://docs.docker.com/" TargetMode="External" /><Relationship Type="http://schemas.openxmlformats.org/officeDocument/2006/relationships/hyperlink" Id="rId53" Target="https://docs.influxdata.com/influxdb/v2/" TargetMode="External" /><Relationship Type="http://schemas.openxmlformats.org/officeDocument/2006/relationships/hyperlink" Id="rId54" Target="https://doi.org/10.1109/ITSC.2018.8569938" TargetMode="External" /><Relationship Type="http://schemas.openxmlformats.org/officeDocument/2006/relationships/hyperlink" Id="rId57" Target="https://github.com/kyawzinmyolwin/demo_smart_city_digital_twin" TargetMode="External" /><Relationship Type="http://schemas.openxmlformats.org/officeDocument/2006/relationships/hyperlink" Id="rId46" Target="https://leafletjs.com/" TargetMode="External" /><Relationship Type="http://schemas.openxmlformats.org/officeDocument/2006/relationships/hyperlink" Id="rId45" Target="https://ltl.lincoln.ac.nz/learning-and-research-skills/writing-and-referencing/referencing/" TargetMode="External" /><Relationship Type="http://schemas.openxmlformats.org/officeDocument/2006/relationships/hyperlink" Id="rId51" Target="https://sumo.dlr.de/docs/" TargetMode="External" /><Relationship Type="http://schemas.openxmlformats.org/officeDocument/2006/relationships/hyperlink" Id="rId48" Target="https://www.chartjs.org/docs/latest/" TargetMode="External" /><Relationship Type="http://schemas.openxmlformats.org/officeDocument/2006/relationships/hyperlink" Id="rId55" Target="https://www.openstreetmap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- Christchurch Smart-City Decision-Support Digital Twin</dc:title>
  <dc:creator/>
  <cp:keywords/>
  <dcterms:created xsi:type="dcterms:W3CDTF">2026-10-12T03:47:16Z</dcterms:created>
  <dcterms:modified xsi:type="dcterms:W3CDTF">2026-10-12T03:47:16Z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