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B335A" w14:textId="77777777" w:rsidR="00A27B52" w:rsidRDefault="36576AE2">
      <w:pPr>
        <w:rPr>
          <w:rFonts w:ascii="Arial" w:hAnsi="Arial" w:cs="Arial"/>
          <w:b/>
          <w:bCs/>
          <w:color w:val="0183B7"/>
          <w:sz w:val="36"/>
          <w:szCs w:val="36"/>
        </w:rPr>
      </w:pPr>
      <w:r w:rsidRPr="36576AE2">
        <w:rPr>
          <w:rFonts w:ascii="Arial" w:eastAsia="Arial" w:hAnsi="Arial" w:cs="Arial"/>
          <w:b/>
          <w:bCs/>
          <w:color w:val="0183B7"/>
          <w:sz w:val="36"/>
          <w:szCs w:val="36"/>
        </w:rPr>
        <w:t>Analýza správania sa TCP a UDP protokolu pri stave zahltenia a ako vie pomôcť frontová stratégia WFQ</w:t>
      </w:r>
    </w:p>
    <w:p w14:paraId="772DC900" w14:textId="77777777" w:rsidR="00E90937" w:rsidRPr="007F70D1" w:rsidRDefault="007F70D1">
      <w:pPr>
        <w:rPr>
          <w:rFonts w:ascii="Arial" w:hAnsi="Arial" w:cs="Arial"/>
          <w:b/>
          <w:bCs/>
          <w:color w:val="0183B7"/>
          <w:sz w:val="32"/>
          <w:szCs w:val="32"/>
        </w:rPr>
      </w:pPr>
      <w:r>
        <w:br/>
      </w:r>
      <w:r w:rsidR="36576AE2" w:rsidRPr="36576AE2">
        <w:rPr>
          <w:rFonts w:ascii="Arial" w:eastAsia="Arial" w:hAnsi="Arial" w:cs="Arial"/>
          <w:b/>
          <w:bCs/>
          <w:color w:val="0183B7"/>
          <w:sz w:val="32"/>
          <w:szCs w:val="32"/>
        </w:rPr>
        <w:t>Topológia</w:t>
      </w:r>
    </w:p>
    <w:p w14:paraId="328505E1" w14:textId="77777777" w:rsidR="00E90937" w:rsidRPr="000635C1" w:rsidRDefault="36576AE2" w:rsidP="00E90937">
      <w:pPr>
        <w:rPr>
          <w:rFonts w:ascii="Calibri" w:eastAsia="Calibri" w:hAnsi="Calibri" w:cs="Calibri"/>
          <w:sz w:val="24"/>
          <w:szCs w:val="24"/>
          <w:lang w:val="en-US"/>
        </w:rPr>
      </w:pPr>
      <w:r w:rsidRPr="36576AE2">
        <w:rPr>
          <w:rFonts w:ascii="Calibri" w:eastAsia="Calibri" w:hAnsi="Calibri" w:cs="Calibri"/>
          <w:sz w:val="24"/>
          <w:szCs w:val="24"/>
        </w:rPr>
        <w:t>Zapoj a nakonfiguruj sieť podľa schémy, over konektivitu koniec-koniec:</w:t>
      </w:r>
    </w:p>
    <w:p w14:paraId="343F4C66" w14:textId="77777777" w:rsidR="00E90937" w:rsidRDefault="00B639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c">
            <w:drawing>
              <wp:inline distT="0" distB="0" distL="0" distR="0" wp14:anchorId="3ECCE954" wp14:editId="07777777">
                <wp:extent cx="4480560" cy="2019300"/>
                <wp:effectExtent l="0" t="0" r="1524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77545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73430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7302D" w14:textId="77777777" w:rsidR="00E90937" w:rsidRPr="00470CC2" w:rsidRDefault="00E90937" w:rsidP="00E9093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73730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69615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FD5AD" w14:textId="77777777" w:rsidR="00E90937" w:rsidRPr="00470CC2" w:rsidRDefault="00E90937" w:rsidP="00E9093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0730" y="523240"/>
                            <a:ext cx="142875" cy="1917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  <a:stCxn id="2" idx="6"/>
                        </wps:cNvCnPr>
                        <wps:spPr bwMode="auto">
                          <a:xfrm flipV="1">
                            <a:off x="1144905" y="523240"/>
                            <a:ext cx="1028700" cy="81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  <a:endCxn id="4" idx="2"/>
                        </wps:cNvCnPr>
                        <wps:spPr bwMode="auto">
                          <a:xfrm flipV="1">
                            <a:off x="2030730" y="604520"/>
                            <a:ext cx="1123950" cy="11049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  <a:endCxn id="2" idx="4"/>
                        </wps:cNvCnPr>
                        <wps:spPr bwMode="auto">
                          <a:xfrm flipV="1">
                            <a:off x="67754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  <a:endCxn id="4" idx="4"/>
                        </wps:cNvCnPr>
                        <wps:spPr bwMode="auto">
                          <a:xfrm flipH="1" flipV="1">
                            <a:off x="339788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67970" y="1299845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154680" y="1299210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5F8A5" w14:textId="77777777" w:rsidR="00E90937" w:rsidRPr="00470CC2" w:rsidRDefault="00E90937" w:rsidP="00E9093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8292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6A089" w14:textId="77777777" w:rsidR="00E90937" w:rsidRPr="00470CC2" w:rsidRDefault="00E90937" w:rsidP="00E9093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06855" y="66040"/>
                            <a:ext cx="13239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C517F" w14:textId="77777777" w:rsidR="00E90937" w:rsidRPr="00470CC2" w:rsidRDefault="00E90937" w:rsidP="00E9093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64030" y="1094740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62F36" w14:textId="77777777" w:rsidR="00E90937" w:rsidRPr="00470CC2" w:rsidRDefault="00E90937" w:rsidP="00E9093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380490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0B702" w14:textId="77777777" w:rsidR="00E90937" w:rsidRPr="00470CC2" w:rsidRDefault="00E90937" w:rsidP="00E9093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647190"/>
                            <a:ext cx="115062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D1CA" w14:textId="77777777" w:rsidR="00E90937" w:rsidRPr="00470CC2" w:rsidRDefault="00E90937" w:rsidP="00E9093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" y="1666240"/>
                            <a:ext cx="7956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D26E4" w14:textId="77777777" w:rsidR="00E90937" w:rsidRPr="00470CC2" w:rsidRDefault="00E90937" w:rsidP="00E9093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73730" y="1666240"/>
                            <a:ext cx="130683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E7C65" w14:textId="77777777" w:rsidR="00E90937" w:rsidRPr="00470CC2" w:rsidRDefault="00E90937" w:rsidP="00E9093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  <a:stCxn id="16" idx="0"/>
                        </wps:cNvCnPr>
                        <wps:spPr bwMode="auto">
                          <a:xfrm flipV="1">
                            <a:off x="2064385" y="837565"/>
                            <a:ext cx="635" cy="25717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4905" y="33401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863C7" w14:textId="77777777" w:rsidR="00E90937" w:rsidRPr="00470CC2" w:rsidRDefault="00E90937" w:rsidP="00E9093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85100" y="2943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82558" w14:textId="77777777" w:rsidR="00174C39" w:rsidRDefault="00174C39" w:rsidP="00174C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68325" y="73245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E4B42" w14:textId="77777777" w:rsidR="00174C39" w:rsidRDefault="00174C39" w:rsidP="00174C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504225" y="7515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D7F38" w14:textId="77777777" w:rsidR="00174C39" w:rsidRDefault="00174C39" w:rsidP="00174C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CCE954" id="Canvas 34" o:spid="_x0000_s1026" editas="canvas" style="width:352.8pt;height:159pt;mso-position-horizontal-relative:char;mso-position-vertical-relative:line" coordsize="44805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05;height:20193;visibility:visible;mso-wrap-style:square">
                  <v:fill o:detectmouseclick="t"/>
                  <v:path o:connecttype="none"/>
                </v:shape>
                <v:oval id="Oval 36" o:spid="_x0000_s1028" style="position:absolute;left:6775;top:3898;width:448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iAsQA&#10;AADaAAAADwAAAGRycy9kb3ducmV2LnhtbESP0WrCQBRE3wX/YblCX0R3k4KV6BpKS0WwPtT6AZfs&#10;bRKavRuy2yT2612h0MdhZs4w23y0jeip87VjDclSgSAunKm51HD5fFusQfiAbLBxTBqu5CHfTSdb&#10;zIwb+IP6cyhFhLDPUEMVQptJ6YuKLPqla4mj9+U6iyHKrpSmwyHCbSNTpVbSYs1xocKWXioqvs8/&#10;VoM6Pu0PJ1Lp6/vx5H8fcVUnc9T6YTY+b0AEGsN/+K99MBpSuF+JN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l4gLEAAAA2gAAAA8AAAAAAAAAAAAAAAAAmAIAAGRycy9k&#10;b3ducmV2LnhtbFBLBQYAAAAABAAEAPUAAACJAwAAAAA=&#10;" strokecolor="#1f497d [3215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7734;top:4470;width:285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14:paraId="1B47302D" w14:textId="77777777" w:rsidR="00E90937" w:rsidRPr="00470CC2" w:rsidRDefault="00E90937" w:rsidP="00E9093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o:spid="_x0000_s1030" style="position:absolute;left:31737;top:3898;width:448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f7cMA&#10;AADaAAAADwAAAGRycy9kb3ducmV2LnhtbESP3YrCMBSE7wXfIRzBG1kTf3ClGmVZUQTXi1Uf4NCc&#10;bcs2J6WJWn16IwheDjPzDTNfNrYUF6p94VjDoK9AEKfOFJxpOB3XH1MQPiAbLB2Thht5WC7arTkm&#10;xl35ly6HkIkIYZ+ghjyEKpHSpzlZ9H1XEUfvz9UWQ5R1Jk2N1wi3pRwqNZEWC44LOVb0nVP6fzhb&#10;DWr3udnuSQ1XP7u9v49wUgx6qHW303zNQARqwjv8am+NhjE8r8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Df7cMAAADaAAAADwAAAAAAAAAAAAAAAACYAgAAZHJzL2Rv&#10;d25yZXYueG1sUEsFBgAAAAAEAAQA9QAAAIgDAAAAAA==&#10;" strokecolor="#1f497d [3215]" strokeweight="3pt"/>
                <v:shape id="Text Box 39" o:spid="_x0000_s1031" type="#_x0000_t202" style="position:absolute;left:32696;top:4470;width:285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6D0FD5AD" w14:textId="77777777" w:rsidR="00E90937" w:rsidRPr="00470CC2" w:rsidRDefault="00E90937" w:rsidP="00E9093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32" type="#_x0000_t32" style="position:absolute;left:20307;top:5232;width:1429;height:19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KfsEAAADaAAAADwAAAGRycy9kb3ducmV2LnhtbESPQYvCMBSE78L+h/AW9qbp9lC1GmUR&#10;FsTLqvUHPJtnW21eSpLV+u+NIHgcZuYbZr7sTSuu5HxjWcH3KAFBXFrdcKXgUPwOJyB8QNbYWiYF&#10;d/KwXHwM5phre+MdXfehEhHCPkcFdQhdLqUvazLoR7Yjjt7JOoMhSldJ7fAW4aaVaZJk0mDDcaHG&#10;jlY1lZf9v1GA2zMW2ebU/6VpEdzx7sar6VGpr8/+ZwYiUB/e4Vd7rRVk8LwSb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z0p+wQAAANoAAAAPAAAAAAAAAAAAAAAA&#10;AKECAABkcnMvZG93bnJldi54bWxQSwUGAAAAAAQABAD5AAAAjwMAAAAA&#10;" strokecolor="#1f497d [3215]" strokeweight="3pt"/>
                <v:shape id="AutoShape 41" o:spid="_x0000_s1033" type="#_x0000_t32" style="position:absolute;left:11449;top:5232;width:10287;height:8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Pv5cAAAADaAAAADwAAAGRycy9kb3ducmV2LnhtbESPQYvCMBSE7wv+h/AEb2tqD7pWo4gg&#10;iBdX6w94Ns+22ryUJGr992ZB2OMwM98w82VnGvEg52vLCkbDBARxYXXNpYJTvvn+AeEDssbGMil4&#10;kYflovc1x0zbJx/ocQyliBD2GSqoQmgzKX1RkUE/tC1x9C7WGQxRulJqh88IN41Mk2QsDdYcFyps&#10;aV1RcTvejQL8vWI+3l26fZrmwZ1fbrKenpUa9LvVDESgLvyHP+2tVjCBvyvxBs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D7+XAAAAA2gAAAA8AAAAAAAAAAAAAAAAA&#10;oQIAAGRycy9kb3ducmV2LnhtbFBLBQYAAAAABAAEAPkAAACOAwAAAAA=&#10;" strokecolor="#1f497d [3215]" strokeweight="3pt"/>
                <v:shape id="AutoShape 42" o:spid="_x0000_s1034" type="#_x0000_t32" style="position:absolute;left:20307;top:6045;width:11239;height:1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x7l74AAADaAAAADwAAAGRycy9kb3ducmV2LnhtbERPzYrCMBC+C75DGMGbpvbg7lbTIoIg&#10;Xty1+wBjM7bVZlKSqPXtzWFhjx/f/7oYTCce5HxrWcFinoAgrqxuuVbwW+5mnyB8QNbYWSYFL/JQ&#10;5OPRGjNtn/xDj1OoRQxhn6GCJoQ+k9JXDRn0c9sTR+5incEQoauldviM4aaTaZIspcGWY0ODPW0b&#10;qm6nu1GA31csl4fLcEzTMrjzy31sv85KTSfDZgUi0BD+xX/uvVYQt8Yr8QbI/A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HHuXvgAAANoAAAAPAAAAAAAAAAAAAAAAAKEC&#10;AABkcnMvZG93bnJldi54bWxQSwUGAAAAAAQABAD5AAAAjAMAAAAA&#10;" strokecolor="#1f497d [3215]" strokeweight="3pt"/>
                <v:shape id="AutoShape 43" o:spid="_x0000_s1035" type="#_x0000_t32" style="position:absolute;left:6775;top:8375;width:2242;height:46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DeDMIAAADaAAAADwAAAGRycy9kb3ducmV2LnhtbESPQWvCQBSE74X+h+UVvNVNc9CaukoJ&#10;FEovatIf8Mw+k2j2bdjdxuTfu4LQ4zAz3zDr7Wg6MZDzrWUFb/MEBHFldcu1gt/y6/UdhA/IGjvL&#10;pGAiD9vN89MaM22vfKChCLWIEPYZKmhC6DMpfdWQQT+3PXH0TtYZDFG6WmqH1wg3nUyTZCENthwX&#10;Guwpb6i6FH9GAe7PWC5+TuMuTcvgjpNb5qujUrOX8fMDRKAx/Icf7W+tYAX3K/EG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DeDMIAAADaAAAADwAAAAAAAAAAAAAA&#10;AAChAgAAZHJzL2Rvd25yZXYueG1sUEsFBgAAAAAEAAQA+QAAAJADAAAAAA==&#10;" strokecolor="#1f497d [3215]" strokeweight="3pt"/>
                <v:shape id="AutoShape 44" o:spid="_x0000_s1036" type="#_x0000_t32" style="position:absolute;left:33978;top:8375;width:2242;height:46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1EOcIAAADbAAAADwAAAGRycy9kb3ducmV2LnhtbESPzYoCMRCE7wu+Q+gFb2tmPYiMRpFl&#10;BfHijvoAzaTnRyedMIk6vr19WPDWTVVXfb1cD65Td+pj69nA9yQDRVx623Jt4Hzafs1BxYRssfNM&#10;Bp4UYb0afSwxt/7BBd2PqVYSwjFHA01KIdc6lg05jBMfiEWrfO8wydrX2vb4kHDX6WmWzbTDlqWh&#10;wUA/DZXX480Z2Nvn76YuLnzYV/Oy2lXhr7gGY8afw2YBKtGQ3ub/650VfKGXX2QAv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1EOcIAAADbAAAADwAAAAAAAAAAAAAA&#10;AAChAgAAZHJzL2Rvd25yZXYueG1sUEsFBgAAAAAEAAQA+QAAAJADAAAAAA==&#10;" strokecolor="#1f497d [3215]" strokeweight="3pt"/>
                <v:shape id="AutoShape 45" o:spid="_x0000_s1037" type="#_x0000_t32" style="position:absolute;left:2679;top:12998;width:972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CvisIAAADbAAAADwAAAGRycy9kb3ducmV2LnhtbERPTWvCQBC9F/wPyxS8FN2kFrGpaxCh&#10;IPZSoweP0+w0Cc3Oht01if/eLRR6m8f7nHU+mlb05HxjWUE6T0AQl1Y3XCk4n95nKxA+IGtsLZOC&#10;G3nIN5OHNWbaDnykvgiViCHsM1RQh9BlUvqyJoN+bjviyH1bZzBE6CqpHQ4x3LTyOUmW0mDDsaHG&#10;jnY1lT/F1Siw/mv1hIfLx5C4NDSLzxd8Ha1S08dx+wYi0Bj+xX/uvY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CvisIAAADbAAAADwAAAAAAAAAAAAAA&#10;AAChAgAAZHJzL2Rvd25yZXYueG1sUEsFBgAAAAAEAAQA+QAAAJADAAAAAA==&#10;" strokecolor="#1f497d [3215]" strokeweight="3pt"/>
                <v:shape id="AutoShape 46" o:spid="_x0000_s1038" type="#_x0000_t32" style="position:absolute;left:31546;top:12992;width:972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x/cAAAADbAAAADwAAAGRycy9kb3ducmV2LnhtbERPS4vCMBC+L/gfwgheFk3VRbQaRQRB&#10;3Mv6OHgcm7EtNpOSRFv/vVlY2Nt8fM9ZrFpTiSc5X1pWMBwkIIgzq0vOFZxP2/4UhA/IGivLpOBF&#10;HlbLzscCU20bPtDzGHIRQ9inqKAIoU6l9FlBBv3A1sSRu1lnMETocqkdNjHcVHKUJBNpsOTYUGBN&#10;m4Ky+/FhFFh/nX7i/vLdJG4YyvHPF85aq1Sv267nIAK14V/8597pOH8Ev7/E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yMf3AAAAA2wAAAA8AAAAAAAAAAAAAAAAA&#10;oQIAAGRycy9kb3ducmV2LnhtbFBLBQYAAAAABAAEAPkAAACOAwAAAAA=&#10;" strokecolor="#1f497d [3215]" strokeweight="3pt"/>
                <v:shape id="Text Box 47" o:spid="_x0000_s1039" type="#_x0000_t202" style="position:absolute;left:1060;top:13900;width:1219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14:paraId="40C5F8A5" w14:textId="77777777" w:rsidR="00E90937" w:rsidRPr="00470CC2" w:rsidRDefault="00E90937" w:rsidP="00E9093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o:spid="_x0000_s1040" type="#_x0000_t202" style="position:absolute;left:30829;top:13900;width:1219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14:paraId="1F46A089" w14:textId="77777777" w:rsidR="00E90937" w:rsidRPr="00470CC2" w:rsidRDefault="00E90937" w:rsidP="00E9093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o:spid="_x0000_s1041" type="#_x0000_t202" style="position:absolute;left:15068;top:660;width:13240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14:paraId="266C517F" w14:textId="77777777" w:rsidR="00E90937" w:rsidRPr="00470CC2" w:rsidRDefault="00E90937" w:rsidP="00E9093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o:spid="_x0000_s1042" type="#_x0000_t202" style="position:absolute;left:17640;top:10947;width:600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14:paraId="61E62F36" w14:textId="77777777" w:rsidR="00E90937" w:rsidRPr="00470CC2" w:rsidRDefault="00E90937" w:rsidP="00E9093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o:spid="_x0000_s1043" type="#_x0000_t202" style="position:absolute;left:15925;top:13804;width:990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14:paraId="6220B702" w14:textId="77777777" w:rsidR="00E90937" w:rsidRPr="00470CC2" w:rsidRDefault="00E90937" w:rsidP="00E9093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clock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rate</w:t>
                        </w:r>
                      </w:p>
                    </w:txbxContent>
                  </v:textbox>
                </v:shape>
                <v:shape id="Text Box 52" o:spid="_x0000_s1044" type="#_x0000_t202" style="position:absolute;left:15925;top:16471;width:1150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14:paraId="45ECD1CA" w14:textId="77777777" w:rsidR="00E90937" w:rsidRPr="00470CC2" w:rsidRDefault="00E90937" w:rsidP="00E9093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  <w:proofErr w:type="spellEnd"/>
                      </w:p>
                    </w:txbxContent>
                  </v:textbox>
                </v:shape>
                <v:shape id="Text Box 53" o:spid="_x0000_s1045" type="#_x0000_t202" style="position:absolute;left:2628;top:16662;width:7957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14:paraId="1D3D26E4" w14:textId="77777777" w:rsidR="00E90937" w:rsidRPr="00470CC2" w:rsidRDefault="00E90937" w:rsidP="00E9093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  <w:proofErr w:type="spellEnd"/>
                      </w:p>
                    </w:txbxContent>
                  </v:textbox>
                </v:shape>
                <v:shape id="Text Box 54" o:spid="_x0000_s1046" type="#_x0000_t202" style="position:absolute;left:31737;top:16662;width:13068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14:paraId="792E7C65" w14:textId="77777777" w:rsidR="00E90937" w:rsidRPr="00470CC2" w:rsidRDefault="00E90937" w:rsidP="00E9093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Reciever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>, WS</w:t>
                        </w:r>
                      </w:p>
                    </w:txbxContent>
                  </v:textbox>
                </v:shape>
                <v:shape id="AutoShape 55" o:spid="_x0000_s1047" type="#_x0000_t32" style="position:absolute;left:20643;top:8375;width:7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uKyMEAAADbAAAADwAAAGRycy9kb3ducmV2LnhtbERPXWvCMBR9H+w/hDvwbU1VEKlG2aaC&#10;j+o2pm+X5q7t1tyEJNr6740w2OPhfM+XvWnFhXxoLCsYZjkI4tLqhisFH++b5ymIEJE1tpZJwZUC&#10;LBePD3MstO14T5dDrEQK4VCggjpGV0gZypoMhsw64sR9W28wJugrqT12Kdy0cpTnE2mw4dRQo6O3&#10;msrfw9koOLqV2+xeO3/+3P6sj19jPq3TPDV46l9mICL18V/8595qBaMh3L+kH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m4rIwQAAANsAAAAPAAAAAAAAAAAAAAAA&#10;AKECAABkcnMvZG93bnJldi54bWxQSwUGAAAAAAQABAD5AAAAjwMAAAAA&#10;" strokecolor="#1f497d [3215]" strokeweight="3pt">
                  <v:stroke endarrow="block"/>
                </v:shape>
                <v:shape id="Text Box 56" o:spid="_x0000_s1048" type="#_x0000_t202" style="position:absolute;left:11449;top:3340;width:3333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14:paraId="3F7863C7" w14:textId="77777777" w:rsidR="00E90937" w:rsidRPr="00470CC2" w:rsidRDefault="00E90937" w:rsidP="00E9093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49" type="#_x0000_t202" style="position:absolute;left:28851;top:2943;width:3333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14:paraId="4E382558" w14:textId="77777777" w:rsidR="00174C39" w:rsidRDefault="00174C39" w:rsidP="00174C3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50" type="#_x0000_t202" style="position:absolute;left:5683;top:7324;width:333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14:paraId="31AE4B42" w14:textId="77777777" w:rsidR="00174C39" w:rsidRDefault="00174C39" w:rsidP="00174C3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o:spid="_x0000_s1051" type="#_x0000_t202" style="position:absolute;left:35042;top:7515;width:3334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14:paraId="5F8D7F38" w14:textId="77777777" w:rsidR="00174C39" w:rsidRDefault="00174C39" w:rsidP="00174C3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566A06" w14:textId="77777777" w:rsidR="00E90937" w:rsidRPr="000635C1" w:rsidRDefault="36576AE2" w:rsidP="000635C1">
      <w:pPr>
        <w:rPr>
          <w:rFonts w:ascii="Arial" w:hAnsi="Arial" w:cs="Arial"/>
          <w:b/>
          <w:bCs/>
          <w:color w:val="0183B7"/>
          <w:sz w:val="32"/>
          <w:szCs w:val="32"/>
        </w:rPr>
      </w:pPr>
      <w:r w:rsidRPr="36576AE2">
        <w:rPr>
          <w:rFonts w:ascii="Arial" w:eastAsia="Arial" w:hAnsi="Arial" w:cs="Arial"/>
          <w:b/>
          <w:bCs/>
          <w:color w:val="0183B7"/>
          <w:sz w:val="32"/>
          <w:szCs w:val="32"/>
        </w:rPr>
        <w:t>Požiadavky</w:t>
      </w:r>
    </w:p>
    <w:p w14:paraId="582E4A7C" w14:textId="77777777" w:rsidR="00EF5E88" w:rsidRPr="000635C1" w:rsidRDefault="031CB62E" w:rsidP="031CB62E">
      <w:pPr>
        <w:pStyle w:val="ListParagraph"/>
        <w:numPr>
          <w:ilvl w:val="0"/>
          <w:numId w:val="8"/>
        </w:numPr>
        <w:kinsoku w:val="0"/>
        <w:overflowPunct w:val="0"/>
        <w:textAlignment w:val="baseline"/>
        <w:rPr>
          <w:rFonts w:asciiTheme="minorHAnsi" w:eastAsiaTheme="minorEastAsia" w:hAnsiTheme="minorHAnsi" w:cstheme="minorBidi"/>
        </w:rPr>
      </w:pPr>
      <w:proofErr w:type="spellStart"/>
      <w:r w:rsidRPr="031CB62E">
        <w:rPr>
          <w:rFonts w:asciiTheme="minorHAnsi" w:eastAsiaTheme="minorEastAsia" w:hAnsiTheme="minorHAnsi" w:cstheme="minorBidi"/>
        </w:rPr>
        <w:t>Pri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výbere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smerovačov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nevyberajte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radu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2600 (</w:t>
      </w:r>
      <w:proofErr w:type="spellStart"/>
      <w:r w:rsidRPr="031CB62E">
        <w:rPr>
          <w:rFonts w:asciiTheme="minorHAnsi" w:eastAsiaTheme="minorEastAsia" w:hAnsiTheme="minorHAnsi" w:cstheme="minorBidi"/>
        </w:rPr>
        <w:t>kvôli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nepodpore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niektorých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QoS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mechanizmov</w:t>
      </w:r>
      <w:proofErr w:type="spellEnd"/>
      <w:r w:rsidRPr="031CB62E">
        <w:rPr>
          <w:rFonts w:asciiTheme="minorHAnsi" w:eastAsiaTheme="minorEastAsia" w:hAnsiTheme="minorHAnsi" w:cstheme="minorBidi"/>
        </w:rPr>
        <w:t>)</w:t>
      </w:r>
    </w:p>
    <w:p w14:paraId="02EC5CE1" w14:textId="77777777" w:rsidR="00E90937" w:rsidRPr="000635C1" w:rsidRDefault="031CB62E" w:rsidP="031CB62E">
      <w:pPr>
        <w:pStyle w:val="ListParagraph"/>
        <w:numPr>
          <w:ilvl w:val="0"/>
          <w:numId w:val="8"/>
        </w:numPr>
        <w:kinsoku w:val="0"/>
        <w:overflowPunct w:val="0"/>
        <w:textAlignment w:val="baseline"/>
        <w:rPr>
          <w:rFonts w:asciiTheme="minorHAnsi" w:eastAsiaTheme="minorEastAsia" w:hAnsiTheme="minorHAnsi" w:cstheme="minorBidi"/>
        </w:rPr>
      </w:pPr>
      <w:r w:rsidRPr="031CB62E">
        <w:rPr>
          <w:rFonts w:asciiTheme="minorHAnsi" w:eastAsiaTheme="minorEastAsia" w:hAnsiTheme="minorHAnsi" w:cstheme="minorBidi"/>
        </w:rPr>
        <w:t xml:space="preserve">DCE </w:t>
      </w:r>
      <w:proofErr w:type="spellStart"/>
      <w:r w:rsidRPr="031CB62E">
        <w:rPr>
          <w:rFonts w:asciiTheme="minorHAnsi" w:eastAsiaTheme="minorEastAsia" w:hAnsiTheme="minorHAnsi" w:cstheme="minorBidi"/>
        </w:rPr>
        <w:t>kábel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pripojte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do "T" </w:t>
      </w:r>
      <w:proofErr w:type="spellStart"/>
      <w:r w:rsidRPr="031CB62E">
        <w:rPr>
          <w:rFonts w:asciiTheme="minorHAnsi" w:eastAsiaTheme="minorEastAsia" w:hAnsiTheme="minorHAnsi" w:cstheme="minorBidi"/>
        </w:rPr>
        <w:t>interfejsu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(2-port serial WIC - WIC-2T), </w:t>
      </w:r>
      <w:proofErr w:type="spellStart"/>
      <w:r w:rsidRPr="031CB62E">
        <w:rPr>
          <w:rFonts w:asciiTheme="minorHAnsi" w:eastAsiaTheme="minorEastAsia" w:hAnsiTheme="minorHAnsi" w:cstheme="minorBidi"/>
        </w:rPr>
        <w:t>druhý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koniec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hoci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do “A/S” </w:t>
      </w:r>
      <w:proofErr w:type="spellStart"/>
      <w:r w:rsidRPr="031CB62E">
        <w:rPr>
          <w:rFonts w:asciiTheme="minorHAnsi" w:eastAsiaTheme="minorEastAsia" w:hAnsiTheme="minorHAnsi" w:cstheme="minorBidi"/>
        </w:rPr>
        <w:t>interfejsu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(2-port asynchronous/synchronous WIC (WIC-2A/S)) – </w:t>
      </w:r>
      <w:proofErr w:type="spellStart"/>
      <w:r w:rsidRPr="031CB62E">
        <w:rPr>
          <w:rFonts w:asciiTheme="minorHAnsi" w:eastAsiaTheme="minorEastAsia" w:hAnsiTheme="minorHAnsi" w:cstheme="minorBidi"/>
        </w:rPr>
        <w:t>tým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získate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prepoj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s </w:t>
      </w:r>
      <w:proofErr w:type="spellStart"/>
      <w:r w:rsidRPr="031CB62E">
        <w:rPr>
          <w:rFonts w:asciiTheme="minorHAnsi" w:eastAsiaTheme="minorEastAsia" w:hAnsiTheme="minorHAnsi" w:cstheme="minorBidi"/>
        </w:rPr>
        <w:t>rýchlosťou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až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8 Mbps, </w:t>
      </w:r>
      <w:proofErr w:type="spellStart"/>
      <w:r w:rsidRPr="031CB62E">
        <w:rPr>
          <w:rFonts w:asciiTheme="minorHAnsi" w:eastAsiaTheme="minorEastAsia" w:hAnsiTheme="minorHAnsi" w:cstheme="minorBidi"/>
        </w:rPr>
        <w:t>inak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by </w:t>
      </w:r>
      <w:proofErr w:type="spellStart"/>
      <w:r w:rsidRPr="031CB62E">
        <w:rPr>
          <w:rFonts w:asciiTheme="minorHAnsi" w:eastAsiaTheme="minorEastAsia" w:hAnsiTheme="minorHAnsi" w:cstheme="minorBidi"/>
        </w:rPr>
        <w:t>sme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mali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linku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len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31CB62E">
        <w:rPr>
          <w:rFonts w:asciiTheme="minorHAnsi" w:eastAsiaTheme="minorEastAsia" w:hAnsiTheme="minorHAnsi" w:cstheme="minorBidi"/>
        </w:rPr>
        <w:t>niekoľko</w:t>
      </w:r>
      <w:proofErr w:type="spellEnd"/>
      <w:r w:rsidRPr="031CB62E">
        <w:rPr>
          <w:rFonts w:asciiTheme="minorHAnsi" w:eastAsiaTheme="minorEastAsia" w:hAnsiTheme="minorHAnsi" w:cstheme="minorBidi"/>
        </w:rPr>
        <w:t xml:space="preserve"> kbps</w:t>
      </w:r>
    </w:p>
    <w:p w14:paraId="40B3D172" w14:textId="77777777" w:rsidR="00E90937" w:rsidRPr="000635C1" w:rsidRDefault="00E90937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</w:rPr>
      </w:pP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obmedzte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rýchlosť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sériovej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linky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na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128 kbps (aby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sme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nemuseli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generovať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veľkú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záťaž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>)</w:t>
      </w:r>
    </w:p>
    <w:p w14:paraId="4D76D49D" w14:textId="77777777" w:rsidR="00E90937" w:rsidRPr="000635C1" w:rsidRDefault="00E90937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</w:rPr>
      </w:pP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upravte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rýchlosť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linky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aj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v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parametri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„bandwidth“</w:t>
      </w:r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na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128 kbps (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pozor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, 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údaj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v BW 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sa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zadáva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v kbps a 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clockrate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v bps)</w:t>
      </w:r>
    </w:p>
    <w:p w14:paraId="62C75F7A" w14:textId="77777777" w:rsidR="00E90937" w:rsidRPr="00B5274E" w:rsidRDefault="00E90937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</w:rPr>
      </w:pP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nastavte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statické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smerovanie</w:t>
      </w:r>
      <w:proofErr w:type="spellEnd"/>
    </w:p>
    <w:p w14:paraId="514F2A4F" w14:textId="114A0A73" w:rsidR="00B5274E" w:rsidRPr="000635C1" w:rsidRDefault="00B5274E" w:rsidP="00B5274E">
      <w:pPr>
        <w:pStyle w:val="ListParagraph"/>
        <w:numPr>
          <w:ilvl w:val="1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</w:rPr>
      </w:pP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nepokúšajte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sa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o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dynamické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smerovanie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lebo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pri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zahltení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linky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vám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nebudú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prechádzať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ani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smerovacie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informácie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takže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záznamy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z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tabuľky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vám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môžu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aj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vypadnúť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, a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konektivitu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v topo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úplne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stratíte</w:t>
      </w:r>
      <w:proofErr w:type="spellEnd"/>
    </w:p>
    <w:p w14:paraId="15A6C05C" w14:textId="77777777" w:rsidR="00E90937" w:rsidRPr="000635C1" w:rsidRDefault="00E90937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</w:rPr>
      </w:pP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nastavte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heslo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pre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vzdialené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prihlasovanie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sa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na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smerovač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(telnet</w:t>
      </w:r>
      <w:r w:rsidR="00180221" w:rsidRPr="494B749E">
        <w:rPr>
          <w:rFonts w:asciiTheme="minorHAnsi" w:eastAsiaTheme="minorEastAsia" w:hAnsiTheme="minorHAnsi" w:cstheme="minorBidi"/>
          <w:color w:val="000000"/>
          <w:kern w:val="24"/>
        </w:rPr>
        <w:t>, privilege level 15)</w:t>
      </w:r>
    </w:p>
    <w:p w14:paraId="392E589F" w14:textId="6FED9D26" w:rsidR="005E4AF5" w:rsidRPr="000635C1" w:rsidRDefault="031CB62E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</w:rPr>
      </w:pPr>
      <w:r w:rsidRPr="031CB62E">
        <w:rPr>
          <w:rFonts w:ascii="Calibri" w:eastAsia="Calibri" w:hAnsi="Calibri" w:cs="Calibri"/>
        </w:rPr>
        <w:t xml:space="preserve">Na </w:t>
      </w:r>
      <w:proofErr w:type="spellStart"/>
      <w:r w:rsidRPr="031CB62E">
        <w:rPr>
          <w:rFonts w:ascii="Calibri" w:eastAsia="Calibri" w:hAnsi="Calibri" w:cs="Calibri"/>
        </w:rPr>
        <w:t>ploche</w:t>
      </w:r>
      <w:proofErr w:type="spellEnd"/>
      <w:r w:rsidRPr="031CB62E">
        <w:rPr>
          <w:rFonts w:ascii="Calibri" w:eastAsia="Calibri" w:hAnsi="Calibri" w:cs="Calibri"/>
        </w:rPr>
        <w:t xml:space="preserve"> </w:t>
      </w:r>
      <w:proofErr w:type="spellStart"/>
      <w:r w:rsidRPr="031CB62E">
        <w:rPr>
          <w:rFonts w:ascii="Calibri" w:eastAsia="Calibri" w:hAnsi="Calibri" w:cs="Calibri"/>
        </w:rPr>
        <w:t>máte</w:t>
      </w:r>
      <w:proofErr w:type="spellEnd"/>
      <w:r w:rsidRPr="031CB62E">
        <w:rPr>
          <w:rFonts w:ascii="Calibri" w:eastAsia="Calibri" w:hAnsi="Calibri" w:cs="Calibri"/>
        </w:rPr>
        <w:t xml:space="preserve"> </w:t>
      </w:r>
      <w:proofErr w:type="spellStart"/>
      <w:r w:rsidRPr="031CB62E">
        <w:rPr>
          <w:rFonts w:ascii="Calibri" w:eastAsia="Calibri" w:hAnsi="Calibri" w:cs="Calibri"/>
        </w:rPr>
        <w:t>odkaz</w:t>
      </w:r>
      <w:proofErr w:type="spellEnd"/>
      <w:r w:rsidRPr="031CB62E">
        <w:rPr>
          <w:rFonts w:ascii="Calibri" w:eastAsia="Calibri" w:hAnsi="Calibri" w:cs="Calibri"/>
        </w:rPr>
        <w:t xml:space="preserve"> </w:t>
      </w:r>
      <w:proofErr w:type="spellStart"/>
      <w:r w:rsidRPr="031CB62E">
        <w:rPr>
          <w:rFonts w:ascii="Calibri" w:eastAsia="Calibri" w:hAnsi="Calibri" w:cs="Calibri"/>
        </w:rPr>
        <w:t>na</w:t>
      </w:r>
      <w:proofErr w:type="spellEnd"/>
      <w:r w:rsidRPr="031CB62E">
        <w:rPr>
          <w:rFonts w:ascii="Calibri" w:eastAsia="Calibri" w:hAnsi="Calibri" w:cs="Calibri"/>
        </w:rPr>
        <w:t xml:space="preserve"> gener</w:t>
      </w:r>
      <w:r w:rsidR="00BF6140">
        <w:rPr>
          <w:rFonts w:ascii="Calibri" w:eastAsia="Calibri" w:hAnsi="Calibri" w:cs="Calibri"/>
        </w:rPr>
        <w:t>á</w:t>
      </w:r>
      <w:bookmarkStart w:id="0" w:name="_GoBack"/>
      <w:bookmarkEnd w:id="0"/>
      <w:r w:rsidRPr="031CB62E">
        <w:rPr>
          <w:rFonts w:ascii="Calibri" w:eastAsia="Calibri" w:hAnsi="Calibri" w:cs="Calibri"/>
        </w:rPr>
        <w:t xml:space="preserve">tor D-ITG a </w:t>
      </w:r>
      <w:proofErr w:type="spellStart"/>
      <w:r w:rsidRPr="031CB62E">
        <w:rPr>
          <w:rFonts w:ascii="Calibri" w:eastAsia="Calibri" w:hAnsi="Calibri" w:cs="Calibri"/>
        </w:rPr>
        <w:t>jeho</w:t>
      </w:r>
      <w:proofErr w:type="spellEnd"/>
      <w:r w:rsidRPr="031CB62E">
        <w:rPr>
          <w:rFonts w:ascii="Calibri" w:eastAsia="Calibri" w:hAnsi="Calibri" w:cs="Calibri"/>
        </w:rPr>
        <w:t xml:space="preserve"> </w:t>
      </w:r>
      <w:proofErr w:type="spellStart"/>
      <w:r w:rsidRPr="031CB62E">
        <w:rPr>
          <w:rFonts w:ascii="Calibri" w:eastAsia="Calibri" w:hAnsi="Calibri" w:cs="Calibri"/>
        </w:rPr>
        <w:t>grafickú</w:t>
      </w:r>
      <w:proofErr w:type="spellEnd"/>
      <w:r w:rsidRPr="031CB62E">
        <w:rPr>
          <w:rFonts w:ascii="Calibri" w:eastAsia="Calibri" w:hAnsi="Calibri" w:cs="Calibri"/>
        </w:rPr>
        <w:t xml:space="preserve"> </w:t>
      </w:r>
      <w:proofErr w:type="spellStart"/>
      <w:r w:rsidRPr="031CB62E">
        <w:rPr>
          <w:rFonts w:ascii="Calibri" w:eastAsia="Calibri" w:hAnsi="Calibri" w:cs="Calibri"/>
        </w:rPr>
        <w:t>nadstavbu</w:t>
      </w:r>
      <w:proofErr w:type="spellEnd"/>
      <w:r w:rsidRPr="031CB62E">
        <w:rPr>
          <w:rFonts w:ascii="Calibri" w:eastAsia="Calibri" w:hAnsi="Calibri" w:cs="Calibri"/>
        </w:rPr>
        <w:t xml:space="preserve"> ITG-GUI (</w:t>
      </w:r>
      <w:proofErr w:type="spellStart"/>
      <w:r w:rsidRPr="031CB62E">
        <w:rPr>
          <w:rFonts w:ascii="Calibri" w:eastAsia="Calibri" w:hAnsi="Calibri" w:cs="Calibri"/>
        </w:rPr>
        <w:t>rada</w:t>
      </w:r>
      <w:proofErr w:type="spellEnd"/>
      <w:r w:rsidRPr="031CB62E">
        <w:rPr>
          <w:rFonts w:ascii="Calibri" w:eastAsia="Calibri" w:hAnsi="Calibri" w:cs="Calibri"/>
        </w:rPr>
        <w:t xml:space="preserve"> pre </w:t>
      </w:r>
      <w:proofErr w:type="spellStart"/>
      <w:r w:rsidRPr="031CB62E">
        <w:rPr>
          <w:rFonts w:ascii="Calibri" w:eastAsia="Calibri" w:hAnsi="Calibri" w:cs="Calibri"/>
        </w:rPr>
        <w:t>domáce</w:t>
      </w:r>
      <w:proofErr w:type="spellEnd"/>
      <w:r w:rsidRPr="031CB62E">
        <w:rPr>
          <w:rFonts w:ascii="Calibri" w:eastAsia="Calibri" w:hAnsi="Calibri" w:cs="Calibri"/>
        </w:rPr>
        <w:t xml:space="preserve"> </w:t>
      </w:r>
      <w:proofErr w:type="spellStart"/>
      <w:r w:rsidRPr="031CB62E">
        <w:rPr>
          <w:rFonts w:ascii="Calibri" w:eastAsia="Calibri" w:hAnsi="Calibri" w:cs="Calibri"/>
        </w:rPr>
        <w:t>použitie</w:t>
      </w:r>
      <w:proofErr w:type="spellEnd"/>
      <w:r w:rsidRPr="031CB62E">
        <w:rPr>
          <w:rFonts w:ascii="Calibri" w:eastAsia="Calibri" w:hAnsi="Calibri" w:cs="Calibri"/>
        </w:rPr>
        <w:t xml:space="preserve">: </w:t>
      </w:r>
      <w:proofErr w:type="spellStart"/>
      <w:r w:rsidRPr="031CB62E">
        <w:rPr>
          <w:rFonts w:ascii="Calibri" w:eastAsia="Calibri" w:hAnsi="Calibri" w:cs="Calibri"/>
        </w:rPr>
        <w:t>sitahnite</w:t>
      </w:r>
      <w:proofErr w:type="spellEnd"/>
      <w:r w:rsidRPr="031CB62E">
        <w:rPr>
          <w:rFonts w:ascii="Calibri" w:eastAsia="Calibri" w:hAnsi="Calibri" w:cs="Calibri"/>
        </w:rPr>
        <w:t xml:space="preserve"> </w:t>
      </w:r>
      <w:proofErr w:type="spellStart"/>
      <w:r w:rsidRPr="031CB62E">
        <w:rPr>
          <w:rFonts w:ascii="Calibri" w:eastAsia="Calibri" w:hAnsi="Calibri" w:cs="Calibri"/>
        </w:rPr>
        <w:t>si</w:t>
      </w:r>
      <w:proofErr w:type="spellEnd"/>
      <w:r w:rsidRPr="031CB62E">
        <w:rPr>
          <w:rFonts w:ascii="Calibri" w:eastAsia="Calibri" w:hAnsi="Calibri" w:cs="Calibri"/>
        </w:rPr>
        <w:t xml:space="preserve"> D-ITG a ITG-GUI, v </w:t>
      </w:r>
      <w:proofErr w:type="spellStart"/>
      <w:r w:rsidRPr="031CB62E">
        <w:rPr>
          <w:rFonts w:ascii="Calibri" w:eastAsia="Calibri" w:hAnsi="Calibri" w:cs="Calibri"/>
        </w:rPr>
        <w:t>ceste</w:t>
      </w:r>
      <w:proofErr w:type="spellEnd"/>
      <w:r w:rsidRPr="031CB62E">
        <w:rPr>
          <w:rFonts w:ascii="Calibri" w:eastAsia="Calibri" w:hAnsi="Calibri" w:cs="Calibri"/>
        </w:rPr>
        <w:t xml:space="preserve"> k </w:t>
      </w:r>
      <w:proofErr w:type="spellStart"/>
      <w:r w:rsidRPr="031CB62E">
        <w:rPr>
          <w:rFonts w:ascii="Calibri" w:eastAsia="Calibri" w:hAnsi="Calibri" w:cs="Calibri"/>
        </w:rPr>
        <w:t>priečinku</w:t>
      </w:r>
      <w:proofErr w:type="spellEnd"/>
      <w:r w:rsidRPr="031CB62E">
        <w:rPr>
          <w:rFonts w:ascii="Calibri" w:eastAsia="Calibri" w:hAnsi="Calibri" w:cs="Calibri"/>
        </w:rPr>
        <w:t xml:space="preserve"> s D-ITG </w:t>
      </w:r>
      <w:proofErr w:type="spellStart"/>
      <w:r w:rsidRPr="031CB62E">
        <w:rPr>
          <w:rFonts w:ascii="Calibri" w:eastAsia="Calibri" w:hAnsi="Calibri" w:cs="Calibri"/>
        </w:rPr>
        <w:t>nesmie</w:t>
      </w:r>
      <w:proofErr w:type="spellEnd"/>
      <w:r w:rsidRPr="031CB62E">
        <w:rPr>
          <w:rFonts w:ascii="Calibri" w:eastAsia="Calibri" w:hAnsi="Calibri" w:cs="Calibri"/>
        </w:rPr>
        <w:t xml:space="preserve"> </w:t>
      </w:r>
      <w:proofErr w:type="spellStart"/>
      <w:r w:rsidRPr="031CB62E">
        <w:rPr>
          <w:rFonts w:ascii="Calibri" w:eastAsia="Calibri" w:hAnsi="Calibri" w:cs="Calibri"/>
        </w:rPr>
        <w:t>byť</w:t>
      </w:r>
      <w:proofErr w:type="spellEnd"/>
      <w:r w:rsidRPr="031CB62E">
        <w:rPr>
          <w:rFonts w:ascii="Calibri" w:eastAsia="Calibri" w:hAnsi="Calibri" w:cs="Calibri"/>
        </w:rPr>
        <w:t xml:space="preserve"> </w:t>
      </w:r>
      <w:proofErr w:type="spellStart"/>
      <w:r w:rsidRPr="031CB62E">
        <w:rPr>
          <w:rFonts w:ascii="Calibri" w:eastAsia="Calibri" w:hAnsi="Calibri" w:cs="Calibri"/>
        </w:rPr>
        <w:t>medzera</w:t>
      </w:r>
      <w:proofErr w:type="spellEnd"/>
      <w:r w:rsidRPr="031CB62E">
        <w:rPr>
          <w:rFonts w:ascii="Calibri" w:eastAsia="Calibri" w:hAnsi="Calibri" w:cs="Calibri"/>
        </w:rPr>
        <w:t>)</w:t>
      </w:r>
    </w:p>
    <w:p w14:paraId="420AA560" w14:textId="77777777" w:rsidR="00E90937" w:rsidRPr="000635C1" w:rsidRDefault="00E90937" w:rsidP="36576AE2">
      <w:pPr>
        <w:pStyle w:val="NormalWeb"/>
        <w:kinsoku w:val="0"/>
        <w:overflowPunct w:val="0"/>
        <w:spacing w:before="0" w:beforeAutospacing="0" w:after="0" w:afterAutospacing="0" w:line="216" w:lineRule="auto"/>
        <w:textAlignment w:val="baseline"/>
        <w:rPr>
          <w:rFonts w:asciiTheme="minorHAnsi" w:hAnsiTheme="minorHAnsi"/>
        </w:rPr>
      </w:pPr>
      <w:r w:rsidRPr="36576AE2">
        <w:rPr>
          <w:rFonts w:asciiTheme="minorHAnsi" w:eastAsiaTheme="minorEastAsia" w:hAnsiTheme="minorHAnsi" w:cstheme="minorBidi"/>
          <w:color w:val="000000"/>
          <w:kern w:val="24"/>
          <w:lang w:val="sk-SK"/>
        </w:rPr>
        <w:t>Overenie konektivity:</w:t>
      </w:r>
    </w:p>
    <w:p w14:paraId="2D773702" w14:textId="77777777" w:rsidR="00E90937" w:rsidRPr="000635C1" w:rsidRDefault="00E90937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  <w:color w:val="000000" w:themeColor="text1"/>
        </w:rPr>
      </w:pPr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ping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medzi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PC1 a PC2 (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vypnite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Firewall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vo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Win10 –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blokuje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ICMP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pakety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>)</w:t>
      </w:r>
    </w:p>
    <w:p w14:paraId="5186071D" w14:textId="77777777" w:rsidR="00E90937" w:rsidRPr="000635C1" w:rsidRDefault="00E90937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  <w:color w:val="000000" w:themeColor="text1"/>
        </w:rPr>
      </w:pPr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Telnet z PC1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na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R2 ide</w:t>
      </w:r>
    </w:p>
    <w:p w14:paraId="1DCBD701" w14:textId="77777777" w:rsidR="00A27B52" w:rsidRDefault="00A27B52">
      <w:pPr>
        <w:rPr>
          <w:rFonts w:ascii="Arial" w:hAnsi="Arial" w:cs="Arial"/>
          <w:b/>
          <w:bCs/>
          <w:color w:val="0183B7"/>
          <w:sz w:val="32"/>
          <w:szCs w:val="32"/>
        </w:rPr>
      </w:pPr>
    </w:p>
    <w:p w14:paraId="3003F152" w14:textId="69E4567D" w:rsidR="00E90937" w:rsidRPr="00A27B52" w:rsidRDefault="001E29AA">
      <w:pPr>
        <w:rPr>
          <w:rFonts w:ascii="Arial" w:hAnsi="Arial" w:cs="Arial"/>
          <w:b/>
          <w:bCs/>
          <w:color w:val="0183B7"/>
          <w:sz w:val="32"/>
          <w:szCs w:val="32"/>
        </w:rPr>
      </w:pPr>
      <w:r>
        <w:rPr>
          <w:rFonts w:ascii="Arial" w:eastAsia="Arial" w:hAnsi="Arial" w:cs="Arial"/>
          <w:b/>
          <w:bCs/>
          <w:color w:val="0183B7"/>
          <w:sz w:val="32"/>
          <w:szCs w:val="32"/>
        </w:rPr>
        <w:lastRenderedPageBreak/>
        <w:t>Scenár a ciele</w:t>
      </w:r>
      <w:r>
        <w:rPr>
          <w:rFonts w:ascii="Arial" w:eastAsia="Arial" w:hAnsi="Arial" w:cs="Arial"/>
          <w:b/>
          <w:bCs/>
          <w:color w:val="0183B7"/>
          <w:sz w:val="32"/>
          <w:szCs w:val="32"/>
        </w:rPr>
        <w:br/>
      </w:r>
      <w:r w:rsidR="008D586B" w:rsidRPr="008D586B">
        <w:rPr>
          <w:color w:val="000000"/>
          <w:kern w:val="24"/>
          <w:sz w:val="24"/>
          <w:szCs w:val="24"/>
          <w:lang w:eastAsia="en-US"/>
        </w:rPr>
        <w:t>(</w:t>
      </w:r>
      <w:proofErr w:type="spellStart"/>
      <w:r w:rsidR="008D586B">
        <w:rPr>
          <w:color w:val="000000"/>
          <w:kern w:val="24"/>
          <w:sz w:val="24"/>
          <w:szCs w:val="24"/>
          <w:lang w:eastAsia="en-US"/>
        </w:rPr>
        <w:t>Info</w:t>
      </w:r>
      <w:proofErr w:type="spellEnd"/>
      <w:r w:rsidR="008D586B">
        <w:rPr>
          <w:color w:val="000000"/>
          <w:kern w:val="24"/>
          <w:sz w:val="24"/>
          <w:szCs w:val="24"/>
          <w:lang w:eastAsia="en-US"/>
        </w:rPr>
        <w:t xml:space="preserve"> čo sa ide diať, </w:t>
      </w:r>
      <w:r w:rsidR="008D586B" w:rsidRPr="008D586B">
        <w:rPr>
          <w:color w:val="000000"/>
          <w:kern w:val="24"/>
          <w:sz w:val="24"/>
          <w:szCs w:val="24"/>
          <w:lang w:eastAsia="en-US"/>
        </w:rPr>
        <w:t>konkrétne</w:t>
      </w:r>
      <w:r w:rsidR="008D586B">
        <w:rPr>
          <w:color w:val="000000"/>
          <w:kern w:val="24"/>
          <w:sz w:val="24"/>
          <w:szCs w:val="24"/>
          <w:lang w:eastAsia="en-US"/>
        </w:rPr>
        <w:t xml:space="preserve"> zadanie je nižšie v Úloha 1, 2, 3, 4</w:t>
      </w:r>
      <w:r w:rsidR="008D586B" w:rsidRPr="008D586B">
        <w:rPr>
          <w:color w:val="000000"/>
          <w:kern w:val="24"/>
          <w:sz w:val="24"/>
          <w:szCs w:val="24"/>
          <w:lang w:eastAsia="en-US"/>
        </w:rPr>
        <w:t>)</w:t>
      </w:r>
    </w:p>
    <w:p w14:paraId="224D93DC" w14:textId="77777777" w:rsidR="005E4AF5" w:rsidRPr="007F70D1" w:rsidRDefault="00A27B52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Naučíme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sa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pracova</w:t>
      </w:r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ť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s D-ITG 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generátorom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prevádzky</w:t>
      </w:r>
      <w:proofErr w:type="spellEnd"/>
    </w:p>
    <w:p w14:paraId="152E13D3" w14:textId="77777777" w:rsidR="005E4AF5" w:rsidRPr="007F70D1" w:rsidRDefault="00C26AB3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Zahltíme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linku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tokom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prevádzky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>gener</w:t>
      </w:r>
      <w:r w:rsidRPr="494B749E">
        <w:rPr>
          <w:rFonts w:asciiTheme="minorHAnsi" w:eastAsiaTheme="minorEastAsia" w:hAnsiTheme="minorHAnsi" w:cstheme="minorBidi"/>
          <w:color w:val="000000"/>
          <w:kern w:val="24"/>
        </w:rPr>
        <w:t>ovaným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>v D-ITG:</w:t>
      </w:r>
    </w:p>
    <w:p w14:paraId="23BB4245" w14:textId="215EC93D" w:rsidR="005E4AF5" w:rsidRDefault="00C26AB3" w:rsidP="031CB62E">
      <w:pPr>
        <w:pStyle w:val="ListParagraph"/>
        <w:numPr>
          <w:ilvl w:val="1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  <w:color w:val="000000" w:themeColor="text1"/>
        </w:rPr>
      </w:pPr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UDP/TCP </w:t>
      </w:r>
      <w:proofErr w:type="spellStart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>konšt</w:t>
      </w:r>
      <w:proofErr w:type="spellEnd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. </w:t>
      </w:r>
      <w:proofErr w:type="spellStart"/>
      <w:proofErr w:type="gramStart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>tok</w:t>
      </w:r>
      <w:proofErr w:type="spellEnd"/>
      <w:proofErr w:type="gramEnd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="00431B1F" w:rsidRPr="494B749E">
        <w:rPr>
          <w:rFonts w:asciiTheme="minorHAnsi" w:eastAsiaTheme="minorEastAsia" w:hAnsiTheme="minorHAnsi" w:cstheme="minorBidi"/>
          <w:color w:val="000000"/>
          <w:kern w:val="24"/>
        </w:rPr>
        <w:t>paketov</w:t>
      </w:r>
      <w:proofErr w:type="spellEnd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, </w:t>
      </w:r>
      <w:proofErr w:type="spellStart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>trvanie</w:t>
      </w:r>
      <w:proofErr w:type="spellEnd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3 min, </w:t>
      </w:r>
      <w:proofErr w:type="spellStart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>pakety</w:t>
      </w:r>
      <w:proofErr w:type="spellEnd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>konšt</w:t>
      </w:r>
      <w:proofErr w:type="spellEnd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. </w:t>
      </w:r>
      <w:proofErr w:type="spellStart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>veľkosti</w:t>
      </w:r>
      <w:proofErr w:type="spellEnd"/>
      <w:r w:rsidR="00A27B52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512 B</w:t>
      </w:r>
    </w:p>
    <w:p w14:paraId="61EA28E1" w14:textId="225FB6EC" w:rsidR="00431B1F" w:rsidRDefault="00431B1F" w:rsidP="031CB62E">
      <w:pPr>
        <w:pStyle w:val="ListParagraph"/>
        <w:numPr>
          <w:ilvl w:val="2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Spraviť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2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scenáre</w:t>
      </w:r>
      <w:proofErr w:type="spellEnd"/>
      <w:r w:rsidR="00A67D0F">
        <w:rPr>
          <w:rFonts w:asciiTheme="minorHAnsi" w:eastAsiaTheme="minorEastAsia" w:hAnsiTheme="minorHAnsi" w:cstheme="minorBidi"/>
          <w:color w:val="000000"/>
          <w:kern w:val="24"/>
        </w:rPr>
        <w:t xml:space="preserve"> – pre </w:t>
      </w:r>
      <w:proofErr w:type="spellStart"/>
      <w:r w:rsidR="00A67D0F">
        <w:rPr>
          <w:rFonts w:asciiTheme="minorHAnsi" w:eastAsiaTheme="minorEastAsia" w:hAnsiTheme="minorHAnsi" w:cstheme="minorBidi"/>
          <w:color w:val="000000"/>
          <w:kern w:val="24"/>
        </w:rPr>
        <w:t>každú</w:t>
      </w:r>
      <w:proofErr w:type="spellEnd"/>
      <w:r w:rsidR="00A67D0F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="00A67D0F">
        <w:rPr>
          <w:rFonts w:asciiTheme="minorHAnsi" w:eastAsiaTheme="minorEastAsia" w:hAnsiTheme="minorHAnsi" w:cstheme="minorBidi"/>
          <w:color w:val="000000"/>
          <w:kern w:val="24"/>
        </w:rPr>
        <w:t>úlohu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>:</w:t>
      </w:r>
    </w:p>
    <w:p w14:paraId="6F2F3B71" w14:textId="77777777" w:rsidR="00431B1F" w:rsidRDefault="00431B1F" w:rsidP="031CB62E">
      <w:pPr>
        <w:pStyle w:val="ListParagraph"/>
        <w:numPr>
          <w:ilvl w:val="3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Tok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menší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ako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kapacita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linky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, 21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pak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>/s</w:t>
      </w:r>
    </w:p>
    <w:p w14:paraId="020859FC" w14:textId="77777777" w:rsidR="00431B1F" w:rsidRPr="007F70D1" w:rsidRDefault="00431B1F" w:rsidP="031CB62E">
      <w:pPr>
        <w:pStyle w:val="ListParagraph"/>
        <w:numPr>
          <w:ilvl w:val="3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Tok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väčší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ako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kapacita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linky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, 42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pak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>/s</w:t>
      </w:r>
    </w:p>
    <w:p w14:paraId="1570DCCF" w14:textId="77777777" w:rsidR="00C26AB3" w:rsidRPr="007F70D1" w:rsidRDefault="00C26AB3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Budeme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sledovať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správanie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sa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UDP a TCP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protokolu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pri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zahlt</w:t>
      </w:r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ení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a 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ich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vplyv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na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iné</w:t>
      </w:r>
      <w:proofErr w:type="spellEnd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="00174C39" w:rsidRPr="494B749E">
        <w:rPr>
          <w:rFonts w:asciiTheme="minorHAnsi" w:eastAsiaTheme="minorEastAsia" w:hAnsiTheme="minorHAnsi" w:cstheme="minorBidi"/>
          <w:color w:val="000000"/>
          <w:kern w:val="24"/>
        </w:rPr>
        <w:t>aplikácie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(TELNET)</w:t>
      </w:r>
    </w:p>
    <w:p w14:paraId="25D3B6E3" w14:textId="77777777" w:rsidR="00C26AB3" w:rsidRPr="007F70D1" w:rsidRDefault="00C26AB3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Odsledujeme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fungovanie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queueing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mechanizmov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FIFO a WFQ</w:t>
      </w:r>
    </w:p>
    <w:p w14:paraId="461BEA19" w14:textId="77777777" w:rsidR="005E4AF5" w:rsidRPr="00A67D0F" w:rsidRDefault="00A27B52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Toky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odchytíme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a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zobrazíme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vo</w:t>
      </w:r>
      <w:proofErr w:type="spellEnd"/>
      <w:r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 w:rsidRPr="494B749E">
        <w:rPr>
          <w:rFonts w:asciiTheme="minorHAnsi" w:eastAsiaTheme="minorEastAsia" w:hAnsiTheme="minorHAnsi" w:cstheme="minorBidi"/>
          <w:color w:val="000000"/>
          <w:kern w:val="24"/>
        </w:rPr>
        <w:t>Wire</w:t>
      </w:r>
      <w:r w:rsidR="00180221" w:rsidRPr="494B749E">
        <w:rPr>
          <w:rFonts w:asciiTheme="minorHAnsi" w:eastAsiaTheme="minorEastAsia" w:hAnsiTheme="minorHAnsi" w:cstheme="minorBidi"/>
          <w:color w:val="000000"/>
          <w:kern w:val="24"/>
        </w:rPr>
        <w:t>sharku</w:t>
      </w:r>
      <w:proofErr w:type="spellEnd"/>
      <w:r w:rsidR="00180221" w:rsidRPr="494B749E">
        <w:rPr>
          <w:rFonts w:asciiTheme="minorHAnsi" w:eastAsiaTheme="minorEastAsia" w:hAnsiTheme="minorHAnsi" w:cstheme="minorBidi"/>
          <w:color w:val="000000"/>
          <w:kern w:val="24"/>
        </w:rPr>
        <w:t xml:space="preserve"> (IO Graphs) a </w:t>
      </w:r>
      <w:proofErr w:type="spellStart"/>
      <w:r w:rsidR="00180221" w:rsidRPr="494B749E">
        <w:rPr>
          <w:rFonts w:asciiTheme="minorHAnsi" w:eastAsiaTheme="minorEastAsia" w:hAnsiTheme="minorHAnsi" w:cstheme="minorBidi"/>
          <w:color w:val="000000"/>
          <w:kern w:val="24"/>
        </w:rPr>
        <w:t>preskúmame</w:t>
      </w:r>
      <w:proofErr w:type="spellEnd"/>
    </w:p>
    <w:p w14:paraId="4CF93F05" w14:textId="10F38101" w:rsidR="00A67D0F" w:rsidRPr="007F70D1" w:rsidRDefault="00A67D0F" w:rsidP="031CB62E">
      <w:pPr>
        <w:pStyle w:val="ListParagraph"/>
        <w:numPr>
          <w:ilvl w:val="0"/>
          <w:numId w:val="8"/>
        </w:numPr>
        <w:kinsoku w:val="0"/>
        <w:overflowPunct w:val="0"/>
        <w:spacing w:line="276" w:lineRule="auto"/>
        <w:textAlignment w:val="baseline"/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Oneskorenie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a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straty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si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zobrazíme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pomocou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000000"/>
          <w:kern w:val="24"/>
        </w:rPr>
        <w:t>Loggera</w:t>
      </w:r>
      <w:proofErr w:type="spellEnd"/>
      <w:r>
        <w:rPr>
          <w:rFonts w:asciiTheme="minorHAnsi" w:eastAsiaTheme="minorEastAsia" w:hAnsiTheme="minorHAnsi" w:cstheme="minorBidi"/>
          <w:color w:val="000000"/>
          <w:kern w:val="24"/>
        </w:rPr>
        <w:t xml:space="preserve"> v ITG GUI</w:t>
      </w:r>
    </w:p>
    <w:p w14:paraId="3942403E" w14:textId="4D9B70C7" w:rsidR="008D586B" w:rsidRPr="003D652F" w:rsidRDefault="004127C8" w:rsidP="004127C8">
      <w:pPr>
        <w:rPr>
          <w:b/>
          <w:color w:val="C00000"/>
          <w:kern w:val="24"/>
        </w:rPr>
      </w:pPr>
      <w:r>
        <w:rPr>
          <w:b/>
          <w:color w:val="C00000"/>
          <w:kern w:val="24"/>
        </w:rPr>
        <w:br/>
      </w:r>
      <w:r w:rsidR="008D586B" w:rsidRPr="004127C8">
        <w:rPr>
          <w:rFonts w:ascii="Arial" w:eastAsia="Arial" w:hAnsi="Arial" w:cs="Arial"/>
          <w:b/>
          <w:bCs/>
          <w:color w:val="0183B7"/>
          <w:sz w:val="32"/>
          <w:szCs w:val="32"/>
        </w:rPr>
        <w:t>Poznámk</w:t>
      </w:r>
      <w:r>
        <w:rPr>
          <w:rFonts w:ascii="Arial" w:eastAsia="Arial" w:hAnsi="Arial" w:cs="Arial"/>
          <w:b/>
          <w:bCs/>
          <w:color w:val="0183B7"/>
          <w:sz w:val="32"/>
          <w:szCs w:val="32"/>
        </w:rPr>
        <w:t xml:space="preserve">y k meraniam, </w:t>
      </w:r>
      <w:proofErr w:type="spellStart"/>
      <w:r>
        <w:rPr>
          <w:rFonts w:ascii="Arial" w:eastAsia="Arial" w:hAnsi="Arial" w:cs="Arial"/>
          <w:b/>
          <w:bCs/>
          <w:color w:val="0183B7"/>
          <w:sz w:val="32"/>
          <w:szCs w:val="32"/>
        </w:rPr>
        <w:t>Wiresharku</w:t>
      </w:r>
      <w:proofErr w:type="spellEnd"/>
      <w:r>
        <w:rPr>
          <w:rFonts w:ascii="Arial" w:eastAsia="Arial" w:hAnsi="Arial" w:cs="Arial"/>
          <w:b/>
          <w:bCs/>
          <w:color w:val="0183B7"/>
          <w:sz w:val="32"/>
          <w:szCs w:val="32"/>
        </w:rPr>
        <w:t xml:space="preserve"> a DITG</w:t>
      </w:r>
    </w:p>
    <w:p w14:paraId="2B16C7B6" w14:textId="25D19F63" w:rsidR="004127C8" w:rsidRDefault="004127C8" w:rsidP="008D586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 </w:t>
      </w:r>
      <w:proofErr w:type="spellStart"/>
      <w:r>
        <w:rPr>
          <w:rFonts w:ascii="Calibri" w:eastAsia="Calibri" w:hAnsi="Calibri" w:cs="Calibri"/>
        </w:rPr>
        <w:t>spustenie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generovania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tokov</w:t>
      </w:r>
      <w:proofErr w:type="spellEnd"/>
      <w:r>
        <w:rPr>
          <w:rFonts w:ascii="Calibri" w:eastAsia="Calibri" w:hAnsi="Calibri" w:cs="Calibri"/>
        </w:rPr>
        <w:t xml:space="preserve"> (Sender) a </w:t>
      </w:r>
      <w:proofErr w:type="spellStart"/>
      <w:r>
        <w:rPr>
          <w:rFonts w:ascii="Calibri" w:eastAsia="Calibri" w:hAnsi="Calibri" w:cs="Calibri"/>
        </w:rPr>
        <w:t>nastavenie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príjemcu</w:t>
      </w:r>
      <w:proofErr w:type="spellEnd"/>
      <w:r>
        <w:rPr>
          <w:rFonts w:ascii="Calibri" w:eastAsia="Calibri" w:hAnsi="Calibri" w:cs="Calibri"/>
        </w:rPr>
        <w:t xml:space="preserve"> (Receiver) v D-ITG </w:t>
      </w:r>
      <w:proofErr w:type="spellStart"/>
      <w:r>
        <w:rPr>
          <w:rFonts w:ascii="Calibri" w:eastAsia="Calibri" w:hAnsi="Calibri" w:cs="Calibri"/>
        </w:rPr>
        <w:t>máte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ukážku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tohto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zadania</w:t>
      </w:r>
      <w:proofErr w:type="spellEnd"/>
    </w:p>
    <w:p w14:paraId="3DA75DFE" w14:textId="77777777" w:rsidR="008D586B" w:rsidRDefault="008D586B" w:rsidP="008D586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 </w:t>
      </w:r>
      <w:proofErr w:type="spellStart"/>
      <w:r>
        <w:rPr>
          <w:rFonts w:ascii="Calibri" w:eastAsia="Calibri" w:hAnsi="Calibri" w:cs="Calibri"/>
        </w:rPr>
        <w:t>meranie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oneskorenia</w:t>
      </w:r>
      <w:proofErr w:type="spellEnd"/>
      <w:r>
        <w:rPr>
          <w:rFonts w:ascii="Calibri" w:eastAsia="Calibri" w:hAnsi="Calibri" w:cs="Calibri"/>
        </w:rPr>
        <w:t xml:space="preserve"> </w:t>
      </w:r>
      <w:r w:rsidRPr="003D652F">
        <w:rPr>
          <w:rFonts w:ascii="Calibri" w:eastAsia="Calibri" w:hAnsi="Calibri" w:cs="Calibri"/>
        </w:rPr>
        <w:t xml:space="preserve">je </w:t>
      </w:r>
      <w:proofErr w:type="spellStart"/>
      <w:r w:rsidRPr="003D652F">
        <w:rPr>
          <w:rFonts w:ascii="Calibri" w:eastAsia="Calibri" w:hAnsi="Calibri" w:cs="Calibri"/>
        </w:rPr>
        <w:t>potrebná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synchronizácia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času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napr</w:t>
      </w:r>
      <w:proofErr w:type="spellEnd"/>
      <w:r>
        <w:rPr>
          <w:rFonts w:ascii="Calibri" w:eastAsia="Calibri" w:hAnsi="Calibri" w:cs="Calibri"/>
        </w:rPr>
        <w:t>. NTP (</w:t>
      </w:r>
      <w:proofErr w:type="spellStart"/>
      <w:r>
        <w:rPr>
          <w:rFonts w:ascii="Calibri" w:eastAsia="Calibri" w:hAnsi="Calibri" w:cs="Calibri"/>
        </w:rPr>
        <w:t>alebo</w:t>
      </w:r>
      <w:proofErr w:type="spellEnd"/>
      <w:r>
        <w:rPr>
          <w:rFonts w:ascii="Calibri" w:eastAsia="Calibri" w:hAnsi="Calibri" w:cs="Calibri"/>
        </w:rPr>
        <w:t xml:space="preserve"> PTP – precise time protocol)</w:t>
      </w:r>
    </w:p>
    <w:p w14:paraId="58CDC073" w14:textId="77777777" w:rsidR="008D586B" w:rsidRDefault="008D586B" w:rsidP="008D586B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 </w:t>
      </w:r>
      <w:proofErr w:type="spellStart"/>
      <w:r>
        <w:rPr>
          <w:rFonts w:ascii="Calibri" w:eastAsia="Calibri" w:hAnsi="Calibri" w:cs="Calibri"/>
        </w:rPr>
        <w:t>dispozícii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Moodle: </w:t>
      </w:r>
      <w:proofErr w:type="spellStart"/>
      <w:r w:rsidRPr="00A67D0F">
        <w:rPr>
          <w:rFonts w:ascii="Calibri" w:eastAsia="Calibri" w:hAnsi="Calibri" w:cs="Calibri"/>
          <w:i/>
        </w:rPr>
        <w:t>Návod</w:t>
      </w:r>
      <w:proofErr w:type="spellEnd"/>
      <w:r w:rsidRPr="00A67D0F">
        <w:rPr>
          <w:rFonts w:ascii="Calibri" w:eastAsia="Calibri" w:hAnsi="Calibri" w:cs="Calibri"/>
          <w:i/>
        </w:rPr>
        <w:t xml:space="preserve"> pre </w:t>
      </w:r>
      <w:proofErr w:type="spellStart"/>
      <w:r w:rsidRPr="00A67D0F">
        <w:rPr>
          <w:rFonts w:ascii="Calibri" w:eastAsia="Calibri" w:hAnsi="Calibri" w:cs="Calibri"/>
          <w:i/>
        </w:rPr>
        <w:t>synchronizáciu</w:t>
      </w:r>
      <w:proofErr w:type="spellEnd"/>
      <w:r w:rsidRPr="00A67D0F">
        <w:rPr>
          <w:rFonts w:ascii="Calibri" w:eastAsia="Calibri" w:hAnsi="Calibri" w:cs="Calibri"/>
          <w:i/>
        </w:rPr>
        <w:t xml:space="preserve"> </w:t>
      </w:r>
      <w:proofErr w:type="spellStart"/>
      <w:r w:rsidRPr="00A67D0F">
        <w:rPr>
          <w:rFonts w:ascii="Calibri" w:eastAsia="Calibri" w:hAnsi="Calibri" w:cs="Calibri"/>
          <w:i/>
        </w:rPr>
        <w:t>času</w:t>
      </w:r>
      <w:proofErr w:type="spellEnd"/>
      <w:r w:rsidRPr="00A67D0F">
        <w:rPr>
          <w:rFonts w:ascii="Calibri" w:eastAsia="Calibri" w:hAnsi="Calibri" w:cs="Calibri"/>
          <w:i/>
        </w:rPr>
        <w:t xml:space="preserve"> </w:t>
      </w:r>
      <w:proofErr w:type="spellStart"/>
      <w:r w:rsidRPr="00A67D0F">
        <w:rPr>
          <w:rFonts w:ascii="Calibri" w:eastAsia="Calibri" w:hAnsi="Calibri" w:cs="Calibri"/>
          <w:i/>
        </w:rPr>
        <w:t>pomocou</w:t>
      </w:r>
      <w:proofErr w:type="spellEnd"/>
      <w:r w:rsidRPr="00A67D0F">
        <w:rPr>
          <w:rFonts w:ascii="Calibri" w:eastAsia="Calibri" w:hAnsi="Calibri" w:cs="Calibri"/>
          <w:i/>
        </w:rPr>
        <w:t xml:space="preserve"> NTP</w:t>
      </w:r>
      <w:r>
        <w:rPr>
          <w:rFonts w:ascii="Calibri" w:eastAsia="Calibri" w:hAnsi="Calibri" w:cs="Calibri"/>
          <w:i/>
        </w:rPr>
        <w:t>.docx</w:t>
      </w:r>
    </w:p>
    <w:p w14:paraId="685CDA2F" w14:textId="77777777" w:rsidR="008D586B" w:rsidRDefault="008D586B" w:rsidP="008D586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 </w:t>
      </w:r>
      <w:proofErr w:type="spellStart"/>
      <w:r>
        <w:rPr>
          <w:rFonts w:ascii="Calibri" w:eastAsia="Calibri" w:hAnsi="Calibri" w:cs="Calibri"/>
        </w:rPr>
        <w:t>úlohe</w:t>
      </w:r>
      <w:proofErr w:type="spellEnd"/>
      <w:r>
        <w:rPr>
          <w:rFonts w:ascii="Calibri" w:eastAsia="Calibri" w:hAnsi="Calibri" w:cs="Calibri"/>
        </w:rPr>
        <w:t xml:space="preserve"> 4 je </w:t>
      </w:r>
      <w:proofErr w:type="spellStart"/>
      <w:r>
        <w:rPr>
          <w:rFonts w:ascii="Calibri" w:eastAsia="Calibri" w:hAnsi="Calibri" w:cs="Calibri"/>
        </w:rPr>
        <w:t>vhodné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Wiresharku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zobraziť</w:t>
      </w:r>
      <w:proofErr w:type="spellEnd"/>
      <w:r>
        <w:rPr>
          <w:rFonts w:ascii="Calibri" w:eastAsia="Calibri" w:hAnsi="Calibri" w:cs="Calibri"/>
        </w:rPr>
        <w:t xml:space="preserve"> extra </w:t>
      </w:r>
      <w:proofErr w:type="spellStart"/>
      <w:r>
        <w:rPr>
          <w:rFonts w:ascii="Calibri" w:eastAsia="Calibri" w:hAnsi="Calibri" w:cs="Calibri"/>
        </w:rPr>
        <w:t>stĺpec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zobrazenia</w:t>
      </w:r>
      <w:proofErr w:type="spellEnd"/>
      <w:r>
        <w:rPr>
          <w:rFonts w:ascii="Calibri" w:eastAsia="Calibri" w:hAnsi="Calibri" w:cs="Calibri"/>
        </w:rPr>
        <w:t xml:space="preserve"> – DSCP </w:t>
      </w:r>
      <w:proofErr w:type="spellStart"/>
      <w:r>
        <w:rPr>
          <w:rFonts w:ascii="Calibri" w:eastAsia="Calibri" w:hAnsi="Calibri" w:cs="Calibri"/>
        </w:rPr>
        <w:t>hodnotu</w:t>
      </w:r>
      <w:proofErr w:type="spellEnd"/>
    </w:p>
    <w:p w14:paraId="4D2B382E" w14:textId="77777777" w:rsidR="008D586B" w:rsidRDefault="008D586B" w:rsidP="008D586B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 </w:t>
      </w:r>
      <w:proofErr w:type="spellStart"/>
      <w:r>
        <w:rPr>
          <w:rFonts w:ascii="Calibri" w:eastAsia="Calibri" w:hAnsi="Calibri" w:cs="Calibri"/>
        </w:rPr>
        <w:t>dispozícii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Moodle: </w:t>
      </w:r>
      <w:proofErr w:type="spellStart"/>
      <w:r w:rsidRPr="00A67D0F">
        <w:rPr>
          <w:rFonts w:ascii="Calibri" w:eastAsia="Calibri" w:hAnsi="Calibri" w:cs="Calibri"/>
          <w:i/>
        </w:rPr>
        <w:t>Návod</w:t>
      </w:r>
      <w:proofErr w:type="spellEnd"/>
      <w:r w:rsidRPr="00A67D0F">
        <w:rPr>
          <w:rFonts w:ascii="Calibri" w:eastAsia="Calibri" w:hAnsi="Calibri" w:cs="Calibri"/>
          <w:i/>
        </w:rPr>
        <w:t xml:space="preserve"> pre </w:t>
      </w:r>
      <w:proofErr w:type="spellStart"/>
      <w:r w:rsidRPr="00A67D0F">
        <w:rPr>
          <w:rFonts w:ascii="Calibri" w:eastAsia="Calibri" w:hAnsi="Calibri" w:cs="Calibri"/>
          <w:i/>
        </w:rPr>
        <w:t>pridanie</w:t>
      </w:r>
      <w:proofErr w:type="spellEnd"/>
      <w:r w:rsidRPr="00A67D0F">
        <w:rPr>
          <w:rFonts w:ascii="Calibri" w:eastAsia="Calibri" w:hAnsi="Calibri" w:cs="Calibri"/>
          <w:i/>
        </w:rPr>
        <w:t xml:space="preserve"> </w:t>
      </w:r>
      <w:proofErr w:type="spellStart"/>
      <w:r w:rsidRPr="00A67D0F">
        <w:rPr>
          <w:rFonts w:ascii="Calibri" w:eastAsia="Calibri" w:hAnsi="Calibri" w:cs="Calibri"/>
          <w:i/>
        </w:rPr>
        <w:t>stĺpca</w:t>
      </w:r>
      <w:proofErr w:type="spellEnd"/>
      <w:r w:rsidRPr="00A67D0F">
        <w:rPr>
          <w:rFonts w:ascii="Calibri" w:eastAsia="Calibri" w:hAnsi="Calibri" w:cs="Calibri"/>
          <w:i/>
        </w:rPr>
        <w:t xml:space="preserve"> DSCP </w:t>
      </w:r>
      <w:proofErr w:type="spellStart"/>
      <w:r w:rsidRPr="00A67D0F">
        <w:rPr>
          <w:rFonts w:ascii="Calibri" w:eastAsia="Calibri" w:hAnsi="Calibri" w:cs="Calibri"/>
          <w:i/>
        </w:rPr>
        <w:t>vo</w:t>
      </w:r>
      <w:proofErr w:type="spellEnd"/>
      <w:r w:rsidRPr="00A67D0F">
        <w:rPr>
          <w:rFonts w:ascii="Calibri" w:eastAsia="Calibri" w:hAnsi="Calibri" w:cs="Calibri"/>
          <w:i/>
        </w:rPr>
        <w:t xml:space="preserve"> Wiresharku.docx</w:t>
      </w:r>
    </w:p>
    <w:p w14:paraId="0E172743" w14:textId="77777777" w:rsidR="008D586B" w:rsidRDefault="008D586B" w:rsidP="008D586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 </w:t>
      </w:r>
      <w:proofErr w:type="spellStart"/>
      <w:r>
        <w:rPr>
          <w:rFonts w:ascii="Calibri" w:eastAsia="Calibri" w:hAnsi="Calibri" w:cs="Calibri"/>
        </w:rPr>
        <w:t>efektívne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zobrazovanie</w:t>
      </w:r>
      <w:proofErr w:type="spellEnd"/>
      <w:r>
        <w:rPr>
          <w:rFonts w:ascii="Calibri" w:eastAsia="Calibri" w:hAnsi="Calibri" w:cs="Calibri"/>
        </w:rPr>
        <w:t xml:space="preserve"> IO </w:t>
      </w:r>
      <w:proofErr w:type="spellStart"/>
      <w:r>
        <w:rPr>
          <w:rFonts w:ascii="Calibri" w:eastAsia="Calibri" w:hAnsi="Calibri" w:cs="Calibri"/>
        </w:rPr>
        <w:t>grafov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Wiresharku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odporúčame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použiť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instrukcie</w:t>
      </w:r>
      <w:proofErr w:type="spellEnd"/>
      <w:r>
        <w:rPr>
          <w:rFonts w:ascii="Calibri" w:eastAsia="Calibri" w:hAnsi="Calibri" w:cs="Calibri"/>
        </w:rPr>
        <w:t>:</w:t>
      </w:r>
    </w:p>
    <w:p w14:paraId="2949F40E" w14:textId="77777777" w:rsidR="008D586B" w:rsidRDefault="008D586B" w:rsidP="008D586B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 </w:t>
      </w:r>
      <w:proofErr w:type="spellStart"/>
      <w:r>
        <w:rPr>
          <w:rFonts w:ascii="Calibri" w:eastAsia="Calibri" w:hAnsi="Calibri" w:cs="Calibri"/>
        </w:rPr>
        <w:t>dispozícii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Moodle: </w:t>
      </w:r>
      <w:proofErr w:type="spellStart"/>
      <w:r w:rsidRPr="00A67D0F">
        <w:rPr>
          <w:rFonts w:ascii="Calibri" w:eastAsia="Calibri" w:hAnsi="Calibri" w:cs="Calibri"/>
          <w:i/>
        </w:rPr>
        <w:t>Návod</w:t>
      </w:r>
      <w:proofErr w:type="spellEnd"/>
      <w:r w:rsidRPr="00A67D0F">
        <w:rPr>
          <w:rFonts w:ascii="Calibri" w:eastAsia="Calibri" w:hAnsi="Calibri" w:cs="Calibri"/>
          <w:i/>
        </w:rPr>
        <w:t xml:space="preserve"> pre </w:t>
      </w:r>
      <w:proofErr w:type="spellStart"/>
      <w:r w:rsidRPr="00A67D0F">
        <w:rPr>
          <w:rFonts w:ascii="Calibri" w:eastAsia="Calibri" w:hAnsi="Calibri" w:cs="Calibri"/>
          <w:i/>
        </w:rPr>
        <w:t>zobrazovanie</w:t>
      </w:r>
      <w:proofErr w:type="spellEnd"/>
      <w:r w:rsidRPr="00A67D0F">
        <w:rPr>
          <w:rFonts w:ascii="Calibri" w:eastAsia="Calibri" w:hAnsi="Calibri" w:cs="Calibri"/>
          <w:i/>
        </w:rPr>
        <w:t xml:space="preserve"> IO </w:t>
      </w:r>
      <w:proofErr w:type="spellStart"/>
      <w:r w:rsidRPr="00A67D0F">
        <w:rPr>
          <w:rFonts w:ascii="Calibri" w:eastAsia="Calibri" w:hAnsi="Calibri" w:cs="Calibri"/>
          <w:i/>
        </w:rPr>
        <w:t>grafov</w:t>
      </w:r>
      <w:proofErr w:type="spellEnd"/>
      <w:r w:rsidRPr="00A67D0F">
        <w:rPr>
          <w:rFonts w:ascii="Calibri" w:eastAsia="Calibri" w:hAnsi="Calibri" w:cs="Calibri"/>
          <w:i/>
        </w:rPr>
        <w:t xml:space="preserve"> </w:t>
      </w:r>
      <w:proofErr w:type="spellStart"/>
      <w:r w:rsidRPr="00A67D0F">
        <w:rPr>
          <w:rFonts w:ascii="Calibri" w:eastAsia="Calibri" w:hAnsi="Calibri" w:cs="Calibri"/>
          <w:i/>
        </w:rPr>
        <w:t>vo</w:t>
      </w:r>
      <w:proofErr w:type="spellEnd"/>
      <w:r w:rsidRPr="00A67D0F">
        <w:rPr>
          <w:rFonts w:ascii="Calibri" w:eastAsia="Calibri" w:hAnsi="Calibri" w:cs="Calibri"/>
          <w:i/>
        </w:rPr>
        <w:t xml:space="preserve"> Wiresharku</w:t>
      </w:r>
      <w:r>
        <w:rPr>
          <w:rFonts w:ascii="Calibri" w:eastAsia="Calibri" w:hAnsi="Calibri" w:cs="Calibri"/>
          <w:i/>
        </w:rPr>
        <w:t>.docx</w:t>
      </w:r>
    </w:p>
    <w:p w14:paraId="15249834" w14:textId="77777777" w:rsidR="008D586B" w:rsidRDefault="008D586B" w:rsidP="008D586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Prioritne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používajte</w:t>
      </w:r>
      <w:proofErr w:type="spellEnd"/>
      <w:r>
        <w:rPr>
          <w:rFonts w:ascii="Calibri" w:eastAsia="Calibri" w:hAnsi="Calibri" w:cs="Calibri"/>
        </w:rPr>
        <w:t xml:space="preserve"> DITG a Wireshark v </w:t>
      </w:r>
      <w:proofErr w:type="spellStart"/>
      <w:r>
        <w:rPr>
          <w:rFonts w:ascii="Calibri" w:eastAsia="Calibri" w:hAnsi="Calibri" w:cs="Calibri"/>
        </w:rPr>
        <w:t>Linuxe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virtualbox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nám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merania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skresľuje</w:t>
      </w:r>
      <w:proofErr w:type="spellEnd"/>
    </w:p>
    <w:p w14:paraId="4EAADD06" w14:textId="77777777" w:rsidR="008D586B" w:rsidRDefault="008D586B" w:rsidP="00F16A40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8D586B">
        <w:rPr>
          <w:rFonts w:ascii="Calibri" w:eastAsia="Calibri" w:hAnsi="Calibri" w:cs="Calibri"/>
        </w:rPr>
        <w:t xml:space="preserve">Pre </w:t>
      </w:r>
      <w:proofErr w:type="spellStart"/>
      <w:r w:rsidRPr="008D586B">
        <w:rPr>
          <w:rFonts w:ascii="Calibri" w:eastAsia="Calibri" w:hAnsi="Calibri" w:cs="Calibri"/>
        </w:rPr>
        <w:t>zobrazovanie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informácií</w:t>
      </w:r>
      <w:proofErr w:type="spellEnd"/>
      <w:r w:rsidRPr="008D586B">
        <w:rPr>
          <w:rFonts w:ascii="Calibri" w:eastAsia="Calibri" w:hAnsi="Calibri" w:cs="Calibri"/>
        </w:rPr>
        <w:t xml:space="preserve"> o </w:t>
      </w:r>
      <w:proofErr w:type="spellStart"/>
      <w:r w:rsidRPr="008D586B">
        <w:rPr>
          <w:rFonts w:ascii="Calibri" w:eastAsia="Calibri" w:hAnsi="Calibri" w:cs="Calibri"/>
        </w:rPr>
        <w:t>oneskorení</w:t>
      </w:r>
      <w:proofErr w:type="spellEnd"/>
      <w:r w:rsidRPr="008D586B">
        <w:rPr>
          <w:rFonts w:ascii="Calibri" w:eastAsia="Calibri" w:hAnsi="Calibri" w:cs="Calibri"/>
        </w:rPr>
        <w:t xml:space="preserve"> a </w:t>
      </w:r>
      <w:proofErr w:type="spellStart"/>
      <w:r w:rsidRPr="008D586B">
        <w:rPr>
          <w:rFonts w:ascii="Calibri" w:eastAsia="Calibri" w:hAnsi="Calibri" w:cs="Calibri"/>
        </w:rPr>
        <w:t>stratách</w:t>
      </w:r>
      <w:proofErr w:type="spellEnd"/>
      <w:r w:rsidRPr="008D586B">
        <w:rPr>
          <w:rFonts w:ascii="Calibri" w:eastAsia="Calibri" w:hAnsi="Calibri" w:cs="Calibri"/>
        </w:rPr>
        <w:t xml:space="preserve"> v ITG GUI </w:t>
      </w:r>
      <w:proofErr w:type="spellStart"/>
      <w:r w:rsidRPr="008D586B">
        <w:rPr>
          <w:rFonts w:ascii="Calibri" w:eastAsia="Calibri" w:hAnsi="Calibri" w:cs="Calibri"/>
        </w:rPr>
        <w:t>treba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využiť</w:t>
      </w:r>
      <w:proofErr w:type="spellEnd"/>
      <w:r w:rsidRPr="008D586B">
        <w:rPr>
          <w:rFonts w:ascii="Calibri" w:eastAsia="Calibri" w:hAnsi="Calibri" w:cs="Calibri"/>
        </w:rPr>
        <w:t xml:space="preserve"> Logger v ITG GUI, </w:t>
      </w:r>
      <w:proofErr w:type="spellStart"/>
      <w:r w:rsidRPr="008D586B">
        <w:rPr>
          <w:rFonts w:ascii="Calibri" w:eastAsia="Calibri" w:hAnsi="Calibri" w:cs="Calibri"/>
        </w:rPr>
        <w:t>ako</w:t>
      </w:r>
      <w:proofErr w:type="spellEnd"/>
      <w:r w:rsidRPr="008D586B">
        <w:rPr>
          <w:rFonts w:ascii="Calibri" w:eastAsia="Calibri" w:hAnsi="Calibri" w:cs="Calibri"/>
        </w:rPr>
        <w:t xml:space="preserve"> ho </w:t>
      </w:r>
      <w:proofErr w:type="spellStart"/>
      <w:r w:rsidRPr="008D586B">
        <w:rPr>
          <w:rFonts w:ascii="Calibri" w:eastAsia="Calibri" w:hAnsi="Calibri" w:cs="Calibri"/>
        </w:rPr>
        <w:t>nastaviť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nájdete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tu:</w:t>
      </w:r>
      <w:proofErr w:type="spellEnd"/>
    </w:p>
    <w:p w14:paraId="1452B29B" w14:textId="77777777" w:rsidR="008D586B" w:rsidRPr="008D586B" w:rsidRDefault="008D586B" w:rsidP="007F70D1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r w:rsidRPr="008D586B">
        <w:rPr>
          <w:rFonts w:ascii="Calibri" w:eastAsia="Calibri" w:hAnsi="Calibri" w:cs="Calibri"/>
        </w:rPr>
        <w:t xml:space="preserve">K </w:t>
      </w:r>
      <w:proofErr w:type="spellStart"/>
      <w:r w:rsidRPr="008D586B">
        <w:rPr>
          <w:rFonts w:ascii="Calibri" w:eastAsia="Calibri" w:hAnsi="Calibri" w:cs="Calibri"/>
        </w:rPr>
        <w:t>dispozícii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na</w:t>
      </w:r>
      <w:proofErr w:type="spellEnd"/>
      <w:r w:rsidRPr="008D586B">
        <w:rPr>
          <w:rFonts w:ascii="Calibri" w:eastAsia="Calibri" w:hAnsi="Calibri" w:cs="Calibri"/>
        </w:rPr>
        <w:t xml:space="preserve"> Moodle: </w:t>
      </w:r>
      <w:r w:rsidRPr="008D586B">
        <w:rPr>
          <w:rFonts w:ascii="Calibri" w:eastAsia="Calibri" w:hAnsi="Calibri" w:cs="Calibri"/>
          <w:i/>
        </w:rPr>
        <w:t xml:space="preserve">Návod pre nastavenie </w:t>
      </w:r>
      <w:proofErr w:type="spellStart"/>
      <w:r w:rsidRPr="008D586B">
        <w:rPr>
          <w:rFonts w:ascii="Calibri" w:eastAsia="Calibri" w:hAnsi="Calibri" w:cs="Calibri"/>
          <w:i/>
        </w:rPr>
        <w:t>logovania</w:t>
      </w:r>
      <w:proofErr w:type="spellEnd"/>
      <w:r w:rsidRPr="008D586B">
        <w:rPr>
          <w:rFonts w:ascii="Calibri" w:eastAsia="Calibri" w:hAnsi="Calibri" w:cs="Calibri"/>
          <w:i/>
        </w:rPr>
        <w:t xml:space="preserve"> v ITG GUI</w:t>
      </w:r>
      <w:r w:rsidRPr="008D586B">
        <w:rPr>
          <w:rFonts w:ascii="Calibri" w:eastAsia="Calibri" w:hAnsi="Calibri" w:cs="Calibri"/>
        </w:rPr>
        <w:t>.</w:t>
      </w:r>
      <w:r w:rsidRPr="008D586B">
        <w:rPr>
          <w:rFonts w:ascii="Calibri" w:eastAsia="Calibri" w:hAnsi="Calibri" w:cs="Calibri"/>
          <w:i/>
        </w:rPr>
        <w:t>docx</w:t>
      </w:r>
    </w:p>
    <w:p w14:paraId="37F08D6F" w14:textId="0CD00AE6" w:rsidR="007F70D1" w:rsidRPr="008D586B" w:rsidRDefault="36576AE2" w:rsidP="008D586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 w:rsidRPr="008D586B">
        <w:rPr>
          <w:rFonts w:ascii="Calibri" w:eastAsia="Calibri" w:hAnsi="Calibri" w:cs="Calibri"/>
        </w:rPr>
        <w:t>Poznámk</w:t>
      </w:r>
      <w:r w:rsidR="008D586B">
        <w:rPr>
          <w:rFonts w:ascii="Calibri" w:eastAsia="Calibri" w:hAnsi="Calibri" w:cs="Calibri"/>
        </w:rPr>
        <w:t>a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ku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generovaniu</w:t>
      </w:r>
      <w:proofErr w:type="spellEnd"/>
      <w:r w:rsidRPr="008D586B">
        <w:rPr>
          <w:rFonts w:ascii="Calibri" w:eastAsia="Calibri" w:hAnsi="Calibri" w:cs="Calibri"/>
        </w:rPr>
        <w:t xml:space="preserve"> TCP segmentov:</w:t>
      </w:r>
    </w:p>
    <w:p w14:paraId="0CAFF7DB" w14:textId="0BC6AA32" w:rsidR="00A27B52" w:rsidRPr="008D586B" w:rsidRDefault="031CB62E" w:rsidP="00B93D64">
      <w:pPr>
        <w:pStyle w:val="ListParagraph"/>
        <w:numPr>
          <w:ilvl w:val="1"/>
          <w:numId w:val="9"/>
        </w:numPr>
        <w:kinsoku w:val="0"/>
        <w:overflowPunct w:val="0"/>
        <w:spacing w:line="216" w:lineRule="auto"/>
        <w:textAlignment w:val="baseline"/>
        <w:rPr>
          <w:rFonts w:ascii="Calibri" w:eastAsia="Calibri" w:hAnsi="Calibri" w:cs="Calibri"/>
        </w:rPr>
      </w:pPr>
      <w:proofErr w:type="spellStart"/>
      <w:proofErr w:type="gramStart"/>
      <w:r w:rsidRPr="008D586B">
        <w:rPr>
          <w:rFonts w:ascii="Calibri" w:eastAsia="Calibri" w:hAnsi="Calibri" w:cs="Calibri"/>
        </w:rPr>
        <w:t>pri</w:t>
      </w:r>
      <w:proofErr w:type="spellEnd"/>
      <w:proofErr w:type="gram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zadaní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konštantnej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veľkosti</w:t>
      </w:r>
      <w:proofErr w:type="spellEnd"/>
      <w:r w:rsidRPr="008D586B">
        <w:rPr>
          <w:rFonts w:ascii="Calibri" w:eastAsia="Calibri" w:hAnsi="Calibri" w:cs="Calibri"/>
        </w:rPr>
        <w:t xml:space="preserve"> TCP </w:t>
      </w:r>
      <w:proofErr w:type="spellStart"/>
      <w:r w:rsidRPr="008D586B">
        <w:rPr>
          <w:rFonts w:ascii="Calibri" w:eastAsia="Calibri" w:hAnsi="Calibri" w:cs="Calibri"/>
        </w:rPr>
        <w:t>segmentov</w:t>
      </w:r>
      <w:proofErr w:type="spellEnd"/>
      <w:r w:rsidRPr="008D586B">
        <w:rPr>
          <w:rFonts w:ascii="Calibri" w:eastAsia="Calibri" w:hAnsi="Calibri" w:cs="Calibri"/>
        </w:rPr>
        <w:t xml:space="preserve"> v DITG </w:t>
      </w:r>
      <w:proofErr w:type="spellStart"/>
      <w:r w:rsidRPr="008D586B">
        <w:rPr>
          <w:rFonts w:ascii="Calibri" w:eastAsia="Calibri" w:hAnsi="Calibri" w:cs="Calibri"/>
        </w:rPr>
        <w:t>generátore</w:t>
      </w:r>
      <w:proofErr w:type="spellEnd"/>
      <w:r w:rsidRPr="008D586B">
        <w:rPr>
          <w:rFonts w:ascii="Calibri" w:eastAsia="Calibri" w:hAnsi="Calibri" w:cs="Calibri"/>
        </w:rPr>
        <w:t xml:space="preserve">, </w:t>
      </w:r>
      <w:proofErr w:type="spellStart"/>
      <w:r w:rsidRPr="008D586B">
        <w:rPr>
          <w:rFonts w:ascii="Calibri" w:eastAsia="Calibri" w:hAnsi="Calibri" w:cs="Calibri"/>
        </w:rPr>
        <w:t>nemôžeme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čakať</w:t>
      </w:r>
      <w:proofErr w:type="spellEnd"/>
      <w:r w:rsidRPr="008D586B">
        <w:rPr>
          <w:rFonts w:ascii="Calibri" w:eastAsia="Calibri" w:hAnsi="Calibri" w:cs="Calibri"/>
        </w:rPr>
        <w:t xml:space="preserve">, </w:t>
      </w:r>
      <w:proofErr w:type="spellStart"/>
      <w:r w:rsidRPr="008D586B">
        <w:rPr>
          <w:rFonts w:ascii="Calibri" w:eastAsia="Calibri" w:hAnsi="Calibri" w:cs="Calibri"/>
        </w:rPr>
        <w:t>že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aj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vo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Wiresharku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uvidíme</w:t>
      </w:r>
      <w:proofErr w:type="spellEnd"/>
      <w:r w:rsidRPr="008D586B">
        <w:rPr>
          <w:rFonts w:ascii="Calibri" w:eastAsia="Calibri" w:hAnsi="Calibri" w:cs="Calibri"/>
        </w:rPr>
        <w:t xml:space="preserve"> segment </w:t>
      </w:r>
      <w:proofErr w:type="spellStart"/>
      <w:r w:rsidRPr="008D586B">
        <w:rPr>
          <w:rFonts w:ascii="Calibri" w:eastAsia="Calibri" w:hAnsi="Calibri" w:cs="Calibri"/>
        </w:rPr>
        <w:t>takýchto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veľkostí</w:t>
      </w:r>
      <w:proofErr w:type="spellEnd"/>
      <w:r w:rsidRPr="008D586B">
        <w:rPr>
          <w:rFonts w:ascii="Calibri" w:eastAsia="Calibri" w:hAnsi="Calibri" w:cs="Calibri"/>
        </w:rPr>
        <w:t xml:space="preserve">. Je to </w:t>
      </w:r>
      <w:proofErr w:type="spellStart"/>
      <w:r w:rsidRPr="008D586B">
        <w:rPr>
          <w:rFonts w:ascii="Calibri" w:eastAsia="Calibri" w:hAnsi="Calibri" w:cs="Calibri"/>
        </w:rPr>
        <w:t>dané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tým</w:t>
      </w:r>
      <w:proofErr w:type="spellEnd"/>
      <w:r w:rsidRPr="008D586B">
        <w:rPr>
          <w:rFonts w:ascii="Calibri" w:eastAsia="Calibri" w:hAnsi="Calibri" w:cs="Calibri"/>
        </w:rPr>
        <w:t xml:space="preserve">, </w:t>
      </w:r>
      <w:proofErr w:type="spellStart"/>
      <w:r w:rsidRPr="008D586B">
        <w:rPr>
          <w:rFonts w:ascii="Calibri" w:eastAsia="Calibri" w:hAnsi="Calibri" w:cs="Calibri"/>
        </w:rPr>
        <w:t>že</w:t>
      </w:r>
      <w:proofErr w:type="spellEnd"/>
      <w:r w:rsidRPr="008D586B">
        <w:rPr>
          <w:rFonts w:ascii="Calibri" w:eastAsia="Calibri" w:hAnsi="Calibri" w:cs="Calibri"/>
        </w:rPr>
        <w:t xml:space="preserve"> TCP je </w:t>
      </w:r>
      <w:proofErr w:type="spellStart"/>
      <w:r w:rsidRPr="008D586B">
        <w:rPr>
          <w:rFonts w:ascii="Calibri" w:eastAsia="Calibri" w:hAnsi="Calibri" w:cs="Calibri"/>
        </w:rPr>
        <w:t>tokovo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orientovaný</w:t>
      </w:r>
      <w:proofErr w:type="spellEnd"/>
      <w:r w:rsidRPr="008D586B">
        <w:rPr>
          <w:rFonts w:ascii="Calibri" w:eastAsia="Calibri" w:hAnsi="Calibri" w:cs="Calibri"/>
        </w:rPr>
        <w:t xml:space="preserve"> protocol, </w:t>
      </w:r>
      <w:proofErr w:type="spellStart"/>
      <w:r w:rsidRPr="008D586B">
        <w:rPr>
          <w:rFonts w:ascii="Calibri" w:eastAsia="Calibri" w:hAnsi="Calibri" w:cs="Calibri"/>
        </w:rPr>
        <w:t>čiže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nijako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nám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nezaručí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že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segmenty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budú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nejakej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konštantnej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veľkosti</w:t>
      </w:r>
      <w:proofErr w:type="spellEnd"/>
      <w:r w:rsidRPr="008D586B">
        <w:rPr>
          <w:rFonts w:ascii="Calibri" w:eastAsia="Calibri" w:hAnsi="Calibri" w:cs="Calibri"/>
        </w:rPr>
        <w:t>. TCP payload (</w:t>
      </w:r>
      <w:proofErr w:type="spellStart"/>
      <w:r w:rsidRPr="008D586B">
        <w:rPr>
          <w:rFonts w:ascii="Calibri" w:eastAsia="Calibri" w:hAnsi="Calibri" w:cs="Calibri"/>
        </w:rPr>
        <w:t>telo</w:t>
      </w:r>
      <w:proofErr w:type="spellEnd"/>
      <w:r w:rsidRPr="008D586B">
        <w:rPr>
          <w:rFonts w:ascii="Calibri" w:eastAsia="Calibri" w:hAnsi="Calibri" w:cs="Calibri"/>
        </w:rPr>
        <w:t xml:space="preserve"> bez </w:t>
      </w:r>
      <w:proofErr w:type="spellStart"/>
      <w:r w:rsidRPr="008D586B">
        <w:rPr>
          <w:rFonts w:ascii="Calibri" w:eastAsia="Calibri" w:hAnsi="Calibri" w:cs="Calibri"/>
        </w:rPr>
        <w:t>hlavy</w:t>
      </w:r>
      <w:proofErr w:type="spellEnd"/>
      <w:r w:rsidRPr="008D586B">
        <w:rPr>
          <w:rFonts w:ascii="Calibri" w:eastAsia="Calibri" w:hAnsi="Calibri" w:cs="Calibri"/>
        </w:rPr>
        <w:t xml:space="preserve">) </w:t>
      </w:r>
      <w:proofErr w:type="spellStart"/>
      <w:r w:rsidRPr="008D586B">
        <w:rPr>
          <w:rFonts w:ascii="Calibri" w:eastAsia="Calibri" w:hAnsi="Calibri" w:cs="Calibri"/>
        </w:rPr>
        <w:t>za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sebou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nasledujúcich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paketov</w:t>
      </w:r>
      <w:proofErr w:type="spellEnd"/>
      <w:r w:rsidRPr="008D586B">
        <w:rPr>
          <w:rFonts w:ascii="Calibri" w:eastAsia="Calibri" w:hAnsi="Calibri" w:cs="Calibri"/>
        </w:rPr>
        <w:t xml:space="preserve"> TCP </w:t>
      </w:r>
      <w:proofErr w:type="spellStart"/>
      <w:r w:rsidRPr="008D586B">
        <w:rPr>
          <w:rFonts w:ascii="Calibri" w:eastAsia="Calibri" w:hAnsi="Calibri" w:cs="Calibri"/>
        </w:rPr>
        <w:t>spojí</w:t>
      </w:r>
      <w:proofErr w:type="spellEnd"/>
      <w:r w:rsidRPr="008D586B">
        <w:rPr>
          <w:rFonts w:ascii="Calibri" w:eastAsia="Calibri" w:hAnsi="Calibri" w:cs="Calibri"/>
        </w:rPr>
        <w:t xml:space="preserve"> (</w:t>
      </w:r>
      <w:proofErr w:type="spellStart"/>
      <w:r w:rsidRPr="008D586B">
        <w:rPr>
          <w:rFonts w:ascii="Calibri" w:eastAsia="Calibri" w:hAnsi="Calibri" w:cs="Calibri"/>
        </w:rPr>
        <w:t>uloží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si</w:t>
      </w:r>
      <w:proofErr w:type="spellEnd"/>
      <w:r w:rsidRPr="008D586B">
        <w:rPr>
          <w:rFonts w:ascii="Calibri" w:eastAsia="Calibri" w:hAnsi="Calibri" w:cs="Calibri"/>
        </w:rPr>
        <w:t xml:space="preserve"> do </w:t>
      </w:r>
      <w:proofErr w:type="spellStart"/>
      <w:r w:rsidRPr="008D586B">
        <w:rPr>
          <w:rFonts w:ascii="Calibri" w:eastAsia="Calibri" w:hAnsi="Calibri" w:cs="Calibri"/>
        </w:rPr>
        <w:t>nejakého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buffra</w:t>
      </w:r>
      <w:proofErr w:type="spellEnd"/>
      <w:r w:rsidRPr="008D586B">
        <w:rPr>
          <w:rFonts w:ascii="Calibri" w:eastAsia="Calibri" w:hAnsi="Calibri" w:cs="Calibri"/>
        </w:rPr>
        <w:t xml:space="preserve">) a </w:t>
      </w:r>
      <w:proofErr w:type="spellStart"/>
      <w:r w:rsidRPr="008D586B">
        <w:rPr>
          <w:rFonts w:ascii="Calibri" w:eastAsia="Calibri" w:hAnsi="Calibri" w:cs="Calibri"/>
        </w:rPr>
        <w:t>potom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si</w:t>
      </w:r>
      <w:proofErr w:type="spellEnd"/>
      <w:r w:rsidRPr="008D586B">
        <w:rPr>
          <w:rFonts w:ascii="Calibri" w:eastAsia="Calibri" w:hAnsi="Calibri" w:cs="Calibri"/>
        </w:rPr>
        <w:t xml:space="preserve"> z </w:t>
      </w:r>
      <w:proofErr w:type="spellStart"/>
      <w:r w:rsidRPr="008D586B">
        <w:rPr>
          <w:rFonts w:ascii="Calibri" w:eastAsia="Calibri" w:hAnsi="Calibri" w:cs="Calibri"/>
        </w:rPr>
        <w:t>toho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vytvára</w:t>
      </w:r>
      <w:proofErr w:type="spellEnd"/>
      <w:r w:rsidRPr="008D586B">
        <w:rPr>
          <w:rFonts w:ascii="Calibri" w:eastAsia="Calibri" w:hAnsi="Calibri" w:cs="Calibri"/>
        </w:rPr>
        <w:t xml:space="preserve"> TCP </w:t>
      </w:r>
      <w:proofErr w:type="spellStart"/>
      <w:r w:rsidRPr="008D586B">
        <w:rPr>
          <w:rFonts w:ascii="Calibri" w:eastAsia="Calibri" w:hAnsi="Calibri" w:cs="Calibri"/>
        </w:rPr>
        <w:t>segmenty</w:t>
      </w:r>
      <w:proofErr w:type="spellEnd"/>
      <w:r w:rsidRPr="008D586B">
        <w:rPr>
          <w:rFonts w:ascii="Calibri" w:eastAsia="Calibri" w:hAnsi="Calibri" w:cs="Calibri"/>
        </w:rPr>
        <w:t xml:space="preserve"> (</w:t>
      </w:r>
      <w:proofErr w:type="spellStart"/>
      <w:r w:rsidRPr="008D586B">
        <w:rPr>
          <w:rFonts w:ascii="Calibri" w:eastAsia="Calibri" w:hAnsi="Calibri" w:cs="Calibri"/>
        </w:rPr>
        <w:t>čiže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si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ich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následne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rozkúskuje</w:t>
      </w:r>
      <w:proofErr w:type="spellEnd"/>
      <w:r w:rsidRPr="008D586B">
        <w:rPr>
          <w:rFonts w:ascii="Calibri" w:eastAsia="Calibri" w:hAnsi="Calibri" w:cs="Calibri"/>
        </w:rPr>
        <w:t xml:space="preserve">) </w:t>
      </w:r>
      <w:proofErr w:type="spellStart"/>
      <w:r w:rsidRPr="008D586B">
        <w:rPr>
          <w:rFonts w:ascii="Calibri" w:eastAsia="Calibri" w:hAnsi="Calibri" w:cs="Calibri"/>
        </w:rPr>
        <w:t>veľkosti</w:t>
      </w:r>
      <w:proofErr w:type="spellEnd"/>
      <w:r w:rsidRPr="008D586B">
        <w:rPr>
          <w:rFonts w:ascii="Calibri" w:eastAsia="Calibri" w:hAnsi="Calibri" w:cs="Calibri"/>
        </w:rPr>
        <w:t xml:space="preserve"> s </w:t>
      </w:r>
      <w:proofErr w:type="spellStart"/>
      <w:r w:rsidRPr="008D586B">
        <w:rPr>
          <w:rFonts w:ascii="Calibri" w:eastAsia="Calibri" w:hAnsi="Calibri" w:cs="Calibri"/>
        </w:rPr>
        <w:t>ohľadom</w:t>
      </w:r>
      <w:proofErr w:type="spellEnd"/>
      <w:r w:rsidRPr="008D586B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8D586B">
        <w:rPr>
          <w:rFonts w:ascii="Calibri" w:eastAsia="Calibri" w:hAnsi="Calibri" w:cs="Calibri"/>
        </w:rPr>
        <w:t>na</w:t>
      </w:r>
      <w:proofErr w:type="spellEnd"/>
      <w:proofErr w:type="gramEnd"/>
      <w:r w:rsidRPr="008D586B">
        <w:rPr>
          <w:rFonts w:ascii="Calibri" w:eastAsia="Calibri" w:hAnsi="Calibri" w:cs="Calibri"/>
        </w:rPr>
        <w:t xml:space="preserve"> </w:t>
      </w:r>
      <w:proofErr w:type="spellStart"/>
      <w:r w:rsidRPr="008D586B">
        <w:rPr>
          <w:rFonts w:ascii="Calibri" w:eastAsia="Calibri" w:hAnsi="Calibri" w:cs="Calibri"/>
        </w:rPr>
        <w:t>hodnotu</w:t>
      </w:r>
      <w:proofErr w:type="spellEnd"/>
      <w:r w:rsidRPr="008D586B">
        <w:rPr>
          <w:rFonts w:ascii="Calibri" w:eastAsia="Calibri" w:hAnsi="Calibri" w:cs="Calibri"/>
        </w:rPr>
        <w:t xml:space="preserve"> MSS (maximum segment size)</w:t>
      </w:r>
      <w:r w:rsidR="00A67D0F" w:rsidRPr="008D586B">
        <w:rPr>
          <w:rFonts w:ascii="Calibri" w:eastAsia="Calibri" w:hAnsi="Calibri" w:cs="Calibri"/>
        </w:rPr>
        <w:t xml:space="preserve"> – 1500B</w:t>
      </w:r>
      <w:r w:rsidRPr="008D586B">
        <w:rPr>
          <w:rFonts w:ascii="Calibri" w:eastAsia="Calibri" w:hAnsi="Calibri" w:cs="Calibri"/>
        </w:rPr>
        <w:t>.</w:t>
      </w:r>
      <w:r w:rsidR="00C20BAB" w:rsidRPr="008D586B">
        <w:rPr>
          <w:rFonts w:ascii="Calibri" w:eastAsia="Calibri" w:hAnsi="Calibri" w:cs="Calibri"/>
        </w:rPr>
        <w:br/>
      </w:r>
    </w:p>
    <w:p w14:paraId="55C43DB6" w14:textId="201575C2" w:rsidR="00A27B52" w:rsidRDefault="031CB62E" w:rsidP="031CB62E">
      <w:pPr>
        <w:rPr>
          <w:rFonts w:ascii="Calibri" w:eastAsia="Calibri" w:hAnsi="Calibri" w:cs="Calibri"/>
          <w:sz w:val="24"/>
          <w:szCs w:val="24"/>
        </w:rPr>
      </w:pPr>
      <w:r w:rsidRPr="031CB62E">
        <w:rPr>
          <w:rFonts w:ascii="Arial" w:eastAsia="Arial" w:hAnsi="Arial" w:cs="Arial"/>
          <w:b/>
          <w:bCs/>
          <w:color w:val="0183B7"/>
          <w:sz w:val="32"/>
          <w:szCs w:val="32"/>
        </w:rPr>
        <w:t>Úloha 1:</w:t>
      </w:r>
      <w:r w:rsidRPr="031CB62E">
        <w:rPr>
          <w:rFonts w:ascii="Calibri" w:eastAsia="Calibri" w:hAnsi="Calibri" w:cs="Calibri"/>
          <w:sz w:val="24"/>
          <w:szCs w:val="24"/>
        </w:rPr>
        <w:t xml:space="preserve"> </w:t>
      </w:r>
      <w:r w:rsidR="00C20BAB">
        <w:rPr>
          <w:rFonts w:ascii="Calibri" w:eastAsia="Calibri" w:hAnsi="Calibri" w:cs="Calibri"/>
          <w:sz w:val="24"/>
          <w:szCs w:val="24"/>
        </w:rPr>
        <w:t xml:space="preserve">Na sériovom rozhraní </w:t>
      </w:r>
      <w:proofErr w:type="spellStart"/>
      <w:r w:rsidR="00C20BAB">
        <w:rPr>
          <w:rFonts w:ascii="Calibri" w:eastAsia="Calibri" w:hAnsi="Calibri" w:cs="Calibri"/>
          <w:sz w:val="24"/>
          <w:szCs w:val="24"/>
          <w:lang w:val="en-US"/>
        </w:rPr>
        <w:t>overte</w:t>
      </w:r>
      <w:proofErr w:type="spellEnd"/>
      <w:r w:rsidR="00C20BA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="00C20BAB">
        <w:rPr>
          <w:rFonts w:ascii="Calibri" w:eastAsia="Calibri" w:hAnsi="Calibri" w:cs="Calibri"/>
          <w:sz w:val="24"/>
          <w:szCs w:val="24"/>
          <w:lang w:val="en-US"/>
        </w:rPr>
        <w:t>že</w:t>
      </w:r>
      <w:proofErr w:type="spellEnd"/>
      <w:r w:rsidR="00C20BAB">
        <w:rPr>
          <w:rFonts w:ascii="Calibri" w:eastAsia="Calibri" w:hAnsi="Calibri" w:cs="Calibri"/>
          <w:sz w:val="24"/>
          <w:szCs w:val="24"/>
          <w:lang w:val="en-US"/>
        </w:rPr>
        <w:t xml:space="preserve"> je FIFO </w:t>
      </w:r>
      <w:proofErr w:type="spellStart"/>
      <w:r w:rsidR="00C20BAB">
        <w:rPr>
          <w:rFonts w:ascii="Calibri" w:eastAsia="Calibri" w:hAnsi="Calibri" w:cs="Calibri"/>
          <w:sz w:val="24"/>
          <w:szCs w:val="24"/>
          <w:lang w:val="en-US"/>
        </w:rPr>
        <w:t>mechanizmus</w:t>
      </w:r>
      <w:proofErr w:type="spellEnd"/>
      <w:r w:rsidR="001E29AA">
        <w:rPr>
          <w:rFonts w:ascii="Calibri" w:eastAsia="Calibri" w:hAnsi="Calibri" w:cs="Calibri"/>
          <w:sz w:val="24"/>
          <w:szCs w:val="24"/>
          <w:lang w:val="en-US"/>
        </w:rPr>
        <w:t xml:space="preserve"> (show interfaces)</w:t>
      </w:r>
      <w:r w:rsidR="00C20BAB">
        <w:rPr>
          <w:rFonts w:ascii="Calibri" w:eastAsia="Calibri" w:hAnsi="Calibri" w:cs="Calibri"/>
          <w:sz w:val="24"/>
          <w:szCs w:val="24"/>
          <w:lang w:val="en-US"/>
        </w:rPr>
        <w:t>.</w:t>
      </w:r>
      <w:r w:rsidR="001E29AA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="001E29AA">
        <w:rPr>
          <w:rFonts w:ascii="Calibri" w:eastAsia="Calibri" w:hAnsi="Calibri" w:cs="Calibri"/>
          <w:sz w:val="24"/>
          <w:szCs w:val="24"/>
          <w:lang w:val="en-US"/>
        </w:rPr>
        <w:t>Ak</w:t>
      </w:r>
      <w:proofErr w:type="spellEnd"/>
      <w:proofErr w:type="gramEnd"/>
      <w:r w:rsidR="001E29AA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="001E29AA">
        <w:rPr>
          <w:rFonts w:ascii="Calibri" w:eastAsia="Calibri" w:hAnsi="Calibri" w:cs="Calibri"/>
          <w:sz w:val="24"/>
          <w:szCs w:val="24"/>
          <w:lang w:val="en-US"/>
        </w:rPr>
        <w:t>nie</w:t>
      </w:r>
      <w:proofErr w:type="spellEnd"/>
      <w:r w:rsidR="001E29AA">
        <w:rPr>
          <w:rFonts w:ascii="Calibri" w:eastAsia="Calibri" w:hAnsi="Calibri" w:cs="Calibri"/>
          <w:sz w:val="24"/>
          <w:szCs w:val="24"/>
          <w:lang w:val="en-US"/>
        </w:rPr>
        <w:t xml:space="preserve"> je FIFO, </w:t>
      </w:r>
      <w:proofErr w:type="spellStart"/>
      <w:r w:rsidR="001E29AA">
        <w:rPr>
          <w:rFonts w:ascii="Calibri" w:eastAsia="Calibri" w:hAnsi="Calibri" w:cs="Calibri"/>
          <w:sz w:val="24"/>
          <w:szCs w:val="24"/>
          <w:lang w:val="en-US"/>
        </w:rPr>
        <w:t>nastavte</w:t>
      </w:r>
      <w:proofErr w:type="spellEnd"/>
      <w:r w:rsidR="001E29AA">
        <w:rPr>
          <w:rFonts w:ascii="Calibri" w:eastAsia="Calibri" w:hAnsi="Calibri" w:cs="Calibri"/>
          <w:sz w:val="24"/>
          <w:szCs w:val="24"/>
          <w:lang w:val="en-US"/>
        </w:rPr>
        <w:t xml:space="preserve"> ho </w:t>
      </w:r>
      <w:proofErr w:type="spellStart"/>
      <w:r w:rsidR="001E29AA">
        <w:rPr>
          <w:rFonts w:ascii="Calibri" w:eastAsia="Calibri" w:hAnsi="Calibri" w:cs="Calibri"/>
          <w:sz w:val="24"/>
          <w:szCs w:val="24"/>
          <w:lang w:val="en-US"/>
        </w:rPr>
        <w:t>cez</w:t>
      </w:r>
      <w:proofErr w:type="spellEnd"/>
      <w:r w:rsidR="001E29AA">
        <w:rPr>
          <w:rFonts w:ascii="Calibri" w:eastAsia="Calibri" w:hAnsi="Calibri" w:cs="Calibri"/>
          <w:sz w:val="24"/>
          <w:szCs w:val="24"/>
          <w:lang w:val="en-US"/>
        </w:rPr>
        <w:t xml:space="preserve"> policy map – info je </w:t>
      </w:r>
      <w:proofErr w:type="spellStart"/>
      <w:r w:rsidR="001E29AA">
        <w:rPr>
          <w:rFonts w:ascii="Calibri" w:eastAsia="Calibri" w:hAnsi="Calibri" w:cs="Calibri"/>
          <w:sz w:val="24"/>
          <w:szCs w:val="24"/>
          <w:lang w:val="en-US"/>
        </w:rPr>
        <w:t>nižšie</w:t>
      </w:r>
      <w:proofErr w:type="spellEnd"/>
      <w:r w:rsidR="001E29AA">
        <w:rPr>
          <w:rFonts w:ascii="Calibri" w:eastAsia="Calibri" w:hAnsi="Calibri" w:cs="Calibri"/>
          <w:sz w:val="24"/>
          <w:szCs w:val="24"/>
          <w:lang w:val="en-US"/>
        </w:rPr>
        <w:t xml:space="preserve"> v </w:t>
      </w:r>
      <w:proofErr w:type="spellStart"/>
      <w:r w:rsidR="001E29AA">
        <w:rPr>
          <w:rFonts w:ascii="Calibri" w:eastAsia="Calibri" w:hAnsi="Calibri" w:cs="Calibri"/>
          <w:sz w:val="24"/>
          <w:szCs w:val="24"/>
          <w:lang w:val="en-US"/>
        </w:rPr>
        <w:t>úlohe</w:t>
      </w:r>
      <w:proofErr w:type="spellEnd"/>
      <w:r w:rsidR="001E29AA">
        <w:rPr>
          <w:rFonts w:ascii="Calibri" w:eastAsia="Calibri" w:hAnsi="Calibri" w:cs="Calibri"/>
          <w:sz w:val="24"/>
          <w:szCs w:val="24"/>
          <w:lang w:val="en-US"/>
        </w:rPr>
        <w:t xml:space="preserve"> 3.</w:t>
      </w:r>
      <w:r w:rsidR="00C20BA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31CB62E">
        <w:rPr>
          <w:rFonts w:ascii="Calibri" w:eastAsia="Calibri" w:hAnsi="Calibri" w:cs="Calibri"/>
          <w:sz w:val="24"/>
          <w:szCs w:val="24"/>
        </w:rPr>
        <w:t xml:space="preserve">Zahlťte linku TCP prevádzkou, sledujte fungovanie pripojenia cez TELNET z PC1 na R2 a zobrazte si tok(y) v programe </w:t>
      </w:r>
      <w:proofErr w:type="spellStart"/>
      <w:r w:rsidRPr="031CB62E">
        <w:rPr>
          <w:rFonts w:ascii="Calibri" w:eastAsia="Calibri" w:hAnsi="Calibri" w:cs="Calibri"/>
          <w:sz w:val="24"/>
          <w:szCs w:val="24"/>
        </w:rPr>
        <w:t>Wireshark</w:t>
      </w:r>
      <w:proofErr w:type="spellEnd"/>
      <w:r w:rsidRPr="031CB62E">
        <w:rPr>
          <w:rFonts w:ascii="Calibri" w:eastAsia="Calibri" w:hAnsi="Calibri" w:cs="Calibri"/>
          <w:sz w:val="24"/>
          <w:szCs w:val="24"/>
        </w:rPr>
        <w:t xml:space="preserve">. (malo by fungovať </w:t>
      </w:r>
      <w:proofErr w:type="spellStart"/>
      <w:r w:rsidRPr="031CB62E">
        <w:rPr>
          <w:rFonts w:ascii="Calibri" w:eastAsia="Calibri" w:hAnsi="Calibri" w:cs="Calibri"/>
          <w:sz w:val="24"/>
          <w:szCs w:val="24"/>
        </w:rPr>
        <w:t>ok</w:t>
      </w:r>
      <w:proofErr w:type="spellEnd"/>
      <w:r w:rsidRPr="031CB62E">
        <w:rPr>
          <w:rFonts w:ascii="Calibri" w:eastAsia="Calibri" w:hAnsi="Calibri" w:cs="Calibri"/>
          <w:sz w:val="24"/>
          <w:szCs w:val="24"/>
        </w:rPr>
        <w:t>, TCP je ohľaduplné, a spomalí vysielanie keď je zahltený front). Pokúste sa pomocou D-</w:t>
      </w:r>
      <w:r w:rsidR="001E29AA">
        <w:rPr>
          <w:rFonts w:ascii="Calibri" w:eastAsia="Calibri" w:hAnsi="Calibri" w:cs="Calibri"/>
          <w:sz w:val="24"/>
          <w:szCs w:val="24"/>
        </w:rPr>
        <w:lastRenderedPageBreak/>
        <w:t>I</w:t>
      </w:r>
      <w:r w:rsidRPr="031CB62E">
        <w:rPr>
          <w:rFonts w:ascii="Calibri" w:eastAsia="Calibri" w:hAnsi="Calibri" w:cs="Calibri"/>
          <w:sz w:val="24"/>
          <w:szCs w:val="24"/>
        </w:rPr>
        <w:t>TG vyčítať aj straty a oneskorenie (na prijímacej strane, pozor pre meranie oneskorenia je potrebná synchronizácia času)</w:t>
      </w:r>
      <w:r w:rsidR="00C20BAB">
        <w:rPr>
          <w:rFonts w:ascii="Calibri" w:eastAsia="Calibri" w:hAnsi="Calibri" w:cs="Calibri"/>
          <w:sz w:val="24"/>
          <w:szCs w:val="24"/>
        </w:rPr>
        <w:t xml:space="preserve">. </w:t>
      </w:r>
    </w:p>
    <w:p w14:paraId="7843170B" w14:textId="37C189B9" w:rsidR="00C20BAB" w:rsidRDefault="00C20BAB" w:rsidP="00C20BA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C20BAB">
        <w:rPr>
          <w:rFonts w:ascii="Calibri" w:eastAsia="Calibri" w:hAnsi="Calibri" w:cs="Calibri"/>
        </w:rPr>
        <w:t xml:space="preserve">Wireshark – IO graphs, </w:t>
      </w:r>
    </w:p>
    <w:p w14:paraId="40D7F43C" w14:textId="5BB10B10" w:rsidR="00C20BAB" w:rsidRPr="00C20BAB" w:rsidRDefault="00C20BAB" w:rsidP="00C20BA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C20BAB">
        <w:rPr>
          <w:rFonts w:ascii="Calibri" w:eastAsia="Calibri" w:hAnsi="Calibri" w:cs="Calibri"/>
        </w:rPr>
        <w:t>D-ITG – info o </w:t>
      </w:r>
      <w:proofErr w:type="spellStart"/>
      <w:r w:rsidRPr="00C20BAB">
        <w:rPr>
          <w:rFonts w:ascii="Calibri" w:eastAsia="Calibri" w:hAnsi="Calibri" w:cs="Calibri"/>
        </w:rPr>
        <w:t>stratách</w:t>
      </w:r>
      <w:proofErr w:type="spellEnd"/>
      <w:r w:rsidRPr="00C20BAB">
        <w:rPr>
          <w:rFonts w:ascii="Calibri" w:eastAsia="Calibri" w:hAnsi="Calibri" w:cs="Calibri"/>
        </w:rPr>
        <w:t xml:space="preserve"> </w:t>
      </w:r>
      <w:proofErr w:type="gramStart"/>
      <w:r w:rsidRPr="00C20BAB">
        <w:rPr>
          <w:rFonts w:ascii="Calibri" w:eastAsia="Calibri" w:hAnsi="Calibri" w:cs="Calibri"/>
        </w:rPr>
        <w:t>a</w:t>
      </w:r>
      <w:proofErr w:type="gramEnd"/>
      <w:r w:rsidRPr="00C20BAB">
        <w:rPr>
          <w:rFonts w:ascii="Calibri" w:eastAsia="Calibri" w:hAnsi="Calibri" w:cs="Calibri"/>
        </w:rPr>
        <w:t> </w:t>
      </w:r>
      <w:proofErr w:type="spellStart"/>
      <w:r w:rsidRPr="00C20BAB">
        <w:rPr>
          <w:rFonts w:ascii="Calibri" w:eastAsia="Calibri" w:hAnsi="Calibri" w:cs="Calibri"/>
        </w:rPr>
        <w:t>oneskorení</w:t>
      </w:r>
      <w:proofErr w:type="spellEnd"/>
      <w:r w:rsidR="001E29AA">
        <w:rPr>
          <w:rFonts w:ascii="Calibri" w:eastAsia="Calibri" w:hAnsi="Calibri" w:cs="Calibri"/>
        </w:rPr>
        <w:t xml:space="preserve"> </w:t>
      </w:r>
      <w:proofErr w:type="spellStart"/>
      <w:r w:rsidR="001E29AA">
        <w:rPr>
          <w:rFonts w:ascii="Calibri" w:eastAsia="Calibri" w:hAnsi="Calibri" w:cs="Calibri"/>
        </w:rPr>
        <w:t>cez</w:t>
      </w:r>
      <w:proofErr w:type="spellEnd"/>
      <w:r w:rsidR="001E29AA">
        <w:rPr>
          <w:rFonts w:ascii="Calibri" w:eastAsia="Calibri" w:hAnsi="Calibri" w:cs="Calibri"/>
        </w:rPr>
        <w:t xml:space="preserve"> Logger</w:t>
      </w:r>
      <w:r w:rsidRPr="00C20BAB">
        <w:rPr>
          <w:rFonts w:ascii="Calibri" w:eastAsia="Calibri" w:hAnsi="Calibri" w:cs="Calibri"/>
        </w:rPr>
        <w:t>.</w:t>
      </w:r>
    </w:p>
    <w:p w14:paraId="31B91EB2" w14:textId="0705CD86" w:rsidR="00C20BAB" w:rsidRDefault="003D652F" w:rsidP="031CB62E">
      <w:pPr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b/>
          <w:bCs/>
          <w:color w:val="0183B7"/>
          <w:sz w:val="32"/>
          <w:szCs w:val="32"/>
        </w:rPr>
        <w:br/>
      </w:r>
      <w:r w:rsidR="031CB62E" w:rsidRPr="031CB62E">
        <w:rPr>
          <w:rFonts w:ascii="Arial" w:eastAsia="Arial" w:hAnsi="Arial" w:cs="Arial"/>
          <w:b/>
          <w:bCs/>
          <w:color w:val="0183B7"/>
          <w:sz w:val="32"/>
          <w:szCs w:val="32"/>
        </w:rPr>
        <w:t>Úloha 2:</w:t>
      </w:r>
      <w:r w:rsidR="031CB62E" w:rsidRPr="031CB62E">
        <w:rPr>
          <w:rFonts w:ascii="Calibri" w:eastAsia="Calibri" w:hAnsi="Calibri" w:cs="Calibri"/>
          <w:sz w:val="24"/>
          <w:szCs w:val="24"/>
        </w:rPr>
        <w:t xml:space="preserve"> </w:t>
      </w:r>
      <w:r w:rsidR="001E29AA">
        <w:rPr>
          <w:rFonts w:ascii="Calibri" w:eastAsia="Calibri" w:hAnsi="Calibri" w:cs="Calibri"/>
          <w:sz w:val="24"/>
          <w:szCs w:val="24"/>
        </w:rPr>
        <w:t xml:space="preserve">Na sériovom rozhraní chceme </w:t>
      </w:r>
      <w:r>
        <w:rPr>
          <w:rFonts w:ascii="Calibri" w:eastAsia="Calibri" w:hAnsi="Calibri" w:cs="Calibri"/>
          <w:sz w:val="24"/>
          <w:szCs w:val="24"/>
        </w:rPr>
        <w:t xml:space="preserve">stále FIFO. </w:t>
      </w:r>
      <w:r w:rsidR="031CB62E" w:rsidRPr="031CB62E">
        <w:rPr>
          <w:rFonts w:ascii="Calibri" w:eastAsia="Calibri" w:hAnsi="Calibri" w:cs="Calibri"/>
          <w:sz w:val="24"/>
          <w:szCs w:val="24"/>
        </w:rPr>
        <w:t>Zahlťte linku UDP prevádzkou, sledujte fungovanie pripojenia cez TELNET z PC1 na R2. (</w:t>
      </w:r>
      <w:proofErr w:type="spellStart"/>
      <w:r w:rsidR="031CB62E" w:rsidRPr="031CB62E">
        <w:rPr>
          <w:rFonts w:ascii="Calibri" w:eastAsia="Calibri" w:hAnsi="Calibri" w:cs="Calibri"/>
          <w:sz w:val="24"/>
          <w:szCs w:val="24"/>
        </w:rPr>
        <w:t>telnet</w:t>
      </w:r>
      <w:proofErr w:type="spellEnd"/>
      <w:r w:rsidR="031CB62E" w:rsidRPr="031CB62E">
        <w:rPr>
          <w:rFonts w:ascii="Calibri" w:eastAsia="Calibri" w:hAnsi="Calibri" w:cs="Calibri"/>
          <w:sz w:val="24"/>
          <w:szCs w:val="24"/>
        </w:rPr>
        <w:t xml:space="preserve"> nepôjde, UDP je agresívne a zahltí mi linku, cez ktorú už nepretlačím nič iné). </w:t>
      </w:r>
    </w:p>
    <w:p w14:paraId="7549910A" w14:textId="77777777" w:rsidR="00C20BAB" w:rsidRDefault="031CB62E" w:rsidP="00C20BA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C20BAB">
        <w:rPr>
          <w:rFonts w:ascii="Calibri" w:eastAsia="Calibri" w:hAnsi="Calibri" w:cs="Calibri"/>
        </w:rPr>
        <w:t xml:space="preserve">Wireshark – IO graphs, </w:t>
      </w:r>
    </w:p>
    <w:p w14:paraId="470196E9" w14:textId="77777777" w:rsidR="001E29AA" w:rsidRPr="00C20BAB" w:rsidRDefault="001E29AA" w:rsidP="001E29AA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C20BAB">
        <w:rPr>
          <w:rFonts w:ascii="Calibri" w:eastAsia="Calibri" w:hAnsi="Calibri" w:cs="Calibri"/>
        </w:rPr>
        <w:t>D-ITG – info o </w:t>
      </w:r>
      <w:proofErr w:type="spellStart"/>
      <w:r w:rsidRPr="00C20BAB">
        <w:rPr>
          <w:rFonts w:ascii="Calibri" w:eastAsia="Calibri" w:hAnsi="Calibri" w:cs="Calibri"/>
        </w:rPr>
        <w:t>stratách</w:t>
      </w:r>
      <w:proofErr w:type="spellEnd"/>
      <w:r w:rsidRPr="00C20BAB">
        <w:rPr>
          <w:rFonts w:ascii="Calibri" w:eastAsia="Calibri" w:hAnsi="Calibri" w:cs="Calibri"/>
        </w:rPr>
        <w:t xml:space="preserve"> </w:t>
      </w:r>
      <w:proofErr w:type="gramStart"/>
      <w:r w:rsidRPr="00C20BAB">
        <w:rPr>
          <w:rFonts w:ascii="Calibri" w:eastAsia="Calibri" w:hAnsi="Calibri" w:cs="Calibri"/>
        </w:rPr>
        <w:t>a</w:t>
      </w:r>
      <w:proofErr w:type="gramEnd"/>
      <w:r w:rsidRPr="00C20BAB">
        <w:rPr>
          <w:rFonts w:ascii="Calibri" w:eastAsia="Calibri" w:hAnsi="Calibri" w:cs="Calibri"/>
        </w:rPr>
        <w:t> </w:t>
      </w:r>
      <w:proofErr w:type="spellStart"/>
      <w:r w:rsidRPr="00C20BAB">
        <w:rPr>
          <w:rFonts w:ascii="Calibri" w:eastAsia="Calibri" w:hAnsi="Calibri" w:cs="Calibri"/>
        </w:rPr>
        <w:t>oneskorení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cez</w:t>
      </w:r>
      <w:proofErr w:type="spellEnd"/>
      <w:r>
        <w:rPr>
          <w:rFonts w:ascii="Calibri" w:eastAsia="Calibri" w:hAnsi="Calibri" w:cs="Calibri"/>
        </w:rPr>
        <w:t xml:space="preserve"> Logger</w:t>
      </w:r>
      <w:r w:rsidRPr="00C20BAB">
        <w:rPr>
          <w:rFonts w:ascii="Calibri" w:eastAsia="Calibri" w:hAnsi="Calibri" w:cs="Calibri"/>
        </w:rPr>
        <w:t>.</w:t>
      </w:r>
    </w:p>
    <w:p w14:paraId="58080544" w14:textId="5354976C" w:rsidR="00A27B52" w:rsidRDefault="001E29AA" w:rsidP="031CB62E">
      <w:pPr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b/>
          <w:bCs/>
          <w:color w:val="0183B7"/>
          <w:sz w:val="32"/>
          <w:szCs w:val="32"/>
        </w:rPr>
        <w:br/>
      </w:r>
      <w:r w:rsidR="031CB62E" w:rsidRPr="031CB62E">
        <w:rPr>
          <w:rFonts w:ascii="Arial" w:eastAsia="Arial" w:hAnsi="Arial" w:cs="Arial"/>
          <w:b/>
          <w:bCs/>
          <w:color w:val="0183B7"/>
          <w:sz w:val="32"/>
          <w:szCs w:val="32"/>
        </w:rPr>
        <w:t>Úloha 3:</w:t>
      </w:r>
      <w:r w:rsidR="031CB62E" w:rsidRPr="031CB62E">
        <w:rPr>
          <w:rFonts w:ascii="Calibri" w:eastAsia="Calibri" w:hAnsi="Calibri" w:cs="Calibri"/>
          <w:sz w:val="24"/>
          <w:szCs w:val="24"/>
        </w:rPr>
        <w:t xml:space="preserve"> </w:t>
      </w:r>
      <w:r w:rsidR="00C20BAB">
        <w:rPr>
          <w:rFonts w:ascii="Calibri" w:eastAsia="Calibri" w:hAnsi="Calibri" w:cs="Calibri"/>
          <w:sz w:val="24"/>
          <w:szCs w:val="24"/>
        </w:rPr>
        <w:t xml:space="preserve">Pri každom variante sa snažte o postupný nástup tokov, </w:t>
      </w:r>
      <w:proofErr w:type="spellStart"/>
      <w:r w:rsidR="00C20BAB">
        <w:rPr>
          <w:rFonts w:ascii="Calibri" w:eastAsia="Calibri" w:hAnsi="Calibri" w:cs="Calibri"/>
          <w:sz w:val="24"/>
          <w:szCs w:val="24"/>
        </w:rPr>
        <w:t>t.j</w:t>
      </w:r>
      <w:proofErr w:type="spellEnd"/>
      <w:r w:rsidR="00C20BAB">
        <w:rPr>
          <w:rFonts w:ascii="Calibri" w:eastAsia="Calibri" w:hAnsi="Calibri" w:cs="Calibri"/>
          <w:sz w:val="24"/>
          <w:szCs w:val="24"/>
        </w:rPr>
        <w:t>. generujte každý ďalší tok</w:t>
      </w:r>
      <w:r>
        <w:rPr>
          <w:rFonts w:ascii="Calibri" w:eastAsia="Calibri" w:hAnsi="Calibri" w:cs="Calibri"/>
          <w:sz w:val="24"/>
          <w:szCs w:val="24"/>
        </w:rPr>
        <w:t xml:space="preserve"> (z </w:t>
      </w:r>
      <w:proofErr w:type="spellStart"/>
      <w:r>
        <w:rPr>
          <w:rFonts w:ascii="Calibri" w:eastAsia="Calibri" w:hAnsi="Calibri" w:cs="Calibri"/>
          <w:sz w:val="24"/>
          <w:szCs w:val="24"/>
        </w:rPr>
        <w:t>multiflow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  <w:r w:rsidR="00C20BAB">
        <w:rPr>
          <w:rFonts w:ascii="Calibri" w:eastAsia="Calibri" w:hAnsi="Calibri" w:cs="Calibri"/>
          <w:sz w:val="24"/>
          <w:szCs w:val="24"/>
        </w:rPr>
        <w:t xml:space="preserve"> pre každý variant</w:t>
      </w:r>
      <w:r>
        <w:rPr>
          <w:rFonts w:ascii="Calibri" w:eastAsia="Calibri" w:hAnsi="Calibri" w:cs="Calibri"/>
          <w:sz w:val="24"/>
          <w:szCs w:val="24"/>
        </w:rPr>
        <w:t xml:space="preserve"> (1-4 nižšie)</w:t>
      </w:r>
      <w:r w:rsidR="00C20BAB">
        <w:rPr>
          <w:rFonts w:ascii="Calibri" w:eastAsia="Calibri" w:hAnsi="Calibri" w:cs="Calibri"/>
          <w:sz w:val="24"/>
          <w:szCs w:val="24"/>
        </w:rPr>
        <w:t xml:space="preserve"> s istým aspoň 10 sekundovým oneskorením, ab</w:t>
      </w:r>
      <w:r w:rsidR="003D652F">
        <w:rPr>
          <w:rFonts w:ascii="Calibri" w:eastAsia="Calibri" w:hAnsi="Calibri" w:cs="Calibri"/>
          <w:sz w:val="24"/>
          <w:szCs w:val="24"/>
        </w:rPr>
        <w:t xml:space="preserve">y bolo vidieť efekt na výsledky. </w:t>
      </w:r>
      <w:proofErr w:type="spellStart"/>
      <w:r>
        <w:rPr>
          <w:rFonts w:ascii="Calibri" w:eastAsia="Calibri" w:hAnsi="Calibri" w:cs="Calibri"/>
          <w:sz w:val="24"/>
          <w:szCs w:val="24"/>
        </w:rPr>
        <w:t>T.j</w:t>
      </w:r>
      <w:proofErr w:type="spellEnd"/>
      <w:r>
        <w:rPr>
          <w:rFonts w:ascii="Calibri" w:eastAsia="Calibri" w:hAnsi="Calibri" w:cs="Calibri"/>
          <w:sz w:val="24"/>
          <w:szCs w:val="24"/>
        </w:rPr>
        <w:t>. prvý tok z </w:t>
      </w:r>
      <w:proofErr w:type="spellStart"/>
      <w:r>
        <w:rPr>
          <w:rFonts w:ascii="Calibri" w:eastAsia="Calibri" w:hAnsi="Calibri" w:cs="Calibri"/>
          <w:sz w:val="24"/>
          <w:szCs w:val="24"/>
        </w:rPr>
        <w:t>multiflow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začnite generovať napr. v 10.sekunde (po spustení D-ITG), druhý v 20. sekunde, a pod. </w:t>
      </w:r>
      <w:r w:rsidR="003D652F">
        <w:rPr>
          <w:rFonts w:ascii="Calibri" w:eastAsia="Calibri" w:hAnsi="Calibri" w:cs="Calibri"/>
          <w:sz w:val="24"/>
          <w:szCs w:val="24"/>
        </w:rPr>
        <w:t>Výsledky sledujte tieto:</w:t>
      </w:r>
    </w:p>
    <w:p w14:paraId="1EC48A16" w14:textId="77777777" w:rsidR="003D652F" w:rsidRPr="003D652F" w:rsidRDefault="003D652F" w:rsidP="003D652F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3D652F">
        <w:rPr>
          <w:rFonts w:ascii="Calibri" w:eastAsia="Calibri" w:hAnsi="Calibri" w:cs="Calibri"/>
        </w:rPr>
        <w:t xml:space="preserve">Wireshark – IO graphs, </w:t>
      </w:r>
    </w:p>
    <w:p w14:paraId="66A89693" w14:textId="77777777" w:rsidR="001E29AA" w:rsidRPr="00C20BAB" w:rsidRDefault="001E29AA" w:rsidP="001E29AA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C20BAB">
        <w:rPr>
          <w:rFonts w:ascii="Calibri" w:eastAsia="Calibri" w:hAnsi="Calibri" w:cs="Calibri"/>
        </w:rPr>
        <w:t>D-ITG – info o </w:t>
      </w:r>
      <w:proofErr w:type="spellStart"/>
      <w:r w:rsidRPr="00C20BAB">
        <w:rPr>
          <w:rFonts w:ascii="Calibri" w:eastAsia="Calibri" w:hAnsi="Calibri" w:cs="Calibri"/>
        </w:rPr>
        <w:t>stratách</w:t>
      </w:r>
      <w:proofErr w:type="spellEnd"/>
      <w:r w:rsidRPr="00C20BAB">
        <w:rPr>
          <w:rFonts w:ascii="Calibri" w:eastAsia="Calibri" w:hAnsi="Calibri" w:cs="Calibri"/>
        </w:rPr>
        <w:t xml:space="preserve"> </w:t>
      </w:r>
      <w:proofErr w:type="gramStart"/>
      <w:r w:rsidRPr="00C20BAB">
        <w:rPr>
          <w:rFonts w:ascii="Calibri" w:eastAsia="Calibri" w:hAnsi="Calibri" w:cs="Calibri"/>
        </w:rPr>
        <w:t>a</w:t>
      </w:r>
      <w:proofErr w:type="gramEnd"/>
      <w:r w:rsidRPr="00C20BAB">
        <w:rPr>
          <w:rFonts w:ascii="Calibri" w:eastAsia="Calibri" w:hAnsi="Calibri" w:cs="Calibri"/>
        </w:rPr>
        <w:t> </w:t>
      </w:r>
      <w:proofErr w:type="spellStart"/>
      <w:r w:rsidRPr="00C20BAB">
        <w:rPr>
          <w:rFonts w:ascii="Calibri" w:eastAsia="Calibri" w:hAnsi="Calibri" w:cs="Calibri"/>
        </w:rPr>
        <w:t>oneskorení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cez</w:t>
      </w:r>
      <w:proofErr w:type="spellEnd"/>
      <w:r>
        <w:rPr>
          <w:rFonts w:ascii="Calibri" w:eastAsia="Calibri" w:hAnsi="Calibri" w:cs="Calibri"/>
        </w:rPr>
        <w:t xml:space="preserve"> Logger</w:t>
      </w:r>
      <w:r w:rsidRPr="00C20BAB">
        <w:rPr>
          <w:rFonts w:ascii="Calibri" w:eastAsia="Calibri" w:hAnsi="Calibri" w:cs="Calibri"/>
        </w:rPr>
        <w:t>.</w:t>
      </w:r>
    </w:p>
    <w:p w14:paraId="0CAC5436" w14:textId="0D6DAD6B" w:rsidR="003D652F" w:rsidRPr="003D652F" w:rsidRDefault="003D652F" w:rsidP="003D652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Pr="003D652F">
        <w:rPr>
          <w:rFonts w:ascii="Calibri" w:eastAsia="Calibri" w:hAnsi="Calibri" w:cs="Calibri"/>
          <w:sz w:val="24"/>
          <w:szCs w:val="24"/>
        </w:rPr>
        <w:t>Zrealizuj tieto varianty:</w:t>
      </w:r>
    </w:p>
    <w:p w14:paraId="3228D62D" w14:textId="191F696B" w:rsidR="00C20BAB" w:rsidRPr="003D652F" w:rsidRDefault="031CB62E" w:rsidP="00C20BA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proofErr w:type="spellStart"/>
      <w:r w:rsidRPr="003D652F">
        <w:rPr>
          <w:rFonts w:ascii="Calibri" w:eastAsia="Calibri" w:hAnsi="Calibri" w:cs="Calibri"/>
        </w:rPr>
        <w:t>Multiflow</w:t>
      </w:r>
      <w:proofErr w:type="spellEnd"/>
      <w:r w:rsidR="00C20BAB" w:rsidRPr="003D652F">
        <w:rPr>
          <w:rFonts w:ascii="Calibri" w:eastAsia="Calibri" w:hAnsi="Calibri" w:cs="Calibri"/>
        </w:rPr>
        <w:t>:</w:t>
      </w:r>
      <w:r w:rsidRPr="003D652F">
        <w:rPr>
          <w:rFonts w:ascii="Calibri" w:eastAsia="Calibri" w:hAnsi="Calibri" w:cs="Calibri"/>
        </w:rPr>
        <w:t xml:space="preserve"> 2xUDP</w:t>
      </w:r>
      <w:r w:rsidR="00C20BAB" w:rsidRPr="003D652F">
        <w:rPr>
          <w:rFonts w:ascii="Calibri" w:eastAsia="Calibri" w:hAnsi="Calibri" w:cs="Calibri"/>
        </w:rPr>
        <w:t xml:space="preserve">, FIFO </w:t>
      </w:r>
      <w:proofErr w:type="spellStart"/>
      <w:r w:rsidR="00C20BAB" w:rsidRPr="003D652F">
        <w:rPr>
          <w:rFonts w:ascii="Calibri" w:eastAsia="Calibri" w:hAnsi="Calibri" w:cs="Calibri"/>
        </w:rPr>
        <w:t>na</w:t>
      </w:r>
      <w:proofErr w:type="spellEnd"/>
      <w:r w:rsidR="00C20BAB" w:rsidRPr="003D652F">
        <w:rPr>
          <w:rFonts w:ascii="Calibri" w:eastAsia="Calibri" w:hAnsi="Calibri" w:cs="Calibri"/>
        </w:rPr>
        <w:t xml:space="preserve"> </w:t>
      </w:r>
      <w:proofErr w:type="spellStart"/>
      <w:r w:rsidR="00C20BAB" w:rsidRPr="003D652F">
        <w:rPr>
          <w:rFonts w:ascii="Calibri" w:eastAsia="Calibri" w:hAnsi="Calibri" w:cs="Calibri"/>
        </w:rPr>
        <w:t>rozhraní</w:t>
      </w:r>
      <w:proofErr w:type="spellEnd"/>
    </w:p>
    <w:p w14:paraId="588DC066" w14:textId="1C03D238" w:rsidR="00C20BAB" w:rsidRPr="003D652F" w:rsidRDefault="00C20BAB" w:rsidP="00C20BAB">
      <w:pPr>
        <w:pStyle w:val="ListParagraph"/>
        <w:numPr>
          <w:ilvl w:val="1"/>
          <w:numId w:val="10"/>
        </w:numPr>
        <w:rPr>
          <w:rFonts w:ascii="Calibri" w:eastAsia="Calibri" w:hAnsi="Calibri" w:cs="Calibri"/>
        </w:rPr>
      </w:pPr>
      <w:r w:rsidRPr="003D652F">
        <w:rPr>
          <w:rFonts w:ascii="Calibri" w:eastAsia="Calibri" w:hAnsi="Calibri" w:cs="Calibri"/>
        </w:rPr>
        <w:t xml:space="preserve">V </w:t>
      </w:r>
      <w:proofErr w:type="spellStart"/>
      <w:r w:rsidRPr="003D652F">
        <w:rPr>
          <w:rFonts w:ascii="Calibri" w:eastAsia="Calibri" w:hAnsi="Calibri" w:cs="Calibri"/>
        </w:rPr>
        <w:t>súčte</w:t>
      </w:r>
      <w:proofErr w:type="spellEnd"/>
      <w:r w:rsidRPr="003D652F">
        <w:rPr>
          <w:rFonts w:ascii="Calibri" w:eastAsia="Calibri" w:hAnsi="Calibri" w:cs="Calibri"/>
        </w:rPr>
        <w:t xml:space="preserve"> pod </w:t>
      </w:r>
      <w:proofErr w:type="spellStart"/>
      <w:r w:rsidRPr="003D652F">
        <w:rPr>
          <w:rFonts w:ascii="Calibri" w:eastAsia="Calibri" w:hAnsi="Calibri" w:cs="Calibri"/>
        </w:rPr>
        <w:t>kapacitu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linky</w:t>
      </w:r>
      <w:proofErr w:type="spellEnd"/>
    </w:p>
    <w:p w14:paraId="4C0FFA58" w14:textId="26F69BB1" w:rsidR="00C20BAB" w:rsidRPr="003D652F" w:rsidRDefault="00C20BAB" w:rsidP="00C20BAB">
      <w:pPr>
        <w:pStyle w:val="ListParagraph"/>
        <w:numPr>
          <w:ilvl w:val="1"/>
          <w:numId w:val="10"/>
        </w:numPr>
        <w:rPr>
          <w:rFonts w:ascii="Calibri" w:eastAsia="Calibri" w:hAnsi="Calibri" w:cs="Calibri"/>
        </w:rPr>
      </w:pPr>
      <w:r w:rsidRPr="003D652F">
        <w:rPr>
          <w:rFonts w:ascii="Calibri" w:eastAsia="Calibri" w:hAnsi="Calibri" w:cs="Calibri"/>
        </w:rPr>
        <w:t xml:space="preserve">V </w:t>
      </w:r>
      <w:proofErr w:type="spellStart"/>
      <w:r w:rsidRPr="003D652F">
        <w:rPr>
          <w:rFonts w:ascii="Calibri" w:eastAsia="Calibri" w:hAnsi="Calibri" w:cs="Calibri"/>
        </w:rPr>
        <w:t>súčte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nad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kapacitu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linky</w:t>
      </w:r>
      <w:proofErr w:type="spellEnd"/>
    </w:p>
    <w:p w14:paraId="1B72C37D" w14:textId="0EFDEAF1" w:rsidR="00C20BAB" w:rsidRPr="003D652F" w:rsidRDefault="00C20BAB" w:rsidP="00C20BA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proofErr w:type="spellStart"/>
      <w:r w:rsidRPr="003D652F">
        <w:rPr>
          <w:rFonts w:ascii="Calibri" w:eastAsia="Calibri" w:hAnsi="Calibri" w:cs="Calibri"/>
        </w:rPr>
        <w:t>Multiflow</w:t>
      </w:r>
      <w:proofErr w:type="spellEnd"/>
      <w:r w:rsidRPr="003D652F">
        <w:rPr>
          <w:rFonts w:ascii="Calibri" w:eastAsia="Calibri" w:hAnsi="Calibri" w:cs="Calibri"/>
        </w:rPr>
        <w:t xml:space="preserve">: </w:t>
      </w:r>
      <w:r w:rsidR="031CB62E" w:rsidRPr="003D652F">
        <w:rPr>
          <w:rFonts w:ascii="Calibri" w:eastAsia="Calibri" w:hAnsi="Calibri" w:cs="Calibri"/>
        </w:rPr>
        <w:t>2xTCP</w:t>
      </w:r>
      <w:r w:rsidRPr="003D652F">
        <w:rPr>
          <w:rFonts w:ascii="Calibri" w:eastAsia="Calibri" w:hAnsi="Calibri" w:cs="Calibri"/>
        </w:rPr>
        <w:t xml:space="preserve">, FIFO </w:t>
      </w:r>
      <w:proofErr w:type="spellStart"/>
      <w:r w:rsidRPr="003D652F">
        <w:rPr>
          <w:rFonts w:ascii="Calibri" w:eastAsia="Calibri" w:hAnsi="Calibri" w:cs="Calibri"/>
        </w:rPr>
        <w:t>na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rozhraní</w:t>
      </w:r>
      <w:proofErr w:type="spellEnd"/>
    </w:p>
    <w:p w14:paraId="126B041A" w14:textId="77777777" w:rsidR="00C20BAB" w:rsidRPr="003D652F" w:rsidRDefault="00C20BAB" w:rsidP="00C20BAB">
      <w:pPr>
        <w:pStyle w:val="ListParagraph"/>
        <w:numPr>
          <w:ilvl w:val="1"/>
          <w:numId w:val="10"/>
        </w:numPr>
        <w:rPr>
          <w:rFonts w:ascii="Calibri" w:eastAsia="Calibri" w:hAnsi="Calibri" w:cs="Calibri"/>
        </w:rPr>
      </w:pPr>
      <w:r w:rsidRPr="003D652F">
        <w:rPr>
          <w:rFonts w:ascii="Calibri" w:eastAsia="Calibri" w:hAnsi="Calibri" w:cs="Calibri"/>
        </w:rPr>
        <w:t xml:space="preserve">V </w:t>
      </w:r>
      <w:proofErr w:type="spellStart"/>
      <w:r w:rsidRPr="003D652F">
        <w:rPr>
          <w:rFonts w:ascii="Calibri" w:eastAsia="Calibri" w:hAnsi="Calibri" w:cs="Calibri"/>
        </w:rPr>
        <w:t>súčte</w:t>
      </w:r>
      <w:proofErr w:type="spellEnd"/>
      <w:r w:rsidRPr="003D652F">
        <w:rPr>
          <w:rFonts w:ascii="Calibri" w:eastAsia="Calibri" w:hAnsi="Calibri" w:cs="Calibri"/>
        </w:rPr>
        <w:t xml:space="preserve"> pod </w:t>
      </w:r>
      <w:proofErr w:type="spellStart"/>
      <w:r w:rsidRPr="003D652F">
        <w:rPr>
          <w:rFonts w:ascii="Calibri" w:eastAsia="Calibri" w:hAnsi="Calibri" w:cs="Calibri"/>
        </w:rPr>
        <w:t>kapacitu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linky</w:t>
      </w:r>
      <w:proofErr w:type="spellEnd"/>
    </w:p>
    <w:p w14:paraId="2E891B89" w14:textId="77777777" w:rsidR="00C20BAB" w:rsidRPr="003D652F" w:rsidRDefault="00C20BAB" w:rsidP="00C20BAB">
      <w:pPr>
        <w:pStyle w:val="ListParagraph"/>
        <w:numPr>
          <w:ilvl w:val="1"/>
          <w:numId w:val="10"/>
        </w:numPr>
        <w:rPr>
          <w:rFonts w:ascii="Calibri" w:eastAsia="Calibri" w:hAnsi="Calibri" w:cs="Calibri"/>
        </w:rPr>
      </w:pPr>
      <w:r w:rsidRPr="003D652F">
        <w:rPr>
          <w:rFonts w:ascii="Calibri" w:eastAsia="Calibri" w:hAnsi="Calibri" w:cs="Calibri"/>
        </w:rPr>
        <w:t xml:space="preserve">V </w:t>
      </w:r>
      <w:proofErr w:type="spellStart"/>
      <w:r w:rsidRPr="003D652F">
        <w:rPr>
          <w:rFonts w:ascii="Calibri" w:eastAsia="Calibri" w:hAnsi="Calibri" w:cs="Calibri"/>
        </w:rPr>
        <w:t>súčte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nad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kapacitu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linky</w:t>
      </w:r>
      <w:proofErr w:type="spellEnd"/>
    </w:p>
    <w:p w14:paraId="5CF21230" w14:textId="56AB75C3" w:rsidR="00C20BAB" w:rsidRPr="003D652F" w:rsidRDefault="00C20BAB" w:rsidP="00C20BA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proofErr w:type="spellStart"/>
      <w:r w:rsidRPr="003D652F">
        <w:rPr>
          <w:rFonts w:ascii="Calibri" w:eastAsia="Calibri" w:hAnsi="Calibri" w:cs="Calibri"/>
        </w:rPr>
        <w:t>Multiflow</w:t>
      </w:r>
      <w:proofErr w:type="spellEnd"/>
      <w:r w:rsidRPr="003D652F">
        <w:rPr>
          <w:rFonts w:ascii="Calibri" w:eastAsia="Calibri" w:hAnsi="Calibri" w:cs="Calibri"/>
        </w:rPr>
        <w:t xml:space="preserve">: 1xUDP, 1xTCP, v </w:t>
      </w:r>
      <w:proofErr w:type="spellStart"/>
      <w:r w:rsidRPr="003D652F">
        <w:rPr>
          <w:rFonts w:ascii="Calibri" w:eastAsia="Calibri" w:hAnsi="Calibri" w:cs="Calibri"/>
        </w:rPr>
        <w:t>súčte</w:t>
      </w:r>
      <w:proofErr w:type="spellEnd"/>
      <w:r w:rsidRPr="003D652F">
        <w:rPr>
          <w:rFonts w:ascii="Calibri" w:eastAsia="Calibri" w:hAnsi="Calibri" w:cs="Calibri"/>
        </w:rPr>
        <w:t xml:space="preserve"> aby </w:t>
      </w:r>
      <w:proofErr w:type="spellStart"/>
      <w:r w:rsidRPr="003D652F">
        <w:rPr>
          <w:rFonts w:ascii="Calibri" w:eastAsia="Calibri" w:hAnsi="Calibri" w:cs="Calibri"/>
        </w:rPr>
        <w:t>presahovali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kapacitu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linky</w:t>
      </w:r>
      <w:proofErr w:type="spellEnd"/>
      <w:r w:rsidRPr="003D652F">
        <w:rPr>
          <w:rFonts w:ascii="Calibri" w:eastAsia="Calibri" w:hAnsi="Calibri" w:cs="Calibri"/>
        </w:rPr>
        <w:t xml:space="preserve">, FIFO </w:t>
      </w:r>
      <w:proofErr w:type="spellStart"/>
      <w:r w:rsidRPr="003D652F">
        <w:rPr>
          <w:rFonts w:ascii="Calibri" w:eastAsia="Calibri" w:hAnsi="Calibri" w:cs="Calibri"/>
        </w:rPr>
        <w:t>na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rozhraní</w:t>
      </w:r>
      <w:proofErr w:type="spellEnd"/>
    </w:p>
    <w:p w14:paraId="178EA70E" w14:textId="1B6A1FB5" w:rsidR="00C20BAB" w:rsidRPr="003D652F" w:rsidRDefault="00C20BAB" w:rsidP="00C20BA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proofErr w:type="spellStart"/>
      <w:r w:rsidRPr="003D652F">
        <w:rPr>
          <w:rFonts w:ascii="Calibri" w:eastAsia="Calibri" w:hAnsi="Calibri" w:cs="Calibri"/>
        </w:rPr>
        <w:t>Multiflow</w:t>
      </w:r>
      <w:proofErr w:type="spellEnd"/>
      <w:r w:rsidRPr="003D652F">
        <w:rPr>
          <w:rFonts w:ascii="Calibri" w:eastAsia="Calibri" w:hAnsi="Calibri" w:cs="Calibri"/>
        </w:rPr>
        <w:t xml:space="preserve">: 1xUDP, 1xTCP, v </w:t>
      </w:r>
      <w:proofErr w:type="spellStart"/>
      <w:r w:rsidRPr="003D652F">
        <w:rPr>
          <w:rFonts w:ascii="Calibri" w:eastAsia="Calibri" w:hAnsi="Calibri" w:cs="Calibri"/>
        </w:rPr>
        <w:t>súčte</w:t>
      </w:r>
      <w:proofErr w:type="spellEnd"/>
      <w:r w:rsidRPr="003D652F">
        <w:rPr>
          <w:rFonts w:ascii="Calibri" w:eastAsia="Calibri" w:hAnsi="Calibri" w:cs="Calibri"/>
        </w:rPr>
        <w:t xml:space="preserve"> aby </w:t>
      </w:r>
      <w:proofErr w:type="spellStart"/>
      <w:r w:rsidRPr="003D652F">
        <w:rPr>
          <w:rFonts w:ascii="Calibri" w:eastAsia="Calibri" w:hAnsi="Calibri" w:cs="Calibri"/>
        </w:rPr>
        <w:t>presahovali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kapacitu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linky</w:t>
      </w:r>
      <w:proofErr w:type="spellEnd"/>
      <w:r w:rsidRPr="003D652F">
        <w:rPr>
          <w:rFonts w:ascii="Calibri" w:eastAsia="Calibri" w:hAnsi="Calibri" w:cs="Calibri"/>
        </w:rPr>
        <w:t>,</w:t>
      </w:r>
      <w:r w:rsidR="00B5274E">
        <w:rPr>
          <w:rFonts w:ascii="Calibri" w:eastAsia="Calibri" w:hAnsi="Calibri" w:cs="Calibri"/>
        </w:rPr>
        <w:t xml:space="preserve"> </w:t>
      </w:r>
      <w:proofErr w:type="spellStart"/>
      <w:r w:rsidR="00B5274E">
        <w:rPr>
          <w:rFonts w:ascii="Calibri" w:eastAsia="Calibri" w:hAnsi="Calibri" w:cs="Calibri"/>
        </w:rPr>
        <w:t>aktivujte</w:t>
      </w:r>
      <w:proofErr w:type="spellEnd"/>
      <w:r w:rsidR="00B5274E">
        <w:rPr>
          <w:rFonts w:ascii="Calibri" w:eastAsia="Calibri" w:hAnsi="Calibri" w:cs="Calibri"/>
        </w:rPr>
        <w:t xml:space="preserve"> </w:t>
      </w:r>
      <w:r w:rsidRPr="003D652F">
        <w:rPr>
          <w:rFonts w:ascii="Calibri" w:eastAsia="Calibri" w:hAnsi="Calibri" w:cs="Calibri"/>
        </w:rPr>
        <w:t xml:space="preserve">WFQ </w:t>
      </w:r>
      <w:proofErr w:type="spellStart"/>
      <w:r w:rsidRPr="003D652F">
        <w:rPr>
          <w:rFonts w:ascii="Calibri" w:eastAsia="Calibri" w:hAnsi="Calibri" w:cs="Calibri"/>
        </w:rPr>
        <w:t>na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rozhraní</w:t>
      </w:r>
      <w:proofErr w:type="spellEnd"/>
      <w:r w:rsidR="00B5274E">
        <w:rPr>
          <w:rFonts w:ascii="Calibri" w:eastAsia="Calibri" w:hAnsi="Calibri" w:cs="Calibri"/>
        </w:rPr>
        <w:t>:</w:t>
      </w:r>
    </w:p>
    <w:p w14:paraId="3C68C0AF" w14:textId="77777777" w:rsidR="003D652F" w:rsidRPr="003D652F" w:rsidRDefault="003D652F" w:rsidP="003D652F">
      <w:pPr>
        <w:pStyle w:val="ListParagraph"/>
        <w:rPr>
          <w:rFonts w:ascii="Calibri" w:eastAsia="Calibri" w:hAnsi="Calibri" w:cs="Calibri"/>
        </w:rPr>
      </w:pPr>
    </w:p>
    <w:p w14:paraId="2236CD7E" w14:textId="77777777" w:rsidR="0070058E" w:rsidRPr="003D652F" w:rsidRDefault="031CB62E" w:rsidP="031CB62E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3D652F">
        <w:rPr>
          <w:rFonts w:ascii="Calibri" w:eastAsia="Calibri" w:hAnsi="Calibri" w:cs="Calibri"/>
        </w:rPr>
        <w:t xml:space="preserve">Pre </w:t>
      </w:r>
      <w:proofErr w:type="spellStart"/>
      <w:r w:rsidRPr="003D652F">
        <w:rPr>
          <w:rFonts w:ascii="Calibri" w:eastAsia="Calibri" w:hAnsi="Calibri" w:cs="Calibri"/>
        </w:rPr>
        <w:t>smerovače</w:t>
      </w:r>
      <w:proofErr w:type="spellEnd"/>
      <w:r w:rsidRPr="003D652F">
        <w:rPr>
          <w:rFonts w:ascii="Calibri" w:eastAsia="Calibri" w:hAnsi="Calibri" w:cs="Calibri"/>
        </w:rPr>
        <w:t xml:space="preserve"> s IOS ver. 15 </w:t>
      </w:r>
      <w:proofErr w:type="spellStart"/>
      <w:r w:rsidRPr="003D652F">
        <w:rPr>
          <w:rFonts w:ascii="Calibri" w:eastAsia="Calibri" w:hAnsi="Calibri" w:cs="Calibri"/>
        </w:rPr>
        <w:t>použite</w:t>
      </w:r>
      <w:proofErr w:type="spellEnd"/>
      <w:r w:rsidRPr="003D652F">
        <w:rPr>
          <w:rFonts w:ascii="Calibri" w:eastAsia="Calibri" w:hAnsi="Calibri" w:cs="Calibri"/>
        </w:rPr>
        <w:t xml:space="preserve"> </w:t>
      </w:r>
      <w:proofErr w:type="spellStart"/>
      <w:r w:rsidRPr="003D652F">
        <w:rPr>
          <w:rFonts w:ascii="Calibri" w:eastAsia="Calibri" w:hAnsi="Calibri" w:cs="Calibri"/>
        </w:rPr>
        <w:t>nové</w:t>
      </w:r>
      <w:proofErr w:type="spellEnd"/>
      <w:r w:rsidRPr="003D652F">
        <w:rPr>
          <w:rFonts w:ascii="Calibri" w:eastAsia="Calibri" w:hAnsi="Calibri" w:cs="Calibri"/>
        </w:rPr>
        <w:t xml:space="preserve"> MQC (modular </w:t>
      </w:r>
      <w:proofErr w:type="spellStart"/>
      <w:r w:rsidRPr="003D652F">
        <w:rPr>
          <w:rFonts w:ascii="Calibri" w:eastAsia="Calibri" w:hAnsi="Calibri" w:cs="Calibri"/>
        </w:rPr>
        <w:t>QoS</w:t>
      </w:r>
      <w:proofErr w:type="spellEnd"/>
      <w:r w:rsidRPr="003D652F">
        <w:rPr>
          <w:rFonts w:ascii="Calibri" w:eastAsia="Calibri" w:hAnsi="Calibri" w:cs="Calibri"/>
        </w:rPr>
        <w:t xml:space="preserve"> CLI) </w:t>
      </w:r>
      <w:proofErr w:type="spellStart"/>
      <w:r w:rsidRPr="003D652F">
        <w:rPr>
          <w:rFonts w:ascii="Calibri" w:eastAsia="Calibri" w:hAnsi="Calibri" w:cs="Calibri"/>
        </w:rPr>
        <w:t>príkazy</w:t>
      </w:r>
      <w:proofErr w:type="spellEnd"/>
      <w:r w:rsidRPr="003D652F">
        <w:rPr>
          <w:rFonts w:ascii="Calibri" w:eastAsia="Calibri" w:hAnsi="Calibri" w:cs="Calibri"/>
        </w:rPr>
        <w:t>:</w:t>
      </w:r>
    </w:p>
    <w:p w14:paraId="2B76209C" w14:textId="77777777" w:rsidR="0070058E" w:rsidRPr="003D652F" w:rsidRDefault="031CB62E" w:rsidP="031CB62E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proofErr w:type="gramStart"/>
      <w:r w:rsidRPr="003D652F">
        <w:rPr>
          <w:rFonts w:ascii="Calibri" w:eastAsia="Calibri" w:hAnsi="Calibri" w:cs="Calibri"/>
        </w:rPr>
        <w:t>Router(</w:t>
      </w:r>
      <w:proofErr w:type="spellStart"/>
      <w:proofErr w:type="gramEnd"/>
      <w:r w:rsidRPr="003D652F">
        <w:rPr>
          <w:rFonts w:ascii="Calibri" w:eastAsia="Calibri" w:hAnsi="Calibri" w:cs="Calibri"/>
        </w:rPr>
        <w:t>config</w:t>
      </w:r>
      <w:proofErr w:type="spellEnd"/>
      <w:r w:rsidRPr="003D652F">
        <w:rPr>
          <w:rFonts w:ascii="Calibri" w:eastAsia="Calibri" w:hAnsi="Calibri" w:cs="Calibri"/>
        </w:rPr>
        <w:t xml:space="preserve">)# </w:t>
      </w:r>
      <w:r w:rsidRPr="003D652F">
        <w:rPr>
          <w:rFonts w:ascii="Calibri" w:eastAsia="Calibri" w:hAnsi="Calibri" w:cs="Calibri"/>
          <w:b/>
          <w:bCs/>
        </w:rPr>
        <w:t>policy-map</w:t>
      </w:r>
      <w:r w:rsidRPr="003D652F">
        <w:rPr>
          <w:rFonts w:ascii="Calibri" w:eastAsia="Calibri" w:hAnsi="Calibri" w:cs="Calibri"/>
        </w:rPr>
        <w:t xml:space="preserve"> politika1</w:t>
      </w:r>
      <w:r w:rsidR="0070058E" w:rsidRPr="003D652F">
        <w:br/>
      </w:r>
      <w:r w:rsidRPr="003D652F">
        <w:rPr>
          <w:rFonts w:ascii="Calibri" w:eastAsia="Calibri" w:hAnsi="Calibri" w:cs="Calibri"/>
        </w:rPr>
        <w:t>Router(</w:t>
      </w:r>
      <w:proofErr w:type="spellStart"/>
      <w:r w:rsidRPr="003D652F">
        <w:rPr>
          <w:rFonts w:ascii="Calibri" w:eastAsia="Calibri" w:hAnsi="Calibri" w:cs="Calibri"/>
        </w:rPr>
        <w:t>config-pmap</w:t>
      </w:r>
      <w:proofErr w:type="spellEnd"/>
      <w:r w:rsidRPr="003D652F">
        <w:rPr>
          <w:rFonts w:ascii="Calibri" w:eastAsia="Calibri" w:hAnsi="Calibri" w:cs="Calibri"/>
        </w:rPr>
        <w:t xml:space="preserve">)# </w:t>
      </w:r>
      <w:r w:rsidRPr="003D652F">
        <w:rPr>
          <w:rFonts w:ascii="Calibri" w:eastAsia="Calibri" w:hAnsi="Calibri" w:cs="Calibri"/>
          <w:b/>
          <w:bCs/>
        </w:rPr>
        <w:t>class class-default</w:t>
      </w:r>
      <w:r w:rsidR="0070058E" w:rsidRPr="003D652F">
        <w:br/>
      </w:r>
      <w:r w:rsidRPr="003D652F">
        <w:rPr>
          <w:rFonts w:ascii="Calibri" w:eastAsia="Calibri" w:hAnsi="Calibri" w:cs="Calibri"/>
        </w:rPr>
        <w:t>Router(</w:t>
      </w:r>
      <w:proofErr w:type="spellStart"/>
      <w:r w:rsidRPr="003D652F">
        <w:rPr>
          <w:rFonts w:ascii="Calibri" w:eastAsia="Calibri" w:hAnsi="Calibri" w:cs="Calibri"/>
        </w:rPr>
        <w:t>config</w:t>
      </w:r>
      <w:proofErr w:type="spellEnd"/>
      <w:r w:rsidRPr="003D652F">
        <w:rPr>
          <w:rFonts w:ascii="Calibri" w:eastAsia="Calibri" w:hAnsi="Calibri" w:cs="Calibri"/>
        </w:rPr>
        <w:t>-</w:t>
      </w:r>
      <w:proofErr w:type="spellStart"/>
      <w:r w:rsidRPr="003D652F">
        <w:rPr>
          <w:rFonts w:ascii="Calibri" w:eastAsia="Calibri" w:hAnsi="Calibri" w:cs="Calibri"/>
        </w:rPr>
        <w:t>pmap</w:t>
      </w:r>
      <w:proofErr w:type="spellEnd"/>
      <w:r w:rsidRPr="003D652F">
        <w:rPr>
          <w:rFonts w:ascii="Calibri" w:eastAsia="Calibri" w:hAnsi="Calibri" w:cs="Calibri"/>
        </w:rPr>
        <w:t xml:space="preserve">-c)# </w:t>
      </w:r>
      <w:r w:rsidRPr="003D652F">
        <w:rPr>
          <w:rFonts w:ascii="Calibri" w:eastAsia="Calibri" w:hAnsi="Calibri" w:cs="Calibri"/>
          <w:b/>
          <w:bCs/>
        </w:rPr>
        <w:t>fair-queue</w:t>
      </w:r>
      <w:r w:rsidRPr="003D652F">
        <w:rPr>
          <w:rFonts w:ascii="Calibri" w:eastAsia="Calibri" w:hAnsi="Calibri" w:cs="Calibri"/>
        </w:rPr>
        <w:t xml:space="preserve">   ! </w:t>
      </w:r>
      <w:proofErr w:type="spellStart"/>
      <w:r w:rsidRPr="003D652F">
        <w:rPr>
          <w:rFonts w:ascii="Calibri" w:eastAsia="Calibri" w:hAnsi="Calibri" w:cs="Calibri"/>
        </w:rPr>
        <w:t>vypne</w:t>
      </w:r>
      <w:proofErr w:type="spellEnd"/>
      <w:r w:rsidRPr="003D652F">
        <w:rPr>
          <w:rFonts w:ascii="Calibri" w:eastAsia="Calibri" w:hAnsi="Calibri" w:cs="Calibri"/>
        </w:rPr>
        <w:t xml:space="preserve"> FIFO a </w:t>
      </w:r>
      <w:proofErr w:type="spellStart"/>
      <w:r w:rsidRPr="003D652F">
        <w:rPr>
          <w:rFonts w:ascii="Calibri" w:eastAsia="Calibri" w:hAnsi="Calibri" w:cs="Calibri"/>
        </w:rPr>
        <w:t>zapne</w:t>
      </w:r>
      <w:proofErr w:type="spellEnd"/>
      <w:r w:rsidRPr="003D652F">
        <w:rPr>
          <w:rFonts w:ascii="Calibri" w:eastAsia="Calibri" w:hAnsi="Calibri" w:cs="Calibri"/>
        </w:rPr>
        <w:t xml:space="preserve"> WFQ</w:t>
      </w:r>
      <w:r w:rsidR="0070058E" w:rsidRPr="003D652F">
        <w:br/>
      </w:r>
      <w:r w:rsidRPr="003D652F">
        <w:rPr>
          <w:rFonts w:ascii="Calibri" w:eastAsia="Calibri" w:hAnsi="Calibri" w:cs="Calibri"/>
        </w:rPr>
        <w:t>Router(</w:t>
      </w:r>
      <w:proofErr w:type="spellStart"/>
      <w:r w:rsidRPr="003D652F">
        <w:rPr>
          <w:rFonts w:ascii="Calibri" w:eastAsia="Calibri" w:hAnsi="Calibri" w:cs="Calibri"/>
        </w:rPr>
        <w:t>config</w:t>
      </w:r>
      <w:proofErr w:type="spellEnd"/>
      <w:r w:rsidRPr="003D652F">
        <w:rPr>
          <w:rFonts w:ascii="Calibri" w:eastAsia="Calibri" w:hAnsi="Calibri" w:cs="Calibri"/>
        </w:rPr>
        <w:t xml:space="preserve">)# </w:t>
      </w:r>
      <w:proofErr w:type="spellStart"/>
      <w:r w:rsidRPr="003D652F">
        <w:rPr>
          <w:rFonts w:ascii="Calibri" w:eastAsia="Calibri" w:hAnsi="Calibri" w:cs="Calibri"/>
        </w:rPr>
        <w:t>int</w:t>
      </w:r>
      <w:proofErr w:type="spellEnd"/>
      <w:r w:rsidRPr="003D652F">
        <w:rPr>
          <w:rFonts w:ascii="Calibri" w:eastAsia="Calibri" w:hAnsi="Calibri" w:cs="Calibri"/>
        </w:rPr>
        <w:t xml:space="preserve"> s0</w:t>
      </w:r>
      <w:r w:rsidR="0070058E" w:rsidRPr="003D652F">
        <w:br/>
      </w:r>
      <w:r w:rsidRPr="003D652F">
        <w:rPr>
          <w:rFonts w:ascii="Calibri" w:eastAsia="Calibri" w:hAnsi="Calibri" w:cs="Calibri"/>
        </w:rPr>
        <w:t>Router(</w:t>
      </w:r>
      <w:proofErr w:type="spellStart"/>
      <w:r w:rsidRPr="003D652F">
        <w:rPr>
          <w:rFonts w:ascii="Calibri" w:eastAsia="Calibri" w:hAnsi="Calibri" w:cs="Calibri"/>
        </w:rPr>
        <w:t>config</w:t>
      </w:r>
      <w:proofErr w:type="spellEnd"/>
      <w:r w:rsidRPr="003D652F">
        <w:rPr>
          <w:rFonts w:ascii="Calibri" w:eastAsia="Calibri" w:hAnsi="Calibri" w:cs="Calibri"/>
        </w:rPr>
        <w:t xml:space="preserve">-if)# </w:t>
      </w:r>
      <w:r w:rsidRPr="003D652F">
        <w:rPr>
          <w:rFonts w:ascii="Calibri" w:eastAsia="Calibri" w:hAnsi="Calibri" w:cs="Calibri"/>
          <w:b/>
          <w:bCs/>
        </w:rPr>
        <w:t>service-policy</w:t>
      </w:r>
      <w:r w:rsidRPr="003D652F">
        <w:rPr>
          <w:rFonts w:ascii="Calibri" w:eastAsia="Calibri" w:hAnsi="Calibri" w:cs="Calibri"/>
        </w:rPr>
        <w:t xml:space="preserve"> output politika1</w:t>
      </w:r>
    </w:p>
    <w:p w14:paraId="6DCDBF3C" w14:textId="77777777" w:rsidR="004F328C" w:rsidRPr="0070058E" w:rsidRDefault="004F328C" w:rsidP="004F328C">
      <w:pPr>
        <w:pStyle w:val="ListParagraph"/>
        <w:ind w:left="1440"/>
        <w:rPr>
          <w:rFonts w:ascii="Calibri" w:eastAsia="Calibri" w:hAnsi="Calibri" w:cs="Calibri"/>
        </w:rPr>
      </w:pPr>
    </w:p>
    <w:p w14:paraId="092E5457" w14:textId="77777777" w:rsidR="0070058E" w:rsidRDefault="031CB62E" w:rsidP="031CB62E">
      <w:pPr>
        <w:rPr>
          <w:rFonts w:ascii="Calibri" w:eastAsia="Calibri" w:hAnsi="Calibri" w:cs="Calibri"/>
          <w:sz w:val="24"/>
          <w:szCs w:val="24"/>
        </w:rPr>
      </w:pPr>
      <w:r w:rsidRPr="031CB62E">
        <w:rPr>
          <w:rFonts w:ascii="Arial" w:eastAsia="Arial" w:hAnsi="Arial" w:cs="Arial"/>
          <w:b/>
          <w:bCs/>
          <w:color w:val="0183B7"/>
          <w:sz w:val="32"/>
          <w:szCs w:val="32"/>
        </w:rPr>
        <w:t>Úloha 4:</w:t>
      </w:r>
      <w:r w:rsidRPr="031CB62E">
        <w:rPr>
          <w:rFonts w:ascii="Calibri" w:eastAsia="Calibri" w:hAnsi="Calibri" w:cs="Calibri"/>
          <w:sz w:val="24"/>
          <w:szCs w:val="24"/>
        </w:rPr>
        <w:t xml:space="preserve"> Pokúste sa v D-ITG generovať označkované pakety v DSCP poli (EF a aspoň 3 rôzne AF), odchyťte ich na prijímajúcej strane a analyzujte cez </w:t>
      </w:r>
      <w:proofErr w:type="spellStart"/>
      <w:r w:rsidRPr="031CB62E">
        <w:rPr>
          <w:rFonts w:ascii="Calibri" w:eastAsia="Calibri" w:hAnsi="Calibri" w:cs="Calibri"/>
          <w:sz w:val="24"/>
          <w:szCs w:val="24"/>
        </w:rPr>
        <w:t>Wireshark</w:t>
      </w:r>
      <w:proofErr w:type="spellEnd"/>
      <w:r w:rsidRPr="031CB62E">
        <w:rPr>
          <w:rFonts w:ascii="Calibri" w:eastAsia="Calibri" w:hAnsi="Calibri" w:cs="Calibri"/>
          <w:sz w:val="24"/>
          <w:szCs w:val="24"/>
        </w:rPr>
        <w:t xml:space="preserve"> jednotlivé polia hlavičky.</w:t>
      </w:r>
    </w:p>
    <w:p w14:paraId="2E2A97FF" w14:textId="5BF7F1B4" w:rsidR="00016BDC" w:rsidRPr="00016BDC" w:rsidRDefault="00016BDC" w:rsidP="00016BDC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Nastavenie</w:t>
      </w:r>
      <w:proofErr w:type="spellEnd"/>
      <w:r>
        <w:rPr>
          <w:rFonts w:ascii="Calibri" w:eastAsia="Calibri" w:hAnsi="Calibri" w:cs="Calibri"/>
        </w:rPr>
        <w:t xml:space="preserve"> v D-ITG:</w:t>
      </w:r>
    </w:p>
    <w:p w14:paraId="646FE40D" w14:textId="338CC3DB" w:rsidR="00063F65" w:rsidRDefault="00063F65" w:rsidP="00063F65">
      <w:pPr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426913" wp14:editId="34FFD24F">
            <wp:extent cx="2438400" cy="2051222"/>
            <wp:effectExtent l="0" t="0" r="0" b="6350"/>
            <wp:docPr id="1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scp_linu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047" cy="20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A78B" w14:textId="265E9216" w:rsidR="00016BDC" w:rsidRDefault="00016BDC" w:rsidP="00016BDC">
      <w:pPr>
        <w:pStyle w:val="NoSpacing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U</w:t>
      </w:r>
      <w:r>
        <w:rPr>
          <w:lang w:val="en-US"/>
        </w:rPr>
        <w:t>kážka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WireSharku</w:t>
      </w:r>
      <w:proofErr w:type="spellEnd"/>
      <w:r>
        <w:rPr>
          <w:lang w:val="en-US"/>
        </w:rPr>
        <w:t>:</w:t>
      </w:r>
    </w:p>
    <w:p w14:paraId="7F41883D" w14:textId="77777777" w:rsidR="00016BDC" w:rsidRDefault="00016BDC" w:rsidP="00016BDC">
      <w:pPr>
        <w:pStyle w:val="NoSpacing"/>
        <w:rPr>
          <w:lang w:val="en-US"/>
        </w:rPr>
      </w:pPr>
    </w:p>
    <w:p w14:paraId="10147909" w14:textId="77777777" w:rsidR="00016BDC" w:rsidRDefault="00016BDC" w:rsidP="00016BDC">
      <w:pPr>
        <w:pStyle w:val="NoSpacing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E794A0" wp14:editId="6B3D9C9B">
            <wp:extent cx="4172532" cy="152421"/>
            <wp:effectExtent l="0" t="0" r="0" b="0"/>
            <wp:docPr id="23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znacen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FEE5" w14:textId="77777777" w:rsidR="00016BDC" w:rsidRDefault="00016BDC" w:rsidP="00016BDC">
      <w:pPr>
        <w:pStyle w:val="NoSpacing"/>
        <w:jc w:val="center"/>
        <w:rPr>
          <w:lang w:val="en-US"/>
        </w:rPr>
      </w:pPr>
    </w:p>
    <w:p w14:paraId="090692FA" w14:textId="77777777" w:rsidR="00016BDC" w:rsidRDefault="00016BDC" w:rsidP="00016BDC">
      <w:pPr>
        <w:pStyle w:val="NoSpacing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ADE863" wp14:editId="6BB8DE07">
            <wp:extent cx="5760720" cy="715010"/>
            <wp:effectExtent l="0" t="0" r="0" b="8890"/>
            <wp:docPr id="27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kazka_w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36FE" w14:textId="77777777" w:rsidR="00016BDC" w:rsidRDefault="00016BDC" w:rsidP="00016BDC">
      <w:pPr>
        <w:pStyle w:val="NoSpacing"/>
        <w:rPr>
          <w:lang w:val="en-US"/>
        </w:rPr>
      </w:pPr>
    </w:p>
    <w:p w14:paraId="3D57FF65" w14:textId="77777777" w:rsidR="00016BDC" w:rsidRPr="007F70D1" w:rsidRDefault="00016BDC" w:rsidP="00063F65">
      <w:pPr>
        <w:jc w:val="center"/>
        <w:rPr>
          <w:rFonts w:ascii="Calibri" w:eastAsia="Calibri" w:hAnsi="Calibri" w:cs="Calibri"/>
          <w:sz w:val="24"/>
          <w:szCs w:val="24"/>
          <w:lang w:val="en-US"/>
        </w:rPr>
      </w:pPr>
    </w:p>
    <w:p w14:paraId="769FCA4E" w14:textId="77777777" w:rsidR="00BF6140" w:rsidRDefault="00BF6140">
      <w:pPr>
        <w:rPr>
          <w:rFonts w:ascii="Calibri" w:eastAsia="Calibri" w:hAnsi="Calibri" w:cs="Calibri"/>
          <w:b/>
          <w:bCs/>
          <w:sz w:val="28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4"/>
        </w:rPr>
        <w:br w:type="page"/>
      </w:r>
    </w:p>
    <w:p w14:paraId="75DC72CD" w14:textId="50C37D03" w:rsidR="004127C8" w:rsidRPr="00016BDC" w:rsidRDefault="004127C8">
      <w:pPr>
        <w:rPr>
          <w:rFonts w:ascii="Calibri" w:eastAsia="Calibri" w:hAnsi="Calibri" w:cs="Calibri"/>
          <w:b/>
          <w:bCs/>
          <w:sz w:val="28"/>
          <w:szCs w:val="24"/>
        </w:rPr>
      </w:pPr>
      <w:r w:rsidRPr="00016BDC">
        <w:rPr>
          <w:rFonts w:ascii="Calibri" w:eastAsia="Calibri" w:hAnsi="Calibri" w:cs="Calibri"/>
          <w:b/>
          <w:bCs/>
          <w:sz w:val="28"/>
          <w:szCs w:val="24"/>
        </w:rPr>
        <w:lastRenderedPageBreak/>
        <w:t>Ukážka: Ako nastaviť D-ITG na strane odosielateľa (</w:t>
      </w:r>
      <w:proofErr w:type="spellStart"/>
      <w:r w:rsidRPr="00016BDC">
        <w:rPr>
          <w:rFonts w:ascii="Calibri" w:eastAsia="Calibri" w:hAnsi="Calibri" w:cs="Calibri"/>
          <w:b/>
          <w:bCs/>
          <w:sz w:val="28"/>
          <w:szCs w:val="24"/>
        </w:rPr>
        <w:t>Sender</w:t>
      </w:r>
      <w:proofErr w:type="spellEnd"/>
      <w:r w:rsidRPr="00016BDC">
        <w:rPr>
          <w:rFonts w:ascii="Calibri" w:eastAsia="Calibri" w:hAnsi="Calibri" w:cs="Calibri"/>
          <w:b/>
          <w:bCs/>
          <w:sz w:val="28"/>
          <w:szCs w:val="24"/>
        </w:rPr>
        <w:t>) a príjemcu (</w:t>
      </w:r>
      <w:proofErr w:type="spellStart"/>
      <w:r w:rsidRPr="00016BDC">
        <w:rPr>
          <w:rFonts w:ascii="Calibri" w:eastAsia="Calibri" w:hAnsi="Calibri" w:cs="Calibri"/>
          <w:b/>
          <w:bCs/>
          <w:sz w:val="28"/>
          <w:szCs w:val="24"/>
        </w:rPr>
        <w:t>Receiver</w:t>
      </w:r>
      <w:proofErr w:type="spellEnd"/>
      <w:r w:rsidRPr="00016BDC">
        <w:rPr>
          <w:rFonts w:ascii="Calibri" w:eastAsia="Calibri" w:hAnsi="Calibri" w:cs="Calibri"/>
          <w:b/>
          <w:bCs/>
          <w:sz w:val="28"/>
          <w:szCs w:val="24"/>
        </w:rPr>
        <w:t>)</w:t>
      </w:r>
    </w:p>
    <w:p w14:paraId="2DA416F7" w14:textId="45133961" w:rsidR="00016BDC" w:rsidRDefault="00016BDC" w:rsidP="00016BDC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1. </w:t>
      </w:r>
      <w:r w:rsidRPr="031CB62E">
        <w:rPr>
          <w:rFonts w:ascii="Calibri" w:eastAsia="Calibri" w:hAnsi="Calibri" w:cs="Calibri"/>
          <w:b/>
          <w:bCs/>
          <w:sz w:val="24"/>
          <w:szCs w:val="24"/>
        </w:rPr>
        <w:t xml:space="preserve">Nastavenie prijímateľa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dát 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Receiver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):</w:t>
      </w:r>
    </w:p>
    <w:p w14:paraId="0B11CDDC" w14:textId="7294C7D7" w:rsidR="00016BDC" w:rsidRPr="00063F65" w:rsidRDefault="00016BDC" w:rsidP="00016BDC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Cs/>
        </w:rPr>
      </w:pPr>
      <w:proofErr w:type="spellStart"/>
      <w:proofErr w:type="gramStart"/>
      <w:r w:rsidRPr="00063F65">
        <w:rPr>
          <w:rFonts w:ascii="Calibri" w:eastAsia="Calibri" w:hAnsi="Calibri" w:cs="Calibri"/>
          <w:bCs/>
        </w:rPr>
        <w:t>netreba</w:t>
      </w:r>
      <w:proofErr w:type="spellEnd"/>
      <w:proofErr w:type="gramEnd"/>
      <w:r w:rsidRPr="00063F65">
        <w:rPr>
          <w:rFonts w:ascii="Calibri" w:eastAsia="Calibri" w:hAnsi="Calibri" w:cs="Calibri"/>
          <w:bCs/>
        </w:rPr>
        <w:t xml:space="preserve"> </w:t>
      </w:r>
      <w:proofErr w:type="spellStart"/>
      <w:r w:rsidRPr="00063F65">
        <w:rPr>
          <w:rFonts w:ascii="Calibri" w:eastAsia="Calibri" w:hAnsi="Calibri" w:cs="Calibri"/>
          <w:bCs/>
        </w:rPr>
        <w:t>nastavovať</w:t>
      </w:r>
      <w:proofErr w:type="spellEnd"/>
      <w:r w:rsidRPr="00063F65">
        <w:rPr>
          <w:rFonts w:ascii="Calibri" w:eastAsia="Calibri" w:hAnsi="Calibri" w:cs="Calibri"/>
          <w:bCs/>
        </w:rPr>
        <w:t xml:space="preserve"> </w:t>
      </w:r>
      <w:proofErr w:type="spellStart"/>
      <w:r w:rsidRPr="00063F65">
        <w:rPr>
          <w:rFonts w:ascii="Calibri" w:eastAsia="Calibri" w:hAnsi="Calibri" w:cs="Calibri"/>
          <w:bCs/>
        </w:rPr>
        <w:t>nič</w:t>
      </w:r>
      <w:proofErr w:type="spellEnd"/>
      <w:r w:rsidRPr="00063F65">
        <w:rPr>
          <w:rFonts w:ascii="Calibri" w:eastAsia="Calibri" w:hAnsi="Calibri" w:cs="Calibri"/>
          <w:bCs/>
        </w:rPr>
        <w:t xml:space="preserve"> (Define Flow je </w:t>
      </w:r>
      <w:proofErr w:type="spellStart"/>
      <w:r w:rsidRPr="00063F65">
        <w:rPr>
          <w:rFonts w:ascii="Calibri" w:eastAsia="Calibri" w:hAnsi="Calibri" w:cs="Calibri"/>
          <w:bCs/>
        </w:rPr>
        <w:t>len</w:t>
      </w:r>
      <w:proofErr w:type="spellEnd"/>
      <w:r w:rsidRPr="00063F65">
        <w:rPr>
          <w:rFonts w:ascii="Calibri" w:eastAsia="Calibri" w:hAnsi="Calibri" w:cs="Calibri"/>
          <w:bCs/>
        </w:rPr>
        <w:t xml:space="preserve"> pre </w:t>
      </w:r>
      <w:proofErr w:type="spellStart"/>
      <w:r w:rsidRPr="00063F65">
        <w:rPr>
          <w:rFonts w:ascii="Calibri" w:eastAsia="Calibri" w:hAnsi="Calibri" w:cs="Calibri"/>
          <w:bCs/>
        </w:rPr>
        <w:t>Sendera</w:t>
      </w:r>
      <w:proofErr w:type="spellEnd"/>
      <w:r w:rsidRPr="00063F65">
        <w:rPr>
          <w:rFonts w:ascii="Calibri" w:eastAsia="Calibri" w:hAnsi="Calibri" w:cs="Calibri"/>
          <w:bCs/>
          <w:lang w:val="sk-SK"/>
        </w:rPr>
        <w:t>!</w:t>
      </w:r>
      <w:r w:rsidRPr="00063F65">
        <w:rPr>
          <w:rFonts w:ascii="Calibri" w:eastAsia="Calibri" w:hAnsi="Calibri" w:cs="Calibri"/>
          <w:bCs/>
        </w:rPr>
        <w:t xml:space="preserve">), </w:t>
      </w:r>
      <w:proofErr w:type="spellStart"/>
      <w:r w:rsidRPr="00063F65">
        <w:rPr>
          <w:rFonts w:ascii="Calibri" w:eastAsia="Calibri" w:hAnsi="Calibri" w:cs="Calibri"/>
          <w:bCs/>
        </w:rPr>
        <w:t>iba</w:t>
      </w:r>
      <w:proofErr w:type="spellEnd"/>
      <w:r w:rsidRPr="00063F65">
        <w:rPr>
          <w:rFonts w:ascii="Calibri" w:eastAsia="Calibri" w:hAnsi="Calibri" w:cs="Calibri"/>
          <w:bCs/>
        </w:rPr>
        <w:t xml:space="preserve"> </w:t>
      </w:r>
      <w:proofErr w:type="spellStart"/>
      <w:r w:rsidRPr="00063F65">
        <w:rPr>
          <w:rFonts w:ascii="Calibri" w:eastAsia="Calibri" w:hAnsi="Calibri" w:cs="Calibri"/>
          <w:bCs/>
        </w:rPr>
        <w:t>stlačiť</w:t>
      </w:r>
      <w:proofErr w:type="spellEnd"/>
      <w:r w:rsidRPr="00063F65">
        <w:rPr>
          <w:rFonts w:ascii="Calibri" w:eastAsia="Calibri" w:hAnsi="Calibri" w:cs="Calibri"/>
          <w:bCs/>
        </w:rPr>
        <w:t xml:space="preserve"> “</w:t>
      </w:r>
      <w:r>
        <w:rPr>
          <w:rFonts w:ascii="Calibri" w:eastAsia="Calibri" w:hAnsi="Calibri" w:cs="Calibri"/>
          <w:b/>
        </w:rPr>
        <w:t>&gt;</w:t>
      </w:r>
      <w:r w:rsidRPr="00063F65">
        <w:rPr>
          <w:rFonts w:ascii="Calibri" w:eastAsia="Calibri" w:hAnsi="Calibri" w:cs="Calibri"/>
          <w:bCs/>
        </w:rPr>
        <w:t>Receiver”</w:t>
      </w:r>
      <w:r>
        <w:rPr>
          <w:rFonts w:ascii="Calibri" w:eastAsia="Calibri" w:hAnsi="Calibri" w:cs="Calibri"/>
          <w:bCs/>
        </w:rPr>
        <w:t xml:space="preserve">, dole v </w:t>
      </w:r>
      <w:proofErr w:type="spellStart"/>
      <w:r>
        <w:rPr>
          <w:rFonts w:ascii="Calibri" w:eastAsia="Calibri" w:hAnsi="Calibri" w:cs="Calibri"/>
          <w:bCs/>
        </w:rPr>
        <w:t>stavovom</w:t>
      </w:r>
      <w:proofErr w:type="spellEnd"/>
      <w:r>
        <w:rPr>
          <w:rFonts w:ascii="Calibri" w:eastAsia="Calibri" w:hAnsi="Calibri" w:cs="Calibri"/>
          <w:bCs/>
        </w:rPr>
        <w:t xml:space="preserve"> </w:t>
      </w:r>
      <w:proofErr w:type="spellStart"/>
      <w:r>
        <w:rPr>
          <w:rFonts w:ascii="Calibri" w:eastAsia="Calibri" w:hAnsi="Calibri" w:cs="Calibri"/>
          <w:bCs/>
        </w:rPr>
        <w:t>riadku</w:t>
      </w:r>
      <w:proofErr w:type="spellEnd"/>
      <w:r>
        <w:rPr>
          <w:rFonts w:ascii="Calibri" w:eastAsia="Calibri" w:hAnsi="Calibri" w:cs="Calibri"/>
          <w:bCs/>
        </w:rPr>
        <w:t xml:space="preserve"> </w:t>
      </w:r>
      <w:proofErr w:type="spellStart"/>
      <w:r>
        <w:rPr>
          <w:rFonts w:ascii="Calibri" w:eastAsia="Calibri" w:hAnsi="Calibri" w:cs="Calibri"/>
          <w:bCs/>
        </w:rPr>
        <w:t>mus</w:t>
      </w:r>
      <w:r w:rsidR="00BF6140">
        <w:rPr>
          <w:rFonts w:ascii="Calibri" w:eastAsia="Calibri" w:hAnsi="Calibri" w:cs="Calibri"/>
          <w:bCs/>
        </w:rPr>
        <w:t>í</w:t>
      </w:r>
      <w:proofErr w:type="spellEnd"/>
      <w:r>
        <w:rPr>
          <w:rFonts w:ascii="Calibri" w:eastAsia="Calibri" w:hAnsi="Calibri" w:cs="Calibri"/>
          <w:bCs/>
          <w:lang w:val="sk-SK"/>
        </w:rPr>
        <w:t xml:space="preserve"> byť, že </w:t>
      </w:r>
      <w:proofErr w:type="spellStart"/>
      <w:r>
        <w:rPr>
          <w:rFonts w:ascii="Calibri" w:eastAsia="Calibri" w:hAnsi="Calibri" w:cs="Calibri"/>
          <w:bCs/>
          <w:lang w:val="sk-SK"/>
        </w:rPr>
        <w:t>Receiver</w:t>
      </w:r>
      <w:proofErr w:type="spellEnd"/>
      <w:r>
        <w:rPr>
          <w:rFonts w:ascii="Calibri" w:eastAsia="Calibri" w:hAnsi="Calibri" w:cs="Calibri"/>
          <w:bCs/>
          <w:lang w:val="sk-SK"/>
        </w:rPr>
        <w:t xml:space="preserve"> </w:t>
      </w:r>
      <w:proofErr w:type="spellStart"/>
      <w:r>
        <w:rPr>
          <w:rFonts w:ascii="Calibri" w:eastAsia="Calibri" w:hAnsi="Calibri" w:cs="Calibri"/>
          <w:bCs/>
          <w:lang w:val="sk-SK"/>
        </w:rPr>
        <w:t>started</w:t>
      </w:r>
      <w:proofErr w:type="spellEnd"/>
      <w:r>
        <w:rPr>
          <w:rFonts w:ascii="Calibri" w:eastAsia="Calibri" w:hAnsi="Calibri" w:cs="Calibri"/>
          <w:bCs/>
          <w:lang w:val="sk-SK"/>
        </w:rPr>
        <w:t>...</w:t>
      </w:r>
      <w:r>
        <w:rPr>
          <w:rFonts w:ascii="Calibri" w:eastAsia="Calibri" w:hAnsi="Calibri" w:cs="Calibri"/>
          <w:bCs/>
          <w:lang w:val="sk-SK"/>
        </w:rPr>
        <w:br/>
      </w:r>
    </w:p>
    <w:p w14:paraId="5F4252FD" w14:textId="0D8D0A85" w:rsidR="004127C8" w:rsidRDefault="00016BDC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2. </w:t>
      </w:r>
      <w:r w:rsidR="36576AE2" w:rsidRPr="36576AE2">
        <w:rPr>
          <w:rFonts w:ascii="Calibri" w:eastAsia="Calibri" w:hAnsi="Calibri" w:cs="Calibri"/>
          <w:b/>
          <w:bCs/>
          <w:sz w:val="24"/>
          <w:szCs w:val="24"/>
        </w:rPr>
        <w:t>Nastavenie odosielateľa dát</w:t>
      </w:r>
      <w:r w:rsidR="004127C8">
        <w:rPr>
          <w:rFonts w:ascii="Calibri" w:eastAsia="Calibri" w:hAnsi="Calibri" w:cs="Calibri"/>
          <w:b/>
          <w:bCs/>
          <w:sz w:val="24"/>
          <w:szCs w:val="24"/>
        </w:rPr>
        <w:t xml:space="preserve"> (</w:t>
      </w:r>
      <w:proofErr w:type="spellStart"/>
      <w:r w:rsidR="004127C8">
        <w:rPr>
          <w:rFonts w:ascii="Calibri" w:eastAsia="Calibri" w:hAnsi="Calibri" w:cs="Calibri"/>
          <w:b/>
          <w:bCs/>
          <w:sz w:val="24"/>
          <w:szCs w:val="24"/>
        </w:rPr>
        <w:t>Sender</w:t>
      </w:r>
      <w:proofErr w:type="spellEnd"/>
      <w:r w:rsidR="004127C8">
        <w:rPr>
          <w:rFonts w:ascii="Calibri" w:eastAsia="Calibri" w:hAnsi="Calibri" w:cs="Calibri"/>
          <w:b/>
          <w:bCs/>
          <w:sz w:val="24"/>
          <w:szCs w:val="24"/>
        </w:rPr>
        <w:t>)</w:t>
      </w:r>
      <w:r w:rsidR="36576AE2" w:rsidRPr="36576AE2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364B3B55" w14:textId="1C95D953" w:rsidR="004127C8" w:rsidRPr="004127C8" w:rsidRDefault="004127C8" w:rsidP="004127C8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 w:rsidRPr="004127C8">
        <w:rPr>
          <w:rFonts w:ascii="Calibri" w:eastAsia="Calibri" w:hAnsi="Calibri" w:cs="Calibri"/>
        </w:rPr>
        <w:t>Nastav</w:t>
      </w:r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najprv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parametre</w:t>
      </w:r>
      <w:proofErr w:type="spellEnd"/>
      <w:r>
        <w:rPr>
          <w:rFonts w:ascii="Calibri" w:eastAsia="Calibri" w:hAnsi="Calibri" w:cs="Calibri"/>
        </w:rPr>
        <w:t xml:space="preserve"> pre </w:t>
      </w:r>
      <w:proofErr w:type="spellStart"/>
      <w:r>
        <w:rPr>
          <w:rFonts w:ascii="Calibri" w:eastAsia="Calibri" w:hAnsi="Calibri" w:cs="Calibri"/>
        </w:rPr>
        <w:t>generovaný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</w:t>
      </w:r>
      <w:proofErr w:type="spellEnd"/>
      <w:r>
        <w:rPr>
          <w:rFonts w:ascii="Calibri" w:eastAsia="Calibri" w:hAnsi="Calibri" w:cs="Calibri"/>
        </w:rPr>
        <w:t xml:space="preserve"> v “Define Flow” </w:t>
      </w:r>
      <w:proofErr w:type="spellStart"/>
      <w:r>
        <w:rPr>
          <w:rFonts w:ascii="Calibri" w:eastAsia="Calibri" w:hAnsi="Calibri" w:cs="Calibri"/>
        </w:rPr>
        <w:t>záložke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</w:p>
    <w:p w14:paraId="516644AD" w14:textId="0E76A5CE" w:rsidR="00EA6D0F" w:rsidRDefault="00F61B43" w:rsidP="004127C8">
      <w:pPr>
        <w:pStyle w:val="ListParagraph"/>
      </w:pPr>
      <w:r>
        <w:rPr>
          <w:noProof/>
        </w:rPr>
        <w:drawing>
          <wp:inline distT="0" distB="0" distL="0" distR="0" wp14:anchorId="3E9E1A43" wp14:editId="2B2DE098">
            <wp:extent cx="5086350" cy="4152900"/>
            <wp:effectExtent l="0" t="0" r="0" b="0"/>
            <wp:docPr id="8983057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FB53" w14:textId="4281BB73" w:rsidR="004127C8" w:rsidRDefault="004127C8" w:rsidP="00016BDC">
      <w:pPr>
        <w:pStyle w:val="ListParagraph"/>
      </w:pPr>
    </w:p>
    <w:p w14:paraId="0BCD5170" w14:textId="054BDF17" w:rsidR="00063F65" w:rsidRPr="00016BDC" w:rsidRDefault="00016BDC" w:rsidP="00016BDC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Cs/>
        </w:rPr>
      </w:pPr>
      <w:proofErr w:type="spellStart"/>
      <w:r w:rsidRPr="00016BDC">
        <w:rPr>
          <w:rFonts w:ascii="Calibri" w:eastAsia="Calibri" w:hAnsi="Calibri" w:cs="Calibri"/>
          <w:bCs/>
        </w:rPr>
        <w:t>Potom</w:t>
      </w:r>
      <w:proofErr w:type="spellEnd"/>
      <w:r w:rsidRPr="00016BDC">
        <w:rPr>
          <w:rFonts w:ascii="Calibri" w:eastAsia="Calibri" w:hAnsi="Calibri" w:cs="Calibri"/>
          <w:bCs/>
        </w:rPr>
        <w:t xml:space="preserve"> </w:t>
      </w:r>
      <w:proofErr w:type="spellStart"/>
      <w:r w:rsidRPr="00016BDC">
        <w:rPr>
          <w:rFonts w:ascii="Calibri" w:eastAsia="Calibri" w:hAnsi="Calibri" w:cs="Calibri"/>
          <w:bCs/>
        </w:rPr>
        <w:t>stlačiť</w:t>
      </w:r>
      <w:proofErr w:type="spellEnd"/>
      <w:r w:rsidRPr="00016BDC">
        <w:rPr>
          <w:rFonts w:ascii="Calibri" w:eastAsia="Calibri" w:hAnsi="Calibri" w:cs="Calibri"/>
          <w:bCs/>
        </w:rPr>
        <w:t xml:space="preserve"> </w:t>
      </w:r>
      <w:r w:rsidRPr="00016BDC">
        <w:rPr>
          <w:rFonts w:ascii="Calibri" w:eastAsia="Calibri" w:hAnsi="Calibri" w:cs="Calibri"/>
          <w:bCs/>
        </w:rPr>
        <w:t>“</w:t>
      </w:r>
      <w:r w:rsidRPr="00016BDC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>Sender</w:t>
      </w:r>
      <w:r w:rsidRPr="00016BDC">
        <w:rPr>
          <w:rFonts w:ascii="Calibri" w:eastAsia="Calibri" w:hAnsi="Calibri" w:cs="Calibri"/>
          <w:bCs/>
        </w:rPr>
        <w:t>”</w:t>
      </w:r>
    </w:p>
    <w:p w14:paraId="4ABA2CCD" w14:textId="77777777" w:rsidR="00016BDC" w:rsidRDefault="00016BDC" w:rsidP="031CB62E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B7D02E3" w14:textId="77777777" w:rsidR="00063F65" w:rsidRDefault="00063F65" w:rsidP="031CB62E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Ako vygenerovať </w:t>
      </w:r>
      <w:proofErr w:type="spellStart"/>
      <w:r w:rsidR="005D18A5" w:rsidRPr="36576AE2">
        <w:rPr>
          <w:rFonts w:ascii="Calibri" w:eastAsia="Calibri" w:hAnsi="Calibri" w:cs="Calibri"/>
          <w:b/>
          <w:bCs/>
          <w:sz w:val="24"/>
          <w:szCs w:val="24"/>
        </w:rPr>
        <w:t>Multi-Flow</w:t>
      </w:r>
      <w:proofErr w:type="spellEnd"/>
      <w:r w:rsidR="0070058E" w:rsidRPr="36576AE2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6209021D" w14:textId="14A2083E" w:rsidR="00335F76" w:rsidRPr="00063F65" w:rsidRDefault="00063F65" w:rsidP="00063F65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 w:rsidRPr="00016BDC">
        <w:rPr>
          <w:rFonts w:ascii="Calibri" w:eastAsia="Calibri" w:hAnsi="Calibri" w:cs="Calibri"/>
        </w:rPr>
        <w:t>na</w:t>
      </w:r>
      <w:proofErr w:type="spellEnd"/>
      <w:r w:rsidRPr="00016BDC">
        <w:rPr>
          <w:rFonts w:ascii="Calibri" w:eastAsia="Calibri" w:hAnsi="Calibri" w:cs="Calibri"/>
        </w:rPr>
        <w:t xml:space="preserve"> </w:t>
      </w:r>
      <w:proofErr w:type="spellStart"/>
      <w:r w:rsidRPr="00016BDC">
        <w:rPr>
          <w:rFonts w:ascii="Calibri" w:eastAsia="Calibri" w:hAnsi="Calibri" w:cs="Calibri"/>
        </w:rPr>
        <w:t>strane</w:t>
      </w:r>
      <w:proofErr w:type="spellEnd"/>
      <w:r w:rsidRPr="00016BDC">
        <w:rPr>
          <w:rFonts w:ascii="Calibri" w:eastAsia="Calibri" w:hAnsi="Calibri" w:cs="Calibri"/>
        </w:rPr>
        <w:t xml:space="preserve"> </w:t>
      </w:r>
      <w:proofErr w:type="spellStart"/>
      <w:r w:rsidRPr="00016BDC">
        <w:rPr>
          <w:rFonts w:ascii="Calibri" w:eastAsia="Calibri" w:hAnsi="Calibri" w:cs="Calibri"/>
        </w:rPr>
        <w:t>Sendera</w:t>
      </w:r>
      <w:proofErr w:type="spellEnd"/>
      <w:r w:rsidRPr="00016BDC">
        <w:rPr>
          <w:rFonts w:ascii="Calibri" w:eastAsia="Calibri" w:hAnsi="Calibri" w:cs="Calibri"/>
        </w:rPr>
        <w:t xml:space="preserve"> </w:t>
      </w:r>
      <w:proofErr w:type="spellStart"/>
      <w:r w:rsidRPr="00016BDC">
        <w:rPr>
          <w:rFonts w:ascii="Calibri" w:eastAsia="Calibri" w:hAnsi="Calibri" w:cs="Calibri"/>
        </w:rPr>
        <w:t>si</w:t>
      </w:r>
      <w:proofErr w:type="spellEnd"/>
      <w:r w:rsidRPr="00016BDC">
        <w:rPr>
          <w:rFonts w:ascii="Calibri" w:eastAsia="Calibri" w:hAnsi="Calibri" w:cs="Calibri"/>
        </w:rPr>
        <w:t xml:space="preserve"> </w:t>
      </w:r>
      <w:proofErr w:type="spellStart"/>
      <w:r w:rsidRPr="00016BDC">
        <w:rPr>
          <w:rFonts w:ascii="Calibri" w:eastAsia="Calibri" w:hAnsi="Calibri" w:cs="Calibri"/>
        </w:rPr>
        <w:t>vybrať</w:t>
      </w:r>
      <w:proofErr w:type="spellEnd"/>
      <w:r w:rsidRPr="00016BDC">
        <w:rPr>
          <w:rFonts w:ascii="Calibri" w:eastAsia="Calibri" w:hAnsi="Calibri" w:cs="Calibri"/>
        </w:rPr>
        <w:t xml:space="preserve"> </w:t>
      </w:r>
      <w:proofErr w:type="spellStart"/>
      <w:r w:rsidRPr="00016BDC">
        <w:rPr>
          <w:rFonts w:ascii="Calibri" w:eastAsia="Calibri" w:hAnsi="Calibri" w:cs="Calibri"/>
        </w:rPr>
        <w:t>záložku</w:t>
      </w:r>
      <w:proofErr w:type="spellEnd"/>
      <w:r w:rsidRPr="00016BDC">
        <w:rPr>
          <w:rFonts w:ascii="Calibri" w:eastAsia="Calibri" w:hAnsi="Calibri" w:cs="Calibri"/>
        </w:rPr>
        <w:t xml:space="preserve"> “Multi-Flow”, </w:t>
      </w:r>
      <w:proofErr w:type="spellStart"/>
      <w:r w:rsidRPr="00016BDC">
        <w:rPr>
          <w:rFonts w:ascii="Calibri" w:eastAsia="Calibri" w:hAnsi="Calibri" w:cs="Calibri"/>
        </w:rPr>
        <w:t>nastaviť</w:t>
      </w:r>
      <w:proofErr w:type="spellEnd"/>
      <w:r w:rsidRPr="00016BDC">
        <w:rPr>
          <w:rFonts w:ascii="Calibri" w:eastAsia="Calibri" w:hAnsi="Calibri" w:cs="Calibri"/>
        </w:rPr>
        <w:t xml:space="preserve"> </w:t>
      </w:r>
      <w:proofErr w:type="spellStart"/>
      <w:r w:rsidRPr="00016BDC">
        <w:rPr>
          <w:rFonts w:ascii="Calibri" w:eastAsia="Calibri" w:hAnsi="Calibri" w:cs="Calibri"/>
        </w:rPr>
        <w:t>paramet</w:t>
      </w:r>
      <w:r w:rsidR="00016BDC" w:rsidRPr="00016BDC">
        <w:rPr>
          <w:rFonts w:ascii="Calibri" w:eastAsia="Calibri" w:hAnsi="Calibri" w:cs="Calibri"/>
        </w:rPr>
        <w:t>re</w:t>
      </w:r>
      <w:proofErr w:type="spellEnd"/>
      <w:r w:rsidRPr="00016BDC">
        <w:rPr>
          <w:rFonts w:ascii="Calibri" w:eastAsia="Calibri" w:hAnsi="Calibri" w:cs="Calibri"/>
        </w:rPr>
        <w:t xml:space="preserve">, a </w:t>
      </w:r>
      <w:proofErr w:type="spellStart"/>
      <w:r w:rsidRPr="00016BDC">
        <w:rPr>
          <w:rFonts w:ascii="Calibri" w:eastAsia="Calibri" w:hAnsi="Calibri" w:cs="Calibri"/>
        </w:rPr>
        <w:t>keď</w:t>
      </w:r>
      <w:proofErr w:type="spellEnd"/>
      <w:r w:rsidRPr="00016BDC">
        <w:rPr>
          <w:rFonts w:ascii="Calibri" w:eastAsia="Calibri" w:hAnsi="Calibri" w:cs="Calibri"/>
        </w:rPr>
        <w:t xml:space="preserve"> je </w:t>
      </w:r>
      <w:proofErr w:type="spellStart"/>
      <w:r w:rsidRPr="00016BDC">
        <w:rPr>
          <w:rFonts w:ascii="Calibri" w:eastAsia="Calibri" w:hAnsi="Calibri" w:cs="Calibri"/>
        </w:rPr>
        <w:t>pripravený</w:t>
      </w:r>
      <w:proofErr w:type="spellEnd"/>
      <w:r w:rsidRPr="00016BDC">
        <w:rPr>
          <w:rFonts w:ascii="Calibri" w:eastAsia="Calibri" w:hAnsi="Calibri" w:cs="Calibri"/>
        </w:rPr>
        <w:t xml:space="preserve">  Sender, </w:t>
      </w:r>
      <w:proofErr w:type="spellStart"/>
      <w:r w:rsidRPr="00016BDC">
        <w:rPr>
          <w:rFonts w:ascii="Calibri" w:eastAsia="Calibri" w:hAnsi="Calibri" w:cs="Calibri"/>
        </w:rPr>
        <w:t>stlačiť</w:t>
      </w:r>
      <w:proofErr w:type="spellEnd"/>
      <w:r w:rsidRPr="00016BDC">
        <w:rPr>
          <w:rFonts w:ascii="Calibri" w:eastAsia="Calibri" w:hAnsi="Calibri" w:cs="Calibri"/>
        </w:rPr>
        <w:t xml:space="preserve"> “&gt;Sender”</w:t>
      </w:r>
      <w:r w:rsidR="00016BDC">
        <w:rPr>
          <w:rFonts w:ascii="Calibri" w:eastAsia="Calibri" w:hAnsi="Calibri" w:cs="Calibri"/>
          <w:b/>
        </w:rPr>
        <w:br/>
      </w:r>
      <w:r w:rsidR="00335F76">
        <w:object w:dxaOrig="9516" w:dyaOrig="4616" w14:anchorId="22FE60CD">
          <v:rect id="rectole0000000001" o:spid="_x0000_i1025" style="width:475.35pt;height:231pt" o:ole="" o:preferrelative="t" stroked="f">
            <v:imagedata r:id="rId10" o:title=""/>
          </v:rect>
          <o:OLEObject Type="Embed" ProgID="StaticMetafile" ShapeID="rectole0000000001" DrawAspect="Content" ObjectID="_1568653387" r:id="rId11"/>
        </w:object>
      </w:r>
    </w:p>
    <w:p w14:paraId="53BFEBF2" w14:textId="77777777" w:rsidR="00335F76" w:rsidRDefault="005D18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"+1"</w:t>
      </w:r>
      <w:r>
        <w:rPr>
          <w:rFonts w:ascii="Calibri" w:eastAsia="Calibri" w:hAnsi="Calibri" w:cs="Calibri"/>
        </w:rPr>
        <w:br/>
      </w:r>
      <w:r w:rsidR="00335F76">
        <w:object w:dxaOrig="8807" w:dyaOrig="6621" w14:anchorId="41C384BA">
          <v:rect id="rectole0000000002" o:spid="_x0000_i1026" style="width:440.2pt;height:330.65pt" o:ole="" o:preferrelative="t" stroked="f">
            <v:imagedata r:id="rId12" o:title=""/>
          </v:rect>
          <o:OLEObject Type="Embed" ProgID="StaticMetafile" ShapeID="rectole0000000002" DrawAspect="Content" ObjectID="_1568653388" r:id="rId13"/>
        </w:object>
      </w:r>
    </w:p>
    <w:p w14:paraId="2D1D0534" w14:textId="77777777" w:rsidR="00BF6140" w:rsidRDefault="00BF6140" w:rsidP="00BF6140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vyzerá</w:t>
      </w:r>
      <w:proofErr w:type="spellEnd"/>
      <w:r>
        <w:rPr>
          <w:rFonts w:ascii="Calibri" w:eastAsia="Calibri" w:hAnsi="Calibri" w:cs="Calibri"/>
        </w:rPr>
        <w:t xml:space="preserve"> IO </w:t>
      </w:r>
      <w:proofErr w:type="spellStart"/>
      <w:r>
        <w:rPr>
          <w:rFonts w:ascii="Calibri" w:eastAsia="Calibri" w:hAnsi="Calibri" w:cs="Calibri"/>
        </w:rPr>
        <w:t>graf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vo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Wiresharku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sledovať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prijímajúcej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stanici</w:t>
      </w:r>
      <w:proofErr w:type="spellEnd"/>
      <w:r>
        <w:rPr>
          <w:rFonts w:ascii="Calibri" w:eastAsia="Calibri" w:hAnsi="Calibri" w:cs="Calibri"/>
        </w:rPr>
        <w:t>!</w:t>
      </w:r>
      <w:r w:rsidR="00F61B43" w:rsidRPr="00BF61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</w:p>
    <w:p w14:paraId="7D28F1BC" w14:textId="774D4BAE" w:rsidR="00335F76" w:rsidRPr="00BF6140" w:rsidRDefault="00016BDC" w:rsidP="00BF6140">
      <w:pPr>
        <w:ind w:left="360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16A56BEB" wp14:editId="369C0667">
            <wp:extent cx="6153150" cy="3090930"/>
            <wp:effectExtent l="0" t="0" r="0" b="0"/>
            <wp:docPr id="28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FQ2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770" cy="309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3A33" w14:textId="77777777" w:rsidR="0070058E" w:rsidRDefault="0070058E"/>
    <w:p w14:paraId="4FE5A1AD" w14:textId="77777777" w:rsidR="0070058E" w:rsidRDefault="0070058E"/>
    <w:p w14:paraId="377839F2" w14:textId="77777777" w:rsidR="0070058E" w:rsidRDefault="0070058E"/>
    <w:p w14:paraId="1A53D96D" w14:textId="77777777" w:rsidR="0070058E" w:rsidRDefault="0070058E"/>
    <w:p w14:paraId="1DC8DC47" w14:textId="1A766AE7" w:rsidR="0070058E" w:rsidRPr="00BF6140" w:rsidRDefault="36576AE2">
      <w:pPr>
        <w:rPr>
          <w:sz w:val="28"/>
        </w:rPr>
      </w:pPr>
      <w:r w:rsidRPr="00BF6140">
        <w:rPr>
          <w:b/>
          <w:sz w:val="28"/>
        </w:rPr>
        <w:t>Poznámky ku konfiguračným príkazom</w:t>
      </w:r>
    </w:p>
    <w:p w14:paraId="3DB753AE" w14:textId="77777777" w:rsidR="00335F76" w:rsidRDefault="00C24E8F" w:rsidP="031CB62E">
      <w:pPr>
        <w:rPr>
          <w:rFonts w:ascii="Calibri" w:eastAsia="Calibri" w:hAnsi="Calibri" w:cs="Calibri"/>
          <w:sz w:val="16"/>
          <w:szCs w:val="16"/>
        </w:rPr>
      </w:pPr>
      <w:hyperlink r:id="rId15">
        <w:r w:rsidR="005D18A5" w:rsidRPr="36576AE2">
          <w:rPr>
            <w:rFonts w:ascii="Calibri" w:eastAsia="Calibri" w:hAnsi="Calibri" w:cs="Calibri"/>
            <w:color w:val="0000FF"/>
            <w:sz w:val="16"/>
            <w:szCs w:val="16"/>
            <w:u w:val="single"/>
          </w:rPr>
          <w:t>http://www.cisco.com/c/en/us/td/docs/ios/ios_xe/qos/configuration/guide/convert/qos_mqc_xe/legacy_qos_cli_deprecation_xe.html</w:t>
        </w:r>
      </w:hyperlink>
      <w:r w:rsidR="005D18A5">
        <w:rPr>
          <w:rFonts w:ascii="Calibri" w:eastAsia="Calibri" w:hAnsi="Calibri" w:cs="Calibri"/>
          <w:sz w:val="16"/>
        </w:rPr>
        <w:br/>
      </w:r>
      <w:hyperlink r:id="rId16">
        <w:r w:rsidR="005D18A5" w:rsidRPr="36576AE2">
          <w:rPr>
            <w:rFonts w:ascii="Calibri" w:eastAsia="Calibri" w:hAnsi="Calibri" w:cs="Calibri"/>
            <w:color w:val="0000FF"/>
            <w:sz w:val="16"/>
            <w:szCs w:val="16"/>
            <w:u w:val="single"/>
          </w:rPr>
          <w:t>http://www.cisco.com/en/US/docs/ios/12_0t/12_0t5/feature/guide/cbwfq.html</w:t>
        </w:r>
      </w:hyperlink>
      <w:r w:rsidR="005D18A5">
        <w:rPr>
          <w:rFonts w:ascii="Calibri" w:eastAsia="Calibri" w:hAnsi="Calibri" w:cs="Calibri"/>
          <w:sz w:val="16"/>
        </w:rPr>
        <w:br/>
      </w:r>
      <w:hyperlink r:id="rId17">
        <w:r w:rsidR="005D18A5" w:rsidRPr="36576AE2">
          <w:rPr>
            <w:rFonts w:ascii="Calibri" w:eastAsia="Calibri" w:hAnsi="Calibri" w:cs="Calibri"/>
            <w:color w:val="0000FF"/>
            <w:sz w:val="16"/>
            <w:szCs w:val="16"/>
            <w:u w:val="single"/>
          </w:rPr>
          <w:t>http://www.cisco.com/c/en/us/td/docs/ios/qos/command/reference/qos_book/qos_d1.html#wp1028176</w:t>
        </w:r>
      </w:hyperlink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r w:rsidR="005D18A5">
        <w:rPr>
          <w:rFonts w:ascii="Calibri" w:eastAsia="Calibri" w:hAnsi="Calibri" w:cs="Calibri"/>
          <w:sz w:val="16"/>
        </w:rPr>
        <w:tab/>
      </w:r>
      <w:r w:rsidR="005D18A5" w:rsidRPr="36576AE2">
        <w:rPr>
          <w:rFonts w:ascii="Calibri" w:eastAsia="Calibri" w:hAnsi="Calibri" w:cs="Calibri"/>
          <w:sz w:val="16"/>
          <w:szCs w:val="16"/>
        </w:rPr>
        <w:t xml:space="preserve">...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Effective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with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Ci</w:t>
      </w:r>
      <w:r w:rsidR="0070058E" w:rsidRPr="36576AE2">
        <w:rPr>
          <w:rFonts w:ascii="Calibri" w:eastAsia="Calibri" w:hAnsi="Calibri" w:cs="Calibri"/>
          <w:sz w:val="16"/>
          <w:szCs w:val="16"/>
        </w:rPr>
        <w:t xml:space="preserve">sco IOS XE </w:t>
      </w:r>
      <w:proofErr w:type="spellStart"/>
      <w:r w:rsidR="0070058E" w:rsidRPr="36576AE2">
        <w:rPr>
          <w:rFonts w:ascii="Calibri" w:eastAsia="Calibri" w:hAnsi="Calibri" w:cs="Calibri"/>
          <w:sz w:val="16"/>
          <w:szCs w:val="16"/>
        </w:rPr>
        <w:t>Release</w:t>
      </w:r>
      <w:proofErr w:type="spellEnd"/>
      <w:r w:rsidR="0070058E" w:rsidRPr="36576AE2">
        <w:rPr>
          <w:rFonts w:ascii="Calibri" w:eastAsia="Calibri" w:hAnsi="Calibri" w:cs="Calibri"/>
          <w:sz w:val="16"/>
          <w:szCs w:val="16"/>
        </w:rPr>
        <w:t xml:space="preserve"> 2.6</w:t>
      </w:r>
      <w:r w:rsidR="0070058E">
        <w:rPr>
          <w:rFonts w:ascii="Calibri" w:eastAsia="Calibri" w:hAnsi="Calibri" w:cs="Calibri"/>
          <w:sz w:val="16"/>
        </w:rPr>
        <w:br/>
      </w:r>
      <w:r w:rsidR="005D18A5" w:rsidRPr="36576AE2">
        <w:rPr>
          <w:rFonts w:ascii="Calibri" w:eastAsia="Calibri" w:hAnsi="Calibri" w:cs="Calibri"/>
          <w:sz w:val="16"/>
          <w:szCs w:val="16"/>
        </w:rPr>
        <w:t xml:space="preserve">Cisco IOS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Release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15.0(1)S, and Cisco IOS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Release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15.1(3)T,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the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fair-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queue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command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is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hidden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in interface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configuration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mode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.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Although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this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command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is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still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available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in Cisco IOS software,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the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CLI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interactive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Help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does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not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display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it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if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you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attempt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to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view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it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by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entering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a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question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mark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at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the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command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line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. ..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will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be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completely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removed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in a </w:t>
      </w:r>
      <w:proofErr w:type="spellStart"/>
      <w:r w:rsidR="005D18A5" w:rsidRPr="36576AE2">
        <w:rPr>
          <w:rFonts w:ascii="Calibri" w:eastAsia="Calibri" w:hAnsi="Calibri" w:cs="Calibri"/>
          <w:sz w:val="16"/>
          <w:szCs w:val="16"/>
        </w:rPr>
        <w:t>future</w:t>
      </w:r>
      <w:proofErr w:type="spellEnd"/>
      <w:r w:rsidR="005D18A5" w:rsidRPr="36576AE2">
        <w:rPr>
          <w:rFonts w:ascii="Calibri" w:eastAsia="Calibri" w:hAnsi="Calibri" w:cs="Calibri"/>
          <w:sz w:val="16"/>
          <w:szCs w:val="16"/>
        </w:rPr>
        <w:t xml:space="preserve"> ... 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2"/>
        <w:gridCol w:w="5590"/>
      </w:tblGrid>
      <w:tr w:rsidR="00335F76" w14:paraId="3777105B" w14:textId="77777777" w:rsidTr="031CB62E">
        <w:trPr>
          <w:trHeight w:val="338"/>
        </w:trPr>
        <w:tc>
          <w:tcPr>
            <w:tcW w:w="4549" w:type="dxa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bottom"/>
          </w:tcPr>
          <w:p w14:paraId="3D12036B" w14:textId="77777777" w:rsidR="00335F76" w:rsidRDefault="031CB62E" w:rsidP="031CB62E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Hidden</w:t>
            </w:r>
            <w:proofErr w:type="spellEnd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or </w:t>
            </w:r>
            <w:proofErr w:type="spellStart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Removed</w:t>
            </w:r>
            <w:proofErr w:type="spellEnd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Commands</w:t>
            </w:r>
            <w:proofErr w:type="spellEnd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186" w:type="dxa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bottom"/>
          </w:tcPr>
          <w:p w14:paraId="7719E51A" w14:textId="77777777" w:rsidR="00335F76" w:rsidRDefault="031CB62E" w:rsidP="031CB62E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Replacement</w:t>
            </w:r>
            <w:proofErr w:type="spellEnd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MQC </w:t>
            </w:r>
            <w:proofErr w:type="spellStart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Command</w:t>
            </w:r>
            <w:proofErr w:type="spellEnd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Sequence</w:t>
            </w:r>
            <w:proofErr w:type="spellEnd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335F76" w14:paraId="67F79FCD" w14:textId="77777777" w:rsidTr="031CB62E">
        <w:trPr>
          <w:trHeight w:val="1"/>
        </w:trPr>
        <w:tc>
          <w:tcPr>
            <w:tcW w:w="4549" w:type="dxa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6DBB3AEA" w14:textId="77777777" w:rsidR="00335F76" w:rsidRDefault="031CB62E" w:rsidP="031CB62E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Commands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42D00444" w14:textId="77777777" w:rsidR="00335F76" w:rsidRDefault="36576AE2">
            <w:pPr>
              <w:spacing w:after="0"/>
              <w:rPr>
                <w:rFonts w:ascii="Calibri" w:eastAsia="Calibri" w:hAnsi="Calibri" w:cs="Calibri"/>
                <w:sz w:val="16"/>
              </w:rPr>
            </w:pPr>
            <w:r w:rsidRPr="36576AE2">
              <w:rPr>
                <w:rFonts w:ascii="Calibri" w:eastAsia="Calibri" w:hAnsi="Calibri" w:cs="Calibri"/>
                <w:sz w:val="16"/>
                <w:szCs w:val="16"/>
              </w:rPr>
              <w:t>•</w:t>
            </w:r>
            <w:hyperlink r:id="rId18">
              <w:r w:rsidRPr="36576AE2">
                <w:rPr>
                  <w:rFonts w:ascii="Calibri" w:eastAsia="Calibri" w:hAnsi="Calibri" w:cs="Calibri"/>
                  <w:color w:val="0000FF"/>
                  <w:sz w:val="16"/>
                  <w:szCs w:val="16"/>
                  <w:u w:val="single"/>
                </w:rPr>
                <w:t>fair-</w:t>
              </w:r>
              <w:proofErr w:type="spellStart"/>
              <w:r w:rsidRPr="36576AE2">
                <w:rPr>
                  <w:rFonts w:ascii="Calibri" w:eastAsia="Calibri" w:hAnsi="Calibri" w:cs="Calibri"/>
                  <w:color w:val="0000FF"/>
                  <w:sz w:val="16"/>
                  <w:szCs w:val="16"/>
                  <w:u w:val="single"/>
                </w:rPr>
                <w:t>queue</w:t>
              </w:r>
              <w:proofErr w:type="spellEnd"/>
              <w:r w:rsidRPr="36576AE2">
                <w:rPr>
                  <w:rFonts w:ascii="Calibri" w:eastAsia="Calibri" w:hAnsi="Calibri" w:cs="Calibri"/>
                  <w:color w:val="0000FF"/>
                  <w:sz w:val="16"/>
                  <w:szCs w:val="16"/>
                  <w:u w:val="single"/>
                </w:rPr>
                <w:t xml:space="preserve"> (WFQ)</w:t>
              </w:r>
            </w:hyperlink>
            <w:r w:rsidRPr="36576AE2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414075DA" w14:textId="77777777" w:rsidR="00335F76" w:rsidRDefault="031CB62E" w:rsidP="031CB62E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Command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Usage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60F5FB2B" w14:textId="77777777" w:rsidR="00335F76" w:rsidRDefault="031CB62E" w:rsidP="031CB62E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31CB62E">
              <w:rPr>
                <w:rFonts w:ascii="Calibri" w:eastAsia="Calibri" w:hAnsi="Calibri" w:cs="Calibri"/>
                <w:sz w:val="16"/>
                <w:szCs w:val="16"/>
              </w:rPr>
              <w:t>Router(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config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)# </w:t>
            </w:r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interface</w:t>
            </w:r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Pr="031CB62E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type</w:t>
            </w:r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31CB62E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number</w:t>
            </w:r>
            <w:proofErr w:type="spellEnd"/>
          </w:p>
          <w:p w14:paraId="57B18BB1" w14:textId="77777777" w:rsidR="00335F76" w:rsidRDefault="031CB62E" w:rsidP="031CB62E">
            <w:pPr>
              <w:spacing w:after="0"/>
              <w:rPr>
                <w:rFonts w:ascii="Calibri" w:eastAsia="Calibri" w:hAnsi="Calibri" w:cs="Calibri"/>
              </w:rPr>
            </w:pPr>
            <w:r w:rsidRPr="031CB62E">
              <w:rPr>
                <w:rFonts w:ascii="Calibri" w:eastAsia="Calibri" w:hAnsi="Calibri" w:cs="Calibri"/>
                <w:sz w:val="16"/>
                <w:szCs w:val="16"/>
              </w:rPr>
              <w:t>Router(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config-if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)# </w:t>
            </w:r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fair-</w:t>
            </w:r>
            <w:proofErr w:type="spellStart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queue</w:t>
            </w:r>
            <w:proofErr w:type="spellEnd"/>
            <w:r w:rsidRPr="031CB62E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[</w:t>
            </w:r>
            <w:proofErr w:type="spellStart"/>
            <w:r w:rsidRPr="031CB62E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congestive-discard-threshold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[</w:t>
            </w:r>
            <w:proofErr w:type="spellStart"/>
            <w:r w:rsidRPr="031CB62E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dynamic-queue-count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[</w:t>
            </w:r>
            <w:proofErr w:type="spellStart"/>
            <w:r w:rsidRPr="031CB62E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reserved-queue-count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>]]]</w:t>
            </w:r>
          </w:p>
        </w:tc>
        <w:tc>
          <w:tcPr>
            <w:tcW w:w="6186" w:type="dxa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5148F4CB" w14:textId="77777777" w:rsidR="00335F76" w:rsidRDefault="031CB62E" w:rsidP="031CB62E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Command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Usage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76E3F45F" w14:textId="77777777" w:rsidR="00335F76" w:rsidRDefault="031CB62E" w:rsidP="031CB62E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31CB62E">
              <w:rPr>
                <w:rFonts w:ascii="Calibri" w:eastAsia="Calibri" w:hAnsi="Calibri" w:cs="Calibri"/>
                <w:sz w:val="16"/>
                <w:szCs w:val="16"/>
              </w:rPr>
              <w:t>Router(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config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)# </w:t>
            </w:r>
            <w:proofErr w:type="spellStart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policy-map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31CB62E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policy-map-name</w:t>
            </w:r>
            <w:proofErr w:type="spellEnd"/>
          </w:p>
          <w:p w14:paraId="2222DE8B" w14:textId="77777777" w:rsidR="00335F76" w:rsidRDefault="031CB62E" w:rsidP="031CB62E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31CB62E">
              <w:rPr>
                <w:rFonts w:ascii="Calibri" w:eastAsia="Calibri" w:hAnsi="Calibri" w:cs="Calibri"/>
                <w:sz w:val="16"/>
                <w:szCs w:val="16"/>
              </w:rPr>
              <w:t>Router(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config-pmap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)# 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class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class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>-default</w:t>
            </w:r>
          </w:p>
          <w:p w14:paraId="2EC0420E" w14:textId="77777777" w:rsidR="00335F76" w:rsidRDefault="031CB62E" w:rsidP="031CB62E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31CB62E">
              <w:rPr>
                <w:rFonts w:ascii="Calibri" w:eastAsia="Calibri" w:hAnsi="Calibri" w:cs="Calibri"/>
                <w:sz w:val="16"/>
                <w:szCs w:val="16"/>
              </w:rPr>
              <w:t>Router(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config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pmap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>-c)# fair-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queue</w:t>
            </w:r>
            <w:proofErr w:type="spellEnd"/>
          </w:p>
          <w:p w14:paraId="20B2D879" w14:textId="77777777" w:rsidR="00335F76" w:rsidRDefault="031CB62E" w:rsidP="031CB62E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31CB62E">
              <w:rPr>
                <w:rFonts w:ascii="Calibri" w:eastAsia="Calibri" w:hAnsi="Calibri" w:cs="Calibri"/>
                <w:sz w:val="16"/>
                <w:szCs w:val="16"/>
              </w:rPr>
              <w:t>Router(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config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pmap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-c)# </w:t>
            </w:r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fair-</w:t>
            </w:r>
            <w:proofErr w:type="spellStart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queue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31CB62E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dynamic-queues</w:t>
            </w:r>
            <w:proofErr w:type="spellEnd"/>
          </w:p>
          <w:p w14:paraId="08275514" w14:textId="77777777" w:rsidR="00335F76" w:rsidRDefault="031CB62E" w:rsidP="031CB62E">
            <w:pPr>
              <w:spacing w:after="0"/>
              <w:rPr>
                <w:rFonts w:ascii="Calibri" w:eastAsia="Calibri" w:hAnsi="Calibri" w:cs="Calibri"/>
              </w:rPr>
            </w:pPr>
            <w:r w:rsidRPr="031CB62E">
              <w:rPr>
                <w:rFonts w:ascii="Calibri" w:eastAsia="Calibri" w:hAnsi="Calibri" w:cs="Calibri"/>
                <w:sz w:val="16"/>
                <w:szCs w:val="16"/>
              </w:rPr>
              <w:t>Router(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config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proofErr w:type="spellStart"/>
            <w:r w:rsidRPr="031CB62E">
              <w:rPr>
                <w:rFonts w:ascii="Calibri" w:eastAsia="Calibri" w:hAnsi="Calibri" w:cs="Calibri"/>
                <w:sz w:val="16"/>
                <w:szCs w:val="16"/>
              </w:rPr>
              <w:t>pmap</w:t>
            </w:r>
            <w:proofErr w:type="spellEnd"/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-c)# </w:t>
            </w:r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fair-</w:t>
            </w:r>
            <w:proofErr w:type="spellStart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queue</w:t>
            </w:r>
            <w:proofErr w:type="spellEnd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queue</w:t>
            </w:r>
            <w:proofErr w:type="spellEnd"/>
            <w:r w:rsidRPr="031CB62E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-limit</w:t>
            </w:r>
            <w:r w:rsidRPr="031CB62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31CB62E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packets</w:t>
            </w:r>
            <w:proofErr w:type="spellEnd"/>
          </w:p>
        </w:tc>
      </w:tr>
    </w:tbl>
    <w:p w14:paraId="38D09060" w14:textId="4F569E88" w:rsidR="00076FCB" w:rsidRPr="00BF6140" w:rsidRDefault="005D18A5" w:rsidP="031CB62E">
      <w:pPr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</w:rPr>
        <w:br/>
      </w:r>
      <w:bookmarkStart w:id="1" w:name="_Toc325125523"/>
      <w:bookmarkStart w:id="2" w:name="_Toc325140734"/>
      <w:proofErr w:type="spellStart"/>
      <w:r w:rsidR="031CB62E" w:rsidRPr="00BF6140">
        <w:rPr>
          <w:rFonts w:ascii="Calibri" w:eastAsia="Calibri" w:hAnsi="Calibri" w:cs="Calibri"/>
          <w:b/>
          <w:bCs/>
          <w:sz w:val="28"/>
        </w:rPr>
        <w:t>Wireshark</w:t>
      </w:r>
      <w:proofErr w:type="spellEnd"/>
      <w:r w:rsidR="031CB62E" w:rsidRPr="00BF6140">
        <w:rPr>
          <w:rFonts w:ascii="Calibri" w:eastAsia="Calibri" w:hAnsi="Calibri" w:cs="Calibri"/>
          <w:b/>
          <w:bCs/>
          <w:sz w:val="28"/>
        </w:rPr>
        <w:t xml:space="preserve"> a sieťové štatistiky </w:t>
      </w:r>
      <w:bookmarkEnd w:id="1"/>
      <w:bookmarkEnd w:id="2"/>
    </w:p>
    <w:p w14:paraId="343F96D5" w14:textId="4B5BC3E1" w:rsidR="00076FCB" w:rsidRPr="00076FCB" w:rsidRDefault="031CB62E" w:rsidP="031CB62E">
      <w:pPr>
        <w:rPr>
          <w:rFonts w:ascii="Calibri" w:eastAsia="Calibri" w:hAnsi="Calibri" w:cs="Calibri"/>
        </w:rPr>
      </w:pPr>
      <w:proofErr w:type="spellStart"/>
      <w:r w:rsidRPr="031CB62E">
        <w:rPr>
          <w:rFonts w:ascii="Calibri" w:eastAsia="Calibri" w:hAnsi="Calibri" w:cs="Calibri"/>
        </w:rPr>
        <w:t>Wireshark</w:t>
      </w:r>
      <w:proofErr w:type="spellEnd"/>
      <w:r w:rsidRPr="031CB62E">
        <w:rPr>
          <w:rFonts w:ascii="Calibri" w:eastAsia="Calibri" w:hAnsi="Calibri" w:cs="Calibri"/>
        </w:rPr>
        <w:t xml:space="preserve"> ako jeden z najpoužívanejších protokolových </w:t>
      </w:r>
      <w:proofErr w:type="spellStart"/>
      <w:r w:rsidRPr="031CB62E">
        <w:rPr>
          <w:rFonts w:ascii="Calibri" w:eastAsia="Calibri" w:hAnsi="Calibri" w:cs="Calibri"/>
        </w:rPr>
        <w:t>analyzérov</w:t>
      </w:r>
      <w:proofErr w:type="spellEnd"/>
      <w:r w:rsidRPr="031CB62E">
        <w:rPr>
          <w:rFonts w:ascii="Calibri" w:eastAsia="Calibri" w:hAnsi="Calibri" w:cs="Calibri"/>
        </w:rPr>
        <w:t xml:space="preserve"> a paketových </w:t>
      </w:r>
      <w:proofErr w:type="spellStart"/>
      <w:r w:rsidRPr="031CB62E">
        <w:rPr>
          <w:rFonts w:ascii="Calibri" w:eastAsia="Calibri" w:hAnsi="Calibri" w:cs="Calibri"/>
        </w:rPr>
        <w:t>snifferov</w:t>
      </w:r>
      <w:proofErr w:type="spellEnd"/>
      <w:r w:rsidRPr="031CB62E">
        <w:rPr>
          <w:rFonts w:ascii="Calibri" w:eastAsia="Calibri" w:hAnsi="Calibri" w:cs="Calibri"/>
        </w:rPr>
        <w:t xml:space="preserve"> ponúka taktiež širokú škálu sieťových štatistík. Po odmeraní reálnej prevádzky v sieti je možné kliknúť v menu na 7. ponuku s názvom </w:t>
      </w:r>
      <w:proofErr w:type="spellStart"/>
      <w:r w:rsidRPr="031CB62E">
        <w:rPr>
          <w:rFonts w:ascii="Calibri" w:eastAsia="Calibri" w:hAnsi="Calibri" w:cs="Calibri"/>
        </w:rPr>
        <w:t>Statistics</w:t>
      </w:r>
      <w:proofErr w:type="spellEnd"/>
      <w:r w:rsidRPr="031CB62E">
        <w:rPr>
          <w:rFonts w:ascii="Calibri" w:eastAsia="Calibri" w:hAnsi="Calibri" w:cs="Calibri"/>
        </w:rPr>
        <w:t xml:space="preserve">, ktorá poskytuje množstvo informácii o našom odmeranom toku. Kvôli lepšiemu znázorneniu týchto štatistík budú jednotlivé položky vysvetlené na </w:t>
      </w:r>
      <w:r w:rsidR="00BF6140">
        <w:rPr>
          <w:rFonts w:ascii="Calibri" w:eastAsia="Calibri" w:hAnsi="Calibri" w:cs="Calibri"/>
        </w:rPr>
        <w:t>ukážkovom</w:t>
      </w:r>
      <w:r w:rsidRPr="031CB62E">
        <w:rPr>
          <w:rFonts w:ascii="Calibri" w:eastAsia="Calibri" w:hAnsi="Calibri" w:cs="Calibri"/>
        </w:rPr>
        <w:t xml:space="preserve"> sieťovom toku reálnej prevádzky o dĺžke 30 sekúnd. Pri testovaní sme použili verziu </w:t>
      </w:r>
      <w:proofErr w:type="spellStart"/>
      <w:r w:rsidRPr="031CB62E">
        <w:rPr>
          <w:rFonts w:ascii="Calibri" w:eastAsia="Calibri" w:hAnsi="Calibri" w:cs="Calibri"/>
        </w:rPr>
        <w:t>Wiresharku</w:t>
      </w:r>
      <w:proofErr w:type="spellEnd"/>
      <w:r w:rsidRPr="031CB62E">
        <w:rPr>
          <w:rFonts w:ascii="Calibri" w:eastAsia="Calibri" w:hAnsi="Calibri" w:cs="Calibri"/>
        </w:rPr>
        <w:t xml:space="preserve"> 1.6.2.</w:t>
      </w:r>
    </w:p>
    <w:p w14:paraId="7D47FACB" w14:textId="77777777" w:rsidR="00076FCB" w:rsidRPr="00076FCB" w:rsidRDefault="00076FCB" w:rsidP="00076FCB">
      <w:pPr>
        <w:rPr>
          <w:rFonts w:ascii="Calibri" w:eastAsia="Calibri" w:hAnsi="Calibri" w:cs="Calibri"/>
          <w:b/>
          <w:bCs/>
        </w:rPr>
      </w:pPr>
      <w:bookmarkStart w:id="3" w:name="_Toc325125524"/>
      <w:bookmarkStart w:id="4" w:name="_Toc325140735"/>
      <w:r w:rsidRPr="00076FCB">
        <w:rPr>
          <w:rFonts w:ascii="Calibri" w:eastAsia="Calibri" w:hAnsi="Calibri" w:cs="Calibri"/>
          <w:b/>
          <w:bCs/>
        </w:rPr>
        <w:t>2.1 Prehľad štatistík</w:t>
      </w:r>
      <w:bookmarkEnd w:id="3"/>
      <w:bookmarkEnd w:id="4"/>
    </w:p>
    <w:p w14:paraId="4D6D3E8C" w14:textId="77777777" w:rsidR="00076FCB" w:rsidRPr="00076FCB" w:rsidRDefault="00076FCB" w:rsidP="031CB62E">
      <w:pPr>
        <w:rPr>
          <w:rFonts w:ascii="Calibri" w:eastAsia="Calibri" w:hAnsi="Calibri" w:cs="Calibri"/>
          <w:b/>
          <w:bCs/>
        </w:rPr>
      </w:pPr>
      <w:bookmarkStart w:id="5" w:name="_Toc325140736"/>
      <w:r w:rsidRPr="36576AE2">
        <w:rPr>
          <w:rFonts w:ascii="Calibri" w:eastAsia="Calibri" w:hAnsi="Calibri" w:cs="Calibri"/>
          <w:b/>
          <w:bCs/>
        </w:rPr>
        <w:lastRenderedPageBreak/>
        <w:t xml:space="preserve">2.1.1 </w:t>
      </w:r>
      <w:proofErr w:type="spellStart"/>
      <w:r w:rsidRPr="36576AE2">
        <w:rPr>
          <w:rFonts w:ascii="Calibri" w:eastAsia="Calibri" w:hAnsi="Calibri" w:cs="Calibri"/>
          <w:b/>
          <w:bCs/>
        </w:rPr>
        <w:t>Summary</w:t>
      </w:r>
      <w:bookmarkEnd w:id="5"/>
      <w:proofErr w:type="spellEnd"/>
    </w:p>
    <w:p w14:paraId="30D9C6AA" w14:textId="77777777" w:rsidR="00076FCB" w:rsidRPr="00076FCB" w:rsidRDefault="031CB62E" w:rsidP="031CB62E">
      <w:pPr>
        <w:rPr>
          <w:rFonts w:ascii="Calibri" w:eastAsia="Calibri" w:hAnsi="Calibri" w:cs="Calibri"/>
        </w:rPr>
      </w:pPr>
      <w:r w:rsidRPr="031CB62E">
        <w:rPr>
          <w:rFonts w:ascii="Calibri" w:eastAsia="Calibri" w:hAnsi="Calibri" w:cs="Calibri"/>
        </w:rPr>
        <w:t xml:space="preserve">Hneď po rozbalení ponuky prvá položka s názvom </w:t>
      </w:r>
      <w:proofErr w:type="spellStart"/>
      <w:r w:rsidRPr="031CB62E">
        <w:rPr>
          <w:rFonts w:ascii="Calibri" w:eastAsia="Calibri" w:hAnsi="Calibri" w:cs="Calibri"/>
        </w:rPr>
        <w:t>Summary</w:t>
      </w:r>
      <w:proofErr w:type="spellEnd"/>
      <w:r w:rsidRPr="031CB62E">
        <w:rPr>
          <w:rFonts w:ascii="Calibri" w:eastAsia="Calibri" w:hAnsi="Calibri" w:cs="Calibri"/>
        </w:rPr>
        <w:t xml:space="preserve"> obsahuje informácie ako počet zachytených paketov, čas medzi príchodom prvého a posledného paketu, priemerný počet paketov za sekundu, priemernú veľkosť paketu v bajtoch ako aj celkovú veľkosť toku v bajtoch alebo napríklad priemerný počet dát za sekundu. V našom príklade máme zachytených 7863 paketov, ktorých priemerná veľkosť je 885,783 bajtov.</w:t>
      </w:r>
    </w:p>
    <w:p w14:paraId="2DA73503" w14:textId="77777777" w:rsidR="00076FCB" w:rsidRPr="00076FCB" w:rsidRDefault="00076FCB" w:rsidP="00076FCB">
      <w:pPr>
        <w:rPr>
          <w:rFonts w:ascii="Calibri" w:eastAsia="Calibri" w:hAnsi="Calibri" w:cs="Calibri"/>
        </w:rPr>
      </w:pPr>
      <w:r w:rsidRPr="00076FC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3E2E6050" wp14:editId="1431C1C5">
            <wp:extent cx="2048289" cy="3255032"/>
            <wp:effectExtent l="19050" t="0" r="9111" b="0"/>
            <wp:docPr id="3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331" cy="32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971FC" w14:textId="77777777" w:rsidR="00076FCB" w:rsidRPr="00076FCB" w:rsidRDefault="00076FCB" w:rsidP="031CB62E">
      <w:pPr>
        <w:rPr>
          <w:rFonts w:ascii="Calibri" w:eastAsia="Calibri" w:hAnsi="Calibri" w:cs="Calibri"/>
          <w:i/>
          <w:iCs/>
        </w:rPr>
      </w:pPr>
      <w:bookmarkStart w:id="6" w:name="_Toc325138727"/>
      <w:bookmarkStart w:id="7" w:name="_Toc325138972"/>
      <w:r w:rsidRPr="031CB62E">
        <w:rPr>
          <w:rFonts w:ascii="Calibri" w:eastAsia="Calibri" w:hAnsi="Calibri" w:cs="Calibri"/>
          <w:i/>
          <w:iCs/>
        </w:rPr>
        <w:t xml:space="preserve">Obrázok </w:t>
      </w:r>
      <w:r w:rsidRPr="36576AE2">
        <w:fldChar w:fldCharType="begin"/>
      </w:r>
      <w:r w:rsidRPr="00076FCB">
        <w:rPr>
          <w:rFonts w:ascii="Calibri" w:eastAsia="Calibri" w:hAnsi="Calibri" w:cs="Calibri"/>
          <w:bCs/>
          <w:i/>
        </w:rPr>
        <w:instrText xml:space="preserve"> SEQ Obrázok \* ARABIC </w:instrText>
      </w:r>
      <w:r w:rsidRPr="36576AE2">
        <w:rPr>
          <w:rFonts w:ascii="Calibri" w:eastAsia="Calibri" w:hAnsi="Calibri" w:cs="Calibri"/>
          <w:bCs/>
          <w:i/>
        </w:rPr>
        <w:fldChar w:fldCharType="separate"/>
      </w:r>
      <w:r w:rsidRPr="031CB62E">
        <w:rPr>
          <w:rFonts w:ascii="Calibri" w:eastAsia="Calibri" w:hAnsi="Calibri" w:cs="Calibri"/>
          <w:i/>
          <w:iCs/>
        </w:rPr>
        <w:t>21</w:t>
      </w:r>
      <w:r w:rsidRPr="36576AE2">
        <w:fldChar w:fldCharType="end"/>
      </w:r>
      <w:r w:rsidRPr="031CB62E">
        <w:rPr>
          <w:rFonts w:ascii="Calibri" w:eastAsia="Calibri" w:hAnsi="Calibri" w:cs="Calibri"/>
          <w:i/>
          <w:iCs/>
        </w:rPr>
        <w:t xml:space="preserve"> Program </w:t>
      </w:r>
      <w:proofErr w:type="spellStart"/>
      <w:r w:rsidRPr="031CB62E">
        <w:rPr>
          <w:rFonts w:ascii="Calibri" w:eastAsia="Calibri" w:hAnsi="Calibri" w:cs="Calibri"/>
          <w:i/>
          <w:iCs/>
        </w:rPr>
        <w:t>Wireshark</w:t>
      </w:r>
      <w:proofErr w:type="spellEnd"/>
      <w:r w:rsidRPr="031CB62E">
        <w:rPr>
          <w:rFonts w:ascii="Calibri" w:eastAsia="Calibri" w:hAnsi="Calibri" w:cs="Calibri"/>
          <w:i/>
          <w:iCs/>
        </w:rPr>
        <w:t xml:space="preserve"> - </w:t>
      </w:r>
      <w:proofErr w:type="spellStart"/>
      <w:r w:rsidRPr="031CB62E">
        <w:rPr>
          <w:rFonts w:ascii="Calibri" w:eastAsia="Calibri" w:hAnsi="Calibri" w:cs="Calibri"/>
          <w:i/>
          <w:iCs/>
        </w:rPr>
        <w:t>Summary</w:t>
      </w:r>
      <w:bookmarkEnd w:id="6"/>
      <w:bookmarkEnd w:id="7"/>
      <w:proofErr w:type="spellEnd"/>
    </w:p>
    <w:p w14:paraId="3986855F" w14:textId="77777777" w:rsidR="00076FCB" w:rsidRPr="00076FCB" w:rsidRDefault="00076FCB" w:rsidP="031CB62E">
      <w:pPr>
        <w:rPr>
          <w:rFonts w:ascii="Calibri" w:eastAsia="Calibri" w:hAnsi="Calibri" w:cs="Calibri"/>
          <w:b/>
          <w:bCs/>
        </w:rPr>
      </w:pPr>
      <w:bookmarkStart w:id="8" w:name="_Toc325140737"/>
      <w:r w:rsidRPr="36576AE2">
        <w:rPr>
          <w:rFonts w:ascii="Calibri" w:eastAsia="Calibri" w:hAnsi="Calibri" w:cs="Calibri"/>
          <w:b/>
          <w:bCs/>
        </w:rPr>
        <w:t xml:space="preserve">2.1.2 </w:t>
      </w:r>
      <w:proofErr w:type="spellStart"/>
      <w:r w:rsidRPr="36576AE2">
        <w:rPr>
          <w:rFonts w:ascii="Calibri" w:eastAsia="Calibri" w:hAnsi="Calibri" w:cs="Calibri"/>
          <w:b/>
          <w:bCs/>
        </w:rPr>
        <w:t>Protocol</w:t>
      </w:r>
      <w:proofErr w:type="spellEnd"/>
      <w:r w:rsidRPr="36576AE2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36576AE2">
        <w:rPr>
          <w:rFonts w:ascii="Calibri" w:eastAsia="Calibri" w:hAnsi="Calibri" w:cs="Calibri"/>
          <w:b/>
          <w:bCs/>
        </w:rPr>
        <w:t>Hierarchy</w:t>
      </w:r>
      <w:bookmarkEnd w:id="8"/>
      <w:proofErr w:type="spellEnd"/>
    </w:p>
    <w:p w14:paraId="78B76986" w14:textId="77777777" w:rsidR="00076FCB" w:rsidRPr="00076FCB" w:rsidRDefault="36576AE2" w:rsidP="00076FCB">
      <w:pPr>
        <w:rPr>
          <w:rFonts w:ascii="Calibri" w:eastAsia="Calibri" w:hAnsi="Calibri" w:cs="Calibri"/>
        </w:rPr>
      </w:pPr>
      <w:r w:rsidRPr="36576AE2">
        <w:rPr>
          <w:rFonts w:ascii="Calibri" w:eastAsia="Calibri" w:hAnsi="Calibri" w:cs="Calibri"/>
        </w:rPr>
        <w:t xml:space="preserve">Táto položka ponúka strom všetkých protokolov obsiahnutých v zachytenej prevádzke spolu s ich zastúpeniami v percentách či bajtoch. Napríklad pri protokole IPv4 bolo TCP používané viac než UDP. </w:t>
      </w:r>
    </w:p>
    <w:p w14:paraId="2F582C9F" w14:textId="77777777" w:rsidR="00076FCB" w:rsidRPr="00076FCB" w:rsidRDefault="00076FCB" w:rsidP="00076FCB">
      <w:pPr>
        <w:rPr>
          <w:rFonts w:ascii="Calibri" w:eastAsia="Calibri" w:hAnsi="Calibri" w:cs="Calibri"/>
        </w:rPr>
      </w:pPr>
      <w:r w:rsidRPr="00076FC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53E35AD6" wp14:editId="5420AD64">
            <wp:extent cx="4854465" cy="3391695"/>
            <wp:effectExtent l="19050" t="0" r="3285" b="0"/>
            <wp:docPr id="3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45" cy="339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49BD0" w14:textId="77777777" w:rsidR="00076FCB" w:rsidRPr="00076FCB" w:rsidRDefault="00076FCB" w:rsidP="031CB62E">
      <w:pPr>
        <w:rPr>
          <w:rFonts w:ascii="Calibri" w:eastAsia="Calibri" w:hAnsi="Calibri" w:cs="Calibri"/>
          <w:i/>
          <w:iCs/>
        </w:rPr>
      </w:pPr>
      <w:bookmarkStart w:id="9" w:name="_Toc325138728"/>
      <w:bookmarkStart w:id="10" w:name="_Toc325138973"/>
      <w:r w:rsidRPr="031CB62E">
        <w:rPr>
          <w:rFonts w:ascii="Calibri" w:eastAsia="Calibri" w:hAnsi="Calibri" w:cs="Calibri"/>
          <w:i/>
          <w:iCs/>
        </w:rPr>
        <w:t xml:space="preserve">Obrázok </w:t>
      </w:r>
      <w:r w:rsidRPr="36576AE2">
        <w:fldChar w:fldCharType="begin"/>
      </w:r>
      <w:r w:rsidRPr="00076FCB">
        <w:rPr>
          <w:rFonts w:ascii="Calibri" w:eastAsia="Calibri" w:hAnsi="Calibri" w:cs="Calibri"/>
          <w:bCs/>
          <w:i/>
        </w:rPr>
        <w:instrText xml:space="preserve"> SEQ Obrázok \* ARABIC </w:instrText>
      </w:r>
      <w:r w:rsidRPr="36576AE2">
        <w:rPr>
          <w:rFonts w:ascii="Calibri" w:eastAsia="Calibri" w:hAnsi="Calibri" w:cs="Calibri"/>
          <w:bCs/>
          <w:i/>
        </w:rPr>
        <w:fldChar w:fldCharType="separate"/>
      </w:r>
      <w:r w:rsidRPr="031CB62E">
        <w:rPr>
          <w:rFonts w:ascii="Calibri" w:eastAsia="Calibri" w:hAnsi="Calibri" w:cs="Calibri"/>
          <w:i/>
          <w:iCs/>
        </w:rPr>
        <w:t>22</w:t>
      </w:r>
      <w:r w:rsidRPr="36576AE2">
        <w:fldChar w:fldCharType="end"/>
      </w:r>
      <w:r w:rsidRPr="031CB62E">
        <w:rPr>
          <w:rFonts w:ascii="Calibri" w:eastAsia="Calibri" w:hAnsi="Calibri" w:cs="Calibri"/>
          <w:i/>
          <w:iCs/>
        </w:rPr>
        <w:t xml:space="preserve"> Program </w:t>
      </w:r>
      <w:proofErr w:type="spellStart"/>
      <w:r w:rsidRPr="031CB62E">
        <w:rPr>
          <w:rFonts w:ascii="Calibri" w:eastAsia="Calibri" w:hAnsi="Calibri" w:cs="Calibri"/>
          <w:i/>
          <w:iCs/>
        </w:rPr>
        <w:t>Wireshark</w:t>
      </w:r>
      <w:proofErr w:type="spellEnd"/>
      <w:r w:rsidRPr="031CB62E">
        <w:rPr>
          <w:rFonts w:ascii="Calibri" w:eastAsia="Calibri" w:hAnsi="Calibri" w:cs="Calibri"/>
          <w:i/>
          <w:iCs/>
        </w:rPr>
        <w:t xml:space="preserve"> - </w:t>
      </w:r>
      <w:proofErr w:type="spellStart"/>
      <w:r w:rsidRPr="031CB62E">
        <w:rPr>
          <w:rFonts w:ascii="Calibri" w:eastAsia="Calibri" w:hAnsi="Calibri" w:cs="Calibri"/>
          <w:i/>
          <w:iCs/>
        </w:rPr>
        <w:t>Protocol</w:t>
      </w:r>
      <w:proofErr w:type="spellEnd"/>
      <w:r w:rsidRPr="031CB62E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31CB62E">
        <w:rPr>
          <w:rFonts w:ascii="Calibri" w:eastAsia="Calibri" w:hAnsi="Calibri" w:cs="Calibri"/>
          <w:i/>
          <w:iCs/>
        </w:rPr>
        <w:t>Hierarchy</w:t>
      </w:r>
      <w:bookmarkEnd w:id="9"/>
      <w:bookmarkEnd w:id="10"/>
      <w:proofErr w:type="spellEnd"/>
    </w:p>
    <w:p w14:paraId="122E4CE9" w14:textId="77777777" w:rsidR="00076FCB" w:rsidRPr="00076FCB" w:rsidRDefault="00076FCB" w:rsidP="031CB62E">
      <w:pPr>
        <w:rPr>
          <w:rFonts w:ascii="Calibri" w:eastAsia="Calibri" w:hAnsi="Calibri" w:cs="Calibri"/>
          <w:b/>
          <w:bCs/>
        </w:rPr>
      </w:pPr>
      <w:bookmarkStart w:id="11" w:name="_Toc325140738"/>
      <w:r w:rsidRPr="36576AE2">
        <w:rPr>
          <w:rFonts w:ascii="Calibri" w:eastAsia="Calibri" w:hAnsi="Calibri" w:cs="Calibri"/>
          <w:b/>
          <w:bCs/>
        </w:rPr>
        <w:t xml:space="preserve">2.1.3 </w:t>
      </w:r>
      <w:proofErr w:type="spellStart"/>
      <w:r w:rsidRPr="36576AE2">
        <w:rPr>
          <w:rFonts w:ascii="Calibri" w:eastAsia="Calibri" w:hAnsi="Calibri" w:cs="Calibri"/>
          <w:b/>
          <w:bCs/>
        </w:rPr>
        <w:t>Conversations</w:t>
      </w:r>
      <w:bookmarkEnd w:id="11"/>
      <w:proofErr w:type="spellEnd"/>
    </w:p>
    <w:p w14:paraId="34B7CF67" w14:textId="77777777" w:rsidR="00076FCB" w:rsidRPr="00076FCB" w:rsidRDefault="00076FCB" w:rsidP="00076FCB">
      <w:pPr>
        <w:rPr>
          <w:rFonts w:ascii="Calibri" w:eastAsia="Calibri" w:hAnsi="Calibri" w:cs="Calibri"/>
          <w:b/>
        </w:rPr>
      </w:pPr>
      <w:r w:rsidRPr="00076FCB">
        <w:rPr>
          <w:rFonts w:ascii="Calibri" w:eastAsia="Calibri" w:hAnsi="Calibri" w:cs="Calibri"/>
          <w:b/>
          <w:noProof/>
          <w:lang w:val="en-US" w:eastAsia="en-US"/>
        </w:rPr>
        <w:drawing>
          <wp:inline distT="0" distB="0" distL="0" distR="0" wp14:anchorId="04A8B384" wp14:editId="56FB8ECA">
            <wp:extent cx="5085688" cy="2475485"/>
            <wp:effectExtent l="19050" t="0" r="662" b="0"/>
            <wp:docPr id="3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63" cy="247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C63AF" w14:textId="77777777" w:rsidR="00076FCB" w:rsidRPr="00076FCB" w:rsidRDefault="00076FCB" w:rsidP="031CB62E">
      <w:pPr>
        <w:rPr>
          <w:rFonts w:ascii="Calibri" w:eastAsia="Calibri" w:hAnsi="Calibri" w:cs="Calibri"/>
          <w:i/>
          <w:iCs/>
        </w:rPr>
      </w:pPr>
      <w:bookmarkStart w:id="12" w:name="_Toc325138729"/>
      <w:bookmarkStart w:id="13" w:name="_Toc325138974"/>
      <w:r w:rsidRPr="031CB62E">
        <w:rPr>
          <w:rFonts w:ascii="Calibri" w:eastAsia="Calibri" w:hAnsi="Calibri" w:cs="Calibri"/>
          <w:i/>
          <w:iCs/>
        </w:rPr>
        <w:t xml:space="preserve">Obrázok </w:t>
      </w:r>
      <w:r w:rsidRPr="36576AE2">
        <w:fldChar w:fldCharType="begin"/>
      </w:r>
      <w:r w:rsidRPr="00076FCB">
        <w:rPr>
          <w:rFonts w:ascii="Calibri" w:eastAsia="Calibri" w:hAnsi="Calibri" w:cs="Calibri"/>
          <w:bCs/>
          <w:i/>
        </w:rPr>
        <w:instrText xml:space="preserve"> SEQ Obrázok \* ARABIC </w:instrText>
      </w:r>
      <w:r w:rsidRPr="36576AE2">
        <w:rPr>
          <w:rFonts w:ascii="Calibri" w:eastAsia="Calibri" w:hAnsi="Calibri" w:cs="Calibri"/>
          <w:bCs/>
          <w:i/>
        </w:rPr>
        <w:fldChar w:fldCharType="separate"/>
      </w:r>
      <w:r w:rsidRPr="031CB62E">
        <w:rPr>
          <w:rFonts w:ascii="Calibri" w:eastAsia="Calibri" w:hAnsi="Calibri" w:cs="Calibri"/>
          <w:i/>
          <w:iCs/>
        </w:rPr>
        <w:t>23</w:t>
      </w:r>
      <w:r w:rsidRPr="36576AE2">
        <w:fldChar w:fldCharType="end"/>
      </w:r>
      <w:r w:rsidRPr="031CB62E">
        <w:rPr>
          <w:rFonts w:ascii="Calibri" w:eastAsia="Calibri" w:hAnsi="Calibri" w:cs="Calibri"/>
          <w:i/>
          <w:iCs/>
        </w:rPr>
        <w:t xml:space="preserve"> Program </w:t>
      </w:r>
      <w:proofErr w:type="spellStart"/>
      <w:r w:rsidRPr="031CB62E">
        <w:rPr>
          <w:rFonts w:ascii="Calibri" w:eastAsia="Calibri" w:hAnsi="Calibri" w:cs="Calibri"/>
          <w:i/>
          <w:iCs/>
        </w:rPr>
        <w:t>Wireshark</w:t>
      </w:r>
      <w:proofErr w:type="spellEnd"/>
      <w:r w:rsidRPr="031CB62E">
        <w:rPr>
          <w:rFonts w:ascii="Calibri" w:eastAsia="Calibri" w:hAnsi="Calibri" w:cs="Calibri"/>
          <w:i/>
          <w:iCs/>
        </w:rPr>
        <w:t xml:space="preserve"> - </w:t>
      </w:r>
      <w:proofErr w:type="spellStart"/>
      <w:r w:rsidRPr="031CB62E">
        <w:rPr>
          <w:rFonts w:ascii="Calibri" w:eastAsia="Calibri" w:hAnsi="Calibri" w:cs="Calibri"/>
          <w:i/>
          <w:iCs/>
        </w:rPr>
        <w:t>Conversations</w:t>
      </w:r>
      <w:bookmarkEnd w:id="12"/>
      <w:bookmarkEnd w:id="13"/>
      <w:proofErr w:type="spellEnd"/>
    </w:p>
    <w:p w14:paraId="2CA8EC12" w14:textId="77777777" w:rsidR="00076FCB" w:rsidRPr="00076FCB" w:rsidRDefault="36576AE2" w:rsidP="00076FCB">
      <w:pPr>
        <w:rPr>
          <w:rFonts w:ascii="Calibri" w:eastAsia="Calibri" w:hAnsi="Calibri" w:cs="Calibri"/>
        </w:rPr>
      </w:pPr>
      <w:r w:rsidRPr="36576AE2">
        <w:rPr>
          <w:rFonts w:ascii="Calibri" w:eastAsia="Calibri" w:hAnsi="Calibri" w:cs="Calibri"/>
        </w:rPr>
        <w:t>Okno poskytujúce prehľad konverzácií medzi koncovými bodmi v sieti. Na obrázku č.23 vidíme filtrovanú IP konverzáciu medzi adresou 158.193.96.122 a ľubovoľnou inou adresou z našej vzorky.</w:t>
      </w:r>
    </w:p>
    <w:p w14:paraId="14EE7663" w14:textId="77777777" w:rsidR="00076FCB" w:rsidRPr="00076FCB" w:rsidRDefault="00076FCB" w:rsidP="031CB62E">
      <w:pPr>
        <w:rPr>
          <w:rFonts w:ascii="Calibri" w:eastAsia="Calibri" w:hAnsi="Calibri" w:cs="Calibri"/>
          <w:b/>
          <w:bCs/>
        </w:rPr>
      </w:pPr>
      <w:bookmarkStart w:id="14" w:name="_Toc325140739"/>
      <w:r w:rsidRPr="36576AE2">
        <w:rPr>
          <w:rFonts w:ascii="Calibri" w:eastAsia="Calibri" w:hAnsi="Calibri" w:cs="Calibri"/>
          <w:b/>
          <w:bCs/>
        </w:rPr>
        <w:t xml:space="preserve">2.1.4 </w:t>
      </w:r>
      <w:proofErr w:type="spellStart"/>
      <w:r w:rsidRPr="36576AE2">
        <w:rPr>
          <w:rFonts w:ascii="Calibri" w:eastAsia="Calibri" w:hAnsi="Calibri" w:cs="Calibri"/>
          <w:b/>
          <w:bCs/>
        </w:rPr>
        <w:t>Endpoints</w:t>
      </w:r>
      <w:bookmarkEnd w:id="14"/>
      <w:proofErr w:type="spellEnd"/>
    </w:p>
    <w:p w14:paraId="1B405D8D" w14:textId="77777777" w:rsidR="00076FCB" w:rsidRPr="00076FCB" w:rsidRDefault="00076FCB" w:rsidP="00076FCB">
      <w:pPr>
        <w:rPr>
          <w:rFonts w:ascii="Calibri" w:eastAsia="Calibri" w:hAnsi="Calibri" w:cs="Calibri"/>
        </w:rPr>
      </w:pPr>
      <w:r w:rsidRPr="00076FC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0BA1D24C" wp14:editId="5A0D6B33">
            <wp:extent cx="5753100" cy="3257550"/>
            <wp:effectExtent l="19050" t="0" r="0" b="0"/>
            <wp:docPr id="3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1BCCC" w14:textId="77777777" w:rsidR="00076FCB" w:rsidRPr="00076FCB" w:rsidRDefault="00076FCB" w:rsidP="031CB62E">
      <w:pPr>
        <w:rPr>
          <w:rFonts w:ascii="Calibri" w:eastAsia="Calibri" w:hAnsi="Calibri" w:cs="Calibri"/>
          <w:i/>
          <w:iCs/>
        </w:rPr>
      </w:pPr>
      <w:bookmarkStart w:id="15" w:name="_Toc325138730"/>
      <w:bookmarkStart w:id="16" w:name="_Toc325138975"/>
      <w:r w:rsidRPr="031CB62E">
        <w:rPr>
          <w:rFonts w:ascii="Calibri" w:eastAsia="Calibri" w:hAnsi="Calibri" w:cs="Calibri"/>
          <w:i/>
          <w:iCs/>
        </w:rPr>
        <w:t xml:space="preserve">Obrázok </w:t>
      </w:r>
      <w:r w:rsidRPr="36576AE2">
        <w:fldChar w:fldCharType="begin"/>
      </w:r>
      <w:r w:rsidRPr="00076FCB">
        <w:rPr>
          <w:rFonts w:ascii="Calibri" w:eastAsia="Calibri" w:hAnsi="Calibri" w:cs="Calibri"/>
          <w:bCs/>
          <w:i/>
        </w:rPr>
        <w:instrText xml:space="preserve"> SEQ Obrázok \* ARABIC </w:instrText>
      </w:r>
      <w:r w:rsidRPr="36576AE2">
        <w:rPr>
          <w:rFonts w:ascii="Calibri" w:eastAsia="Calibri" w:hAnsi="Calibri" w:cs="Calibri"/>
          <w:bCs/>
          <w:i/>
        </w:rPr>
        <w:fldChar w:fldCharType="separate"/>
      </w:r>
      <w:r w:rsidRPr="031CB62E">
        <w:rPr>
          <w:rFonts w:ascii="Calibri" w:eastAsia="Calibri" w:hAnsi="Calibri" w:cs="Calibri"/>
          <w:i/>
          <w:iCs/>
        </w:rPr>
        <w:t>24</w:t>
      </w:r>
      <w:r w:rsidRPr="36576AE2">
        <w:fldChar w:fldCharType="end"/>
      </w:r>
      <w:r w:rsidRPr="031CB62E">
        <w:rPr>
          <w:rFonts w:ascii="Calibri" w:eastAsia="Calibri" w:hAnsi="Calibri" w:cs="Calibri"/>
          <w:i/>
          <w:iCs/>
        </w:rPr>
        <w:t xml:space="preserve"> Program </w:t>
      </w:r>
      <w:proofErr w:type="spellStart"/>
      <w:r w:rsidRPr="031CB62E">
        <w:rPr>
          <w:rFonts w:ascii="Calibri" w:eastAsia="Calibri" w:hAnsi="Calibri" w:cs="Calibri"/>
          <w:i/>
          <w:iCs/>
        </w:rPr>
        <w:t>Wireshark</w:t>
      </w:r>
      <w:proofErr w:type="spellEnd"/>
      <w:r w:rsidRPr="031CB62E">
        <w:rPr>
          <w:rFonts w:ascii="Calibri" w:eastAsia="Calibri" w:hAnsi="Calibri" w:cs="Calibri"/>
          <w:i/>
          <w:iCs/>
        </w:rPr>
        <w:t xml:space="preserve"> - </w:t>
      </w:r>
      <w:proofErr w:type="spellStart"/>
      <w:r w:rsidRPr="031CB62E">
        <w:rPr>
          <w:rFonts w:ascii="Calibri" w:eastAsia="Calibri" w:hAnsi="Calibri" w:cs="Calibri"/>
          <w:i/>
          <w:iCs/>
        </w:rPr>
        <w:t>Endpoints</w:t>
      </w:r>
      <w:bookmarkEnd w:id="15"/>
      <w:bookmarkEnd w:id="16"/>
      <w:proofErr w:type="spellEnd"/>
    </w:p>
    <w:p w14:paraId="4DC49807" w14:textId="77777777" w:rsidR="00076FCB" w:rsidRPr="00076FCB" w:rsidRDefault="031CB62E" w:rsidP="031CB62E">
      <w:pPr>
        <w:rPr>
          <w:rFonts w:ascii="Calibri" w:eastAsia="Calibri" w:hAnsi="Calibri" w:cs="Calibri"/>
        </w:rPr>
      </w:pPr>
      <w:r w:rsidRPr="031CB62E">
        <w:rPr>
          <w:rFonts w:ascii="Calibri" w:eastAsia="Calibri" w:hAnsi="Calibri" w:cs="Calibri"/>
        </w:rPr>
        <w:t xml:space="preserve">Položka </w:t>
      </w:r>
      <w:proofErr w:type="spellStart"/>
      <w:r w:rsidRPr="031CB62E">
        <w:rPr>
          <w:rFonts w:ascii="Calibri" w:eastAsia="Calibri" w:hAnsi="Calibri" w:cs="Calibri"/>
        </w:rPr>
        <w:t>Endpoints</w:t>
      </w:r>
      <w:proofErr w:type="spellEnd"/>
      <w:r w:rsidRPr="031CB62E">
        <w:rPr>
          <w:rFonts w:ascii="Calibri" w:eastAsia="Calibri" w:hAnsi="Calibri" w:cs="Calibri"/>
        </w:rPr>
        <w:t xml:space="preserve"> ponúka štatistiky o koncových bodoch v zachytenom toku. Číslo za názvom protokolu udáva počet zachytených koncových bodov. Napríklad v našom prípade máme zachytených 103 IPv4 koncových bodov.</w:t>
      </w:r>
    </w:p>
    <w:p w14:paraId="1D382C3F" w14:textId="77777777" w:rsidR="00076FCB" w:rsidRPr="00076FCB" w:rsidRDefault="00076FCB" w:rsidP="031CB62E">
      <w:pPr>
        <w:rPr>
          <w:rFonts w:ascii="Calibri" w:eastAsia="Calibri" w:hAnsi="Calibri" w:cs="Calibri"/>
          <w:b/>
          <w:bCs/>
        </w:rPr>
      </w:pPr>
      <w:bookmarkStart w:id="17" w:name="_Toc325140740"/>
      <w:r w:rsidRPr="36576AE2">
        <w:rPr>
          <w:rFonts w:ascii="Calibri" w:eastAsia="Calibri" w:hAnsi="Calibri" w:cs="Calibri"/>
          <w:b/>
          <w:bCs/>
        </w:rPr>
        <w:t xml:space="preserve">2.1.5 </w:t>
      </w:r>
      <w:proofErr w:type="spellStart"/>
      <w:r w:rsidRPr="36576AE2">
        <w:rPr>
          <w:rFonts w:ascii="Calibri" w:eastAsia="Calibri" w:hAnsi="Calibri" w:cs="Calibri"/>
          <w:b/>
          <w:bCs/>
        </w:rPr>
        <w:t>Packet</w:t>
      </w:r>
      <w:proofErr w:type="spellEnd"/>
      <w:r w:rsidRPr="36576AE2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36576AE2">
        <w:rPr>
          <w:rFonts w:ascii="Calibri" w:eastAsia="Calibri" w:hAnsi="Calibri" w:cs="Calibri"/>
          <w:b/>
          <w:bCs/>
        </w:rPr>
        <w:t>Lengths</w:t>
      </w:r>
      <w:bookmarkEnd w:id="17"/>
      <w:proofErr w:type="spellEnd"/>
    </w:p>
    <w:p w14:paraId="0F0634F9" w14:textId="77777777" w:rsidR="00076FCB" w:rsidRPr="00076FCB" w:rsidRDefault="36576AE2" w:rsidP="00076FCB">
      <w:pPr>
        <w:rPr>
          <w:rFonts w:ascii="Calibri" w:eastAsia="Calibri" w:hAnsi="Calibri" w:cs="Calibri"/>
        </w:rPr>
      </w:pPr>
      <w:r w:rsidRPr="36576AE2">
        <w:rPr>
          <w:rFonts w:ascii="Calibri" w:eastAsia="Calibri" w:hAnsi="Calibri" w:cs="Calibri"/>
        </w:rPr>
        <w:t>Stručný prehľad dĺžok paketov zatriedených do veľkostných kategórií. Ukazuje taktiež percentuálne zastúpenie jednotlivých veľkostných kategórií.</w:t>
      </w:r>
    </w:p>
    <w:p w14:paraId="7C2ADDE4" w14:textId="77777777" w:rsidR="00076FCB" w:rsidRPr="00076FCB" w:rsidRDefault="00076FCB" w:rsidP="00076FCB">
      <w:pPr>
        <w:rPr>
          <w:rFonts w:ascii="Calibri" w:eastAsia="Calibri" w:hAnsi="Calibri" w:cs="Calibri"/>
        </w:rPr>
      </w:pPr>
      <w:r w:rsidRPr="00076FC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FD66934" wp14:editId="6F8EDC62">
            <wp:extent cx="2204962" cy="2321781"/>
            <wp:effectExtent l="19050" t="0" r="4838" b="0"/>
            <wp:docPr id="3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78" cy="232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F5ED4" w14:textId="77777777" w:rsidR="00076FCB" w:rsidRPr="00076FCB" w:rsidRDefault="00076FCB" w:rsidP="031CB62E">
      <w:pPr>
        <w:rPr>
          <w:rFonts w:ascii="Calibri" w:eastAsia="Calibri" w:hAnsi="Calibri" w:cs="Calibri"/>
          <w:i/>
          <w:iCs/>
        </w:rPr>
      </w:pPr>
      <w:bookmarkStart w:id="18" w:name="_Toc325138731"/>
      <w:bookmarkStart w:id="19" w:name="_Toc325138976"/>
      <w:r w:rsidRPr="031CB62E">
        <w:rPr>
          <w:rFonts w:ascii="Calibri" w:eastAsia="Calibri" w:hAnsi="Calibri" w:cs="Calibri"/>
          <w:i/>
          <w:iCs/>
        </w:rPr>
        <w:t xml:space="preserve">Obrázok </w:t>
      </w:r>
      <w:r w:rsidRPr="36576AE2">
        <w:fldChar w:fldCharType="begin"/>
      </w:r>
      <w:r w:rsidRPr="00076FCB">
        <w:rPr>
          <w:rFonts w:ascii="Calibri" w:eastAsia="Calibri" w:hAnsi="Calibri" w:cs="Calibri"/>
          <w:bCs/>
          <w:i/>
        </w:rPr>
        <w:instrText xml:space="preserve"> SEQ Obrázok \* ARABIC </w:instrText>
      </w:r>
      <w:r w:rsidRPr="36576AE2">
        <w:rPr>
          <w:rFonts w:ascii="Calibri" w:eastAsia="Calibri" w:hAnsi="Calibri" w:cs="Calibri"/>
          <w:bCs/>
          <w:i/>
        </w:rPr>
        <w:fldChar w:fldCharType="separate"/>
      </w:r>
      <w:r w:rsidRPr="031CB62E">
        <w:rPr>
          <w:rFonts w:ascii="Calibri" w:eastAsia="Calibri" w:hAnsi="Calibri" w:cs="Calibri"/>
          <w:i/>
          <w:iCs/>
        </w:rPr>
        <w:t>25</w:t>
      </w:r>
      <w:r w:rsidRPr="36576AE2">
        <w:fldChar w:fldCharType="end"/>
      </w:r>
      <w:r w:rsidRPr="031CB62E">
        <w:rPr>
          <w:rFonts w:ascii="Calibri" w:eastAsia="Calibri" w:hAnsi="Calibri" w:cs="Calibri"/>
          <w:i/>
          <w:iCs/>
        </w:rPr>
        <w:t xml:space="preserve"> Program </w:t>
      </w:r>
      <w:proofErr w:type="spellStart"/>
      <w:r w:rsidRPr="031CB62E">
        <w:rPr>
          <w:rFonts w:ascii="Calibri" w:eastAsia="Calibri" w:hAnsi="Calibri" w:cs="Calibri"/>
          <w:i/>
          <w:iCs/>
        </w:rPr>
        <w:t>Wireshark</w:t>
      </w:r>
      <w:proofErr w:type="spellEnd"/>
      <w:r w:rsidRPr="031CB62E">
        <w:rPr>
          <w:rFonts w:ascii="Calibri" w:eastAsia="Calibri" w:hAnsi="Calibri" w:cs="Calibri"/>
          <w:i/>
          <w:iCs/>
        </w:rPr>
        <w:t xml:space="preserve"> - </w:t>
      </w:r>
      <w:proofErr w:type="spellStart"/>
      <w:r w:rsidRPr="031CB62E">
        <w:rPr>
          <w:rFonts w:ascii="Calibri" w:eastAsia="Calibri" w:hAnsi="Calibri" w:cs="Calibri"/>
          <w:i/>
          <w:iCs/>
        </w:rPr>
        <w:t>Packet</w:t>
      </w:r>
      <w:proofErr w:type="spellEnd"/>
      <w:r w:rsidRPr="031CB62E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31CB62E">
        <w:rPr>
          <w:rFonts w:ascii="Calibri" w:eastAsia="Calibri" w:hAnsi="Calibri" w:cs="Calibri"/>
          <w:i/>
          <w:iCs/>
        </w:rPr>
        <w:t>Lengths</w:t>
      </w:r>
      <w:bookmarkEnd w:id="18"/>
      <w:bookmarkEnd w:id="19"/>
      <w:proofErr w:type="spellEnd"/>
    </w:p>
    <w:p w14:paraId="6C418018" w14:textId="77777777" w:rsidR="00076FCB" w:rsidRPr="00076FCB" w:rsidRDefault="00076FCB" w:rsidP="031CB62E">
      <w:pPr>
        <w:rPr>
          <w:rFonts w:ascii="Calibri" w:eastAsia="Calibri" w:hAnsi="Calibri" w:cs="Calibri"/>
          <w:b/>
          <w:bCs/>
        </w:rPr>
      </w:pPr>
      <w:bookmarkStart w:id="20" w:name="_Toc325140741"/>
      <w:r w:rsidRPr="36576AE2">
        <w:rPr>
          <w:rFonts w:ascii="Calibri" w:eastAsia="Calibri" w:hAnsi="Calibri" w:cs="Calibri"/>
          <w:b/>
          <w:bCs/>
        </w:rPr>
        <w:t xml:space="preserve">2.1.6 IO </w:t>
      </w:r>
      <w:proofErr w:type="spellStart"/>
      <w:r w:rsidRPr="36576AE2">
        <w:rPr>
          <w:rFonts w:ascii="Calibri" w:eastAsia="Calibri" w:hAnsi="Calibri" w:cs="Calibri"/>
          <w:b/>
          <w:bCs/>
        </w:rPr>
        <w:t>Graphs</w:t>
      </w:r>
      <w:bookmarkEnd w:id="20"/>
      <w:proofErr w:type="spellEnd"/>
    </w:p>
    <w:p w14:paraId="27DC1686" w14:textId="77777777" w:rsidR="00076FCB" w:rsidRPr="00076FCB" w:rsidRDefault="031CB62E" w:rsidP="031CB62E">
      <w:pPr>
        <w:rPr>
          <w:rFonts w:ascii="Calibri" w:eastAsia="Calibri" w:hAnsi="Calibri" w:cs="Calibri"/>
        </w:rPr>
      </w:pPr>
      <w:r w:rsidRPr="031CB62E">
        <w:rPr>
          <w:rFonts w:ascii="Calibri" w:eastAsia="Calibri" w:hAnsi="Calibri" w:cs="Calibri"/>
        </w:rPr>
        <w:t xml:space="preserve">Z grafových zobrazení nám položka IO </w:t>
      </w:r>
      <w:proofErr w:type="spellStart"/>
      <w:r w:rsidRPr="031CB62E">
        <w:rPr>
          <w:rFonts w:ascii="Calibri" w:eastAsia="Calibri" w:hAnsi="Calibri" w:cs="Calibri"/>
        </w:rPr>
        <w:t>Graphs</w:t>
      </w:r>
      <w:proofErr w:type="spellEnd"/>
      <w:r w:rsidRPr="031CB62E">
        <w:rPr>
          <w:rFonts w:ascii="Calibri" w:eastAsia="Calibri" w:hAnsi="Calibri" w:cs="Calibri"/>
        </w:rPr>
        <w:t xml:space="preserve"> ponúka pohľad na počty príchodov paketov z hľadiska časového </w:t>
      </w:r>
      <w:proofErr w:type="spellStart"/>
      <w:r w:rsidRPr="031CB62E">
        <w:rPr>
          <w:rFonts w:ascii="Calibri" w:eastAsia="Calibri" w:hAnsi="Calibri" w:cs="Calibri"/>
        </w:rPr>
        <w:t>t.j</w:t>
      </w:r>
      <w:proofErr w:type="spellEnd"/>
      <w:r w:rsidRPr="031CB62E">
        <w:rPr>
          <w:rFonts w:ascii="Calibri" w:eastAsia="Calibri" w:hAnsi="Calibri" w:cs="Calibri"/>
        </w:rPr>
        <w:t xml:space="preserve">. za určitú jednotku času, ktorú si </w:t>
      </w:r>
      <w:proofErr w:type="spellStart"/>
      <w:r w:rsidRPr="031CB62E">
        <w:rPr>
          <w:rFonts w:ascii="Calibri" w:eastAsia="Calibri" w:hAnsi="Calibri" w:cs="Calibri"/>
        </w:rPr>
        <w:t>môžme</w:t>
      </w:r>
      <w:proofErr w:type="spellEnd"/>
      <w:r w:rsidRPr="031CB62E">
        <w:rPr>
          <w:rFonts w:ascii="Calibri" w:eastAsia="Calibri" w:hAnsi="Calibri" w:cs="Calibri"/>
        </w:rPr>
        <w:t xml:space="preserve"> navoliť. Prípadne počet paketov na osi y je možné </w:t>
      </w:r>
      <w:r w:rsidRPr="031CB62E">
        <w:rPr>
          <w:rFonts w:ascii="Calibri" w:eastAsia="Calibri" w:hAnsi="Calibri" w:cs="Calibri"/>
        </w:rPr>
        <w:lastRenderedPageBreak/>
        <w:t>nahradiť za počet bajtov alebo bitov. Podľa obrázka môžeme usúdiť, že približne od 9. sekundy začali TCP pakety prichádzať vo väčšom množstve.</w:t>
      </w:r>
    </w:p>
    <w:p w14:paraId="4158EB9F" w14:textId="77777777" w:rsidR="00076FCB" w:rsidRPr="00076FCB" w:rsidRDefault="00076FCB" w:rsidP="00076FCB">
      <w:pPr>
        <w:rPr>
          <w:rFonts w:ascii="Calibri" w:eastAsia="Calibri" w:hAnsi="Calibri" w:cs="Calibri"/>
        </w:rPr>
      </w:pPr>
      <w:r w:rsidRPr="00076FC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6A99C67" wp14:editId="43E1FE8C">
            <wp:extent cx="4274654" cy="3147088"/>
            <wp:effectExtent l="19050" t="0" r="0" b="0"/>
            <wp:docPr id="3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52" cy="314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3FD8B" w14:textId="77777777" w:rsidR="00076FCB" w:rsidRPr="00076FCB" w:rsidRDefault="00076FCB" w:rsidP="031CB62E">
      <w:pPr>
        <w:rPr>
          <w:rFonts w:ascii="Calibri" w:eastAsia="Calibri" w:hAnsi="Calibri" w:cs="Calibri"/>
          <w:i/>
          <w:iCs/>
        </w:rPr>
      </w:pPr>
      <w:bookmarkStart w:id="21" w:name="_Toc325138732"/>
      <w:bookmarkStart w:id="22" w:name="_Toc325138977"/>
      <w:r w:rsidRPr="031CB62E">
        <w:rPr>
          <w:rFonts w:ascii="Calibri" w:eastAsia="Calibri" w:hAnsi="Calibri" w:cs="Calibri"/>
          <w:i/>
          <w:iCs/>
        </w:rPr>
        <w:t xml:space="preserve">Obrázok </w:t>
      </w:r>
      <w:r w:rsidRPr="36576AE2">
        <w:fldChar w:fldCharType="begin"/>
      </w:r>
      <w:r w:rsidRPr="00076FCB">
        <w:rPr>
          <w:rFonts w:ascii="Calibri" w:eastAsia="Calibri" w:hAnsi="Calibri" w:cs="Calibri"/>
          <w:bCs/>
          <w:i/>
        </w:rPr>
        <w:instrText xml:space="preserve"> SEQ Obrázok \* ARABIC </w:instrText>
      </w:r>
      <w:r w:rsidRPr="36576AE2">
        <w:rPr>
          <w:rFonts w:ascii="Calibri" w:eastAsia="Calibri" w:hAnsi="Calibri" w:cs="Calibri"/>
          <w:bCs/>
          <w:i/>
        </w:rPr>
        <w:fldChar w:fldCharType="separate"/>
      </w:r>
      <w:r w:rsidRPr="031CB62E">
        <w:rPr>
          <w:rFonts w:ascii="Calibri" w:eastAsia="Calibri" w:hAnsi="Calibri" w:cs="Calibri"/>
          <w:i/>
          <w:iCs/>
        </w:rPr>
        <w:t>26</w:t>
      </w:r>
      <w:r w:rsidRPr="36576AE2">
        <w:fldChar w:fldCharType="end"/>
      </w:r>
      <w:r w:rsidRPr="031CB62E">
        <w:rPr>
          <w:rFonts w:ascii="Calibri" w:eastAsia="Calibri" w:hAnsi="Calibri" w:cs="Calibri"/>
          <w:i/>
          <w:iCs/>
        </w:rPr>
        <w:t xml:space="preserve"> Program </w:t>
      </w:r>
      <w:proofErr w:type="spellStart"/>
      <w:r w:rsidRPr="031CB62E">
        <w:rPr>
          <w:rFonts w:ascii="Calibri" w:eastAsia="Calibri" w:hAnsi="Calibri" w:cs="Calibri"/>
          <w:i/>
          <w:iCs/>
        </w:rPr>
        <w:t>Wireshark</w:t>
      </w:r>
      <w:proofErr w:type="spellEnd"/>
      <w:r w:rsidRPr="031CB62E">
        <w:rPr>
          <w:rFonts w:ascii="Calibri" w:eastAsia="Calibri" w:hAnsi="Calibri" w:cs="Calibri"/>
          <w:i/>
          <w:iCs/>
        </w:rPr>
        <w:t xml:space="preserve"> - IO </w:t>
      </w:r>
      <w:proofErr w:type="spellStart"/>
      <w:r w:rsidRPr="031CB62E">
        <w:rPr>
          <w:rFonts w:ascii="Calibri" w:eastAsia="Calibri" w:hAnsi="Calibri" w:cs="Calibri"/>
          <w:i/>
          <w:iCs/>
        </w:rPr>
        <w:t>Graphs</w:t>
      </w:r>
      <w:bookmarkEnd w:id="21"/>
      <w:bookmarkEnd w:id="22"/>
      <w:proofErr w:type="spellEnd"/>
    </w:p>
    <w:p w14:paraId="1BBCFFC4" w14:textId="77777777" w:rsidR="00076FCB" w:rsidRPr="00076FCB" w:rsidRDefault="00076FCB" w:rsidP="031CB62E">
      <w:pPr>
        <w:rPr>
          <w:rFonts w:ascii="Calibri" w:eastAsia="Calibri" w:hAnsi="Calibri" w:cs="Calibri"/>
          <w:b/>
          <w:bCs/>
        </w:rPr>
      </w:pPr>
      <w:bookmarkStart w:id="23" w:name="_Toc325140742"/>
      <w:r w:rsidRPr="36576AE2">
        <w:rPr>
          <w:rFonts w:ascii="Calibri" w:eastAsia="Calibri" w:hAnsi="Calibri" w:cs="Calibri"/>
          <w:b/>
          <w:bCs/>
        </w:rPr>
        <w:t xml:space="preserve">2.1.7 </w:t>
      </w:r>
      <w:proofErr w:type="spellStart"/>
      <w:r w:rsidRPr="36576AE2">
        <w:rPr>
          <w:rFonts w:ascii="Calibri" w:eastAsia="Calibri" w:hAnsi="Calibri" w:cs="Calibri"/>
          <w:b/>
          <w:bCs/>
        </w:rPr>
        <w:t>Conversation</w:t>
      </w:r>
      <w:proofErr w:type="spellEnd"/>
      <w:r w:rsidRPr="36576AE2">
        <w:rPr>
          <w:rFonts w:ascii="Calibri" w:eastAsia="Calibri" w:hAnsi="Calibri" w:cs="Calibri"/>
          <w:b/>
          <w:bCs/>
        </w:rPr>
        <w:t xml:space="preserve"> List</w:t>
      </w:r>
      <w:bookmarkEnd w:id="23"/>
    </w:p>
    <w:p w14:paraId="3CACD1DA" w14:textId="77777777" w:rsidR="00076FCB" w:rsidRPr="00076FCB" w:rsidRDefault="031CB62E" w:rsidP="031CB62E">
      <w:pPr>
        <w:rPr>
          <w:rFonts w:ascii="Calibri" w:eastAsia="Calibri" w:hAnsi="Calibri" w:cs="Calibri"/>
        </w:rPr>
      </w:pPr>
      <w:r w:rsidRPr="031CB62E">
        <w:rPr>
          <w:rFonts w:ascii="Calibri" w:eastAsia="Calibri" w:hAnsi="Calibri" w:cs="Calibri"/>
        </w:rPr>
        <w:t xml:space="preserve">Položka poskytuje rovnaké informácie ako "2.1.3 </w:t>
      </w:r>
      <w:proofErr w:type="spellStart"/>
      <w:r w:rsidRPr="031CB62E">
        <w:rPr>
          <w:rFonts w:ascii="Calibri" w:eastAsia="Calibri" w:hAnsi="Calibri" w:cs="Calibri"/>
        </w:rPr>
        <w:t>Conversations</w:t>
      </w:r>
      <w:proofErr w:type="spellEnd"/>
      <w:r w:rsidRPr="031CB62E">
        <w:rPr>
          <w:rFonts w:ascii="Calibri" w:eastAsia="Calibri" w:hAnsi="Calibri" w:cs="Calibri"/>
        </w:rPr>
        <w:t>".</w:t>
      </w:r>
    </w:p>
    <w:p w14:paraId="4CFB7541" w14:textId="77777777" w:rsidR="00076FCB" w:rsidRPr="00076FCB" w:rsidRDefault="00076FCB" w:rsidP="031CB62E">
      <w:pPr>
        <w:rPr>
          <w:rFonts w:ascii="Calibri" w:eastAsia="Calibri" w:hAnsi="Calibri" w:cs="Calibri"/>
          <w:b/>
          <w:bCs/>
        </w:rPr>
      </w:pPr>
      <w:bookmarkStart w:id="24" w:name="_Toc325140743"/>
      <w:r w:rsidRPr="36576AE2">
        <w:rPr>
          <w:rFonts w:ascii="Calibri" w:eastAsia="Calibri" w:hAnsi="Calibri" w:cs="Calibri"/>
          <w:b/>
          <w:bCs/>
        </w:rPr>
        <w:t xml:space="preserve">2.1.8 </w:t>
      </w:r>
      <w:proofErr w:type="spellStart"/>
      <w:r w:rsidRPr="36576AE2">
        <w:rPr>
          <w:rFonts w:ascii="Calibri" w:eastAsia="Calibri" w:hAnsi="Calibri" w:cs="Calibri"/>
          <w:b/>
          <w:bCs/>
        </w:rPr>
        <w:t>Endpoint</w:t>
      </w:r>
      <w:proofErr w:type="spellEnd"/>
      <w:r w:rsidRPr="36576AE2">
        <w:rPr>
          <w:rFonts w:ascii="Calibri" w:eastAsia="Calibri" w:hAnsi="Calibri" w:cs="Calibri"/>
          <w:b/>
          <w:bCs/>
        </w:rPr>
        <w:t xml:space="preserve"> List</w:t>
      </w:r>
      <w:bookmarkEnd w:id="24"/>
    </w:p>
    <w:p w14:paraId="65CE2F61" w14:textId="77777777" w:rsidR="00076FCB" w:rsidRPr="00076FCB" w:rsidRDefault="031CB62E" w:rsidP="031CB62E">
      <w:pPr>
        <w:rPr>
          <w:rFonts w:ascii="Calibri" w:eastAsia="Calibri" w:hAnsi="Calibri" w:cs="Calibri"/>
        </w:rPr>
      </w:pPr>
      <w:r w:rsidRPr="031CB62E">
        <w:rPr>
          <w:rFonts w:ascii="Calibri" w:eastAsia="Calibri" w:hAnsi="Calibri" w:cs="Calibri"/>
        </w:rPr>
        <w:t xml:space="preserve">Položka poskytuje rovnaké informácie ako "2.1.4 </w:t>
      </w:r>
      <w:proofErr w:type="spellStart"/>
      <w:r w:rsidRPr="031CB62E">
        <w:rPr>
          <w:rFonts w:ascii="Calibri" w:eastAsia="Calibri" w:hAnsi="Calibri" w:cs="Calibri"/>
        </w:rPr>
        <w:t>Endpoints</w:t>
      </w:r>
      <w:proofErr w:type="spellEnd"/>
      <w:r w:rsidRPr="031CB62E">
        <w:rPr>
          <w:rFonts w:ascii="Calibri" w:eastAsia="Calibri" w:hAnsi="Calibri" w:cs="Calibri"/>
        </w:rPr>
        <w:t>".</w:t>
      </w:r>
    </w:p>
    <w:p w14:paraId="31FC843D" w14:textId="77777777" w:rsidR="00076FCB" w:rsidRPr="00076FCB" w:rsidRDefault="00076FCB" w:rsidP="031CB62E">
      <w:pPr>
        <w:rPr>
          <w:rFonts w:ascii="Calibri" w:eastAsia="Calibri" w:hAnsi="Calibri" w:cs="Calibri"/>
          <w:b/>
          <w:bCs/>
        </w:rPr>
      </w:pPr>
      <w:bookmarkStart w:id="25" w:name="_Toc325140744"/>
      <w:r w:rsidRPr="36576AE2">
        <w:rPr>
          <w:rFonts w:ascii="Calibri" w:eastAsia="Calibri" w:hAnsi="Calibri" w:cs="Calibri"/>
          <w:b/>
          <w:bCs/>
        </w:rPr>
        <w:t xml:space="preserve">2.1.9 Service </w:t>
      </w:r>
      <w:proofErr w:type="spellStart"/>
      <w:r w:rsidRPr="36576AE2">
        <w:rPr>
          <w:rFonts w:ascii="Calibri" w:eastAsia="Calibri" w:hAnsi="Calibri" w:cs="Calibri"/>
          <w:b/>
          <w:bCs/>
        </w:rPr>
        <w:t>Responce</w:t>
      </w:r>
      <w:proofErr w:type="spellEnd"/>
      <w:r w:rsidRPr="36576AE2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36576AE2">
        <w:rPr>
          <w:rFonts w:ascii="Calibri" w:eastAsia="Calibri" w:hAnsi="Calibri" w:cs="Calibri"/>
          <w:b/>
          <w:bCs/>
        </w:rPr>
        <w:t>Time</w:t>
      </w:r>
      <w:bookmarkEnd w:id="25"/>
      <w:proofErr w:type="spellEnd"/>
    </w:p>
    <w:p w14:paraId="3F69F67F" w14:textId="77777777" w:rsidR="00076FCB" w:rsidRPr="00076FCB" w:rsidRDefault="031CB62E" w:rsidP="031CB62E">
      <w:pPr>
        <w:rPr>
          <w:rFonts w:ascii="Calibri" w:eastAsia="Calibri" w:hAnsi="Calibri" w:cs="Calibri"/>
        </w:rPr>
      </w:pPr>
      <w:r w:rsidRPr="031CB62E">
        <w:rPr>
          <w:rFonts w:ascii="Calibri" w:eastAsia="Calibri" w:hAnsi="Calibri" w:cs="Calibri"/>
        </w:rPr>
        <w:t>Ako sám názov hovorí, táto sekcia nám bude hovoriť o čase medzi žiadosťou (</w:t>
      </w:r>
      <w:proofErr w:type="spellStart"/>
      <w:r w:rsidRPr="031CB62E">
        <w:rPr>
          <w:rFonts w:ascii="Calibri" w:eastAsia="Calibri" w:hAnsi="Calibri" w:cs="Calibri"/>
        </w:rPr>
        <w:t>request</w:t>
      </w:r>
      <w:proofErr w:type="spellEnd"/>
      <w:r w:rsidRPr="031CB62E">
        <w:rPr>
          <w:rFonts w:ascii="Calibri" w:eastAsia="Calibri" w:hAnsi="Calibri" w:cs="Calibri"/>
        </w:rPr>
        <w:t>) a odpoveďou (</w:t>
      </w:r>
      <w:proofErr w:type="spellStart"/>
      <w:r w:rsidRPr="031CB62E">
        <w:rPr>
          <w:rFonts w:ascii="Calibri" w:eastAsia="Calibri" w:hAnsi="Calibri" w:cs="Calibri"/>
        </w:rPr>
        <w:t>response</w:t>
      </w:r>
      <w:proofErr w:type="spellEnd"/>
      <w:r w:rsidRPr="031CB62E">
        <w:rPr>
          <w:rFonts w:ascii="Calibri" w:eastAsia="Calibri" w:hAnsi="Calibri" w:cs="Calibri"/>
        </w:rPr>
        <w:t>). Máme na výber z množstva protokolov.</w:t>
      </w:r>
    </w:p>
    <w:p w14:paraId="5F2233E9" w14:textId="77777777" w:rsidR="00076FCB" w:rsidRPr="00076FCB" w:rsidRDefault="031CB62E" w:rsidP="031CB62E">
      <w:pPr>
        <w:rPr>
          <w:rFonts w:ascii="Calibri" w:eastAsia="Calibri" w:hAnsi="Calibri" w:cs="Calibri"/>
        </w:rPr>
      </w:pPr>
      <w:r w:rsidRPr="031CB62E">
        <w:rPr>
          <w:rFonts w:ascii="Calibri" w:eastAsia="Calibri" w:hAnsi="Calibri" w:cs="Calibri"/>
        </w:rPr>
        <w:t xml:space="preserve">Ďalšie položky na karte </w:t>
      </w:r>
      <w:proofErr w:type="spellStart"/>
      <w:r w:rsidRPr="031CB62E">
        <w:rPr>
          <w:rFonts w:ascii="Calibri" w:eastAsia="Calibri" w:hAnsi="Calibri" w:cs="Calibri"/>
        </w:rPr>
        <w:t>Statistics</w:t>
      </w:r>
      <w:proofErr w:type="spellEnd"/>
      <w:r w:rsidRPr="031CB62E">
        <w:rPr>
          <w:rFonts w:ascii="Calibri" w:eastAsia="Calibri" w:hAnsi="Calibri" w:cs="Calibri"/>
        </w:rPr>
        <w:t xml:space="preserve"> sa zaoberajú špecifickými protokolmi.</w:t>
      </w:r>
    </w:p>
    <w:p w14:paraId="0A556B74" w14:textId="77777777" w:rsidR="00FD4FDF" w:rsidRDefault="00FD4FDF">
      <w:pPr>
        <w:rPr>
          <w:rFonts w:ascii="Calibri" w:eastAsia="Calibri" w:hAnsi="Calibri" w:cs="Calibri"/>
        </w:rPr>
      </w:pPr>
    </w:p>
    <w:sectPr w:rsidR="00FD4FDF" w:rsidSect="007F70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B2AFE"/>
    <w:multiLevelType w:val="hybridMultilevel"/>
    <w:tmpl w:val="1C0ECAB6"/>
    <w:lvl w:ilvl="0" w:tplc="37AC53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5460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8A1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8E6B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0AAD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561A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9AFF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DC14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406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00051D5"/>
    <w:multiLevelType w:val="hybridMultilevel"/>
    <w:tmpl w:val="21A2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11605"/>
    <w:multiLevelType w:val="hybridMultilevel"/>
    <w:tmpl w:val="C7CC594C"/>
    <w:lvl w:ilvl="0" w:tplc="413622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504C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6078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5057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5C02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0A75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DA04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127C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A2F1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4E743D9"/>
    <w:multiLevelType w:val="hybridMultilevel"/>
    <w:tmpl w:val="2798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534B4"/>
    <w:multiLevelType w:val="hybridMultilevel"/>
    <w:tmpl w:val="25D0EA60"/>
    <w:lvl w:ilvl="0" w:tplc="017A2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25ADE">
      <w:start w:val="19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18A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2A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A0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82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A8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CE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4F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C80E20"/>
    <w:multiLevelType w:val="multilevel"/>
    <w:tmpl w:val="A22AC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433DA4"/>
    <w:multiLevelType w:val="hybridMultilevel"/>
    <w:tmpl w:val="1DA6D292"/>
    <w:lvl w:ilvl="0" w:tplc="017A215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3E08E7"/>
    <w:multiLevelType w:val="hybridMultilevel"/>
    <w:tmpl w:val="93EA1A60"/>
    <w:lvl w:ilvl="0" w:tplc="35D22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AE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C2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C2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D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A1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43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24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63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34C2C"/>
    <w:multiLevelType w:val="hybridMultilevel"/>
    <w:tmpl w:val="11788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C6154"/>
    <w:multiLevelType w:val="hybridMultilevel"/>
    <w:tmpl w:val="ACCE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76"/>
    <w:rsid w:val="00016BDC"/>
    <w:rsid w:val="000635C1"/>
    <w:rsid w:val="00063F65"/>
    <w:rsid w:val="00076FCB"/>
    <w:rsid w:val="00121BA7"/>
    <w:rsid w:val="00174C39"/>
    <w:rsid w:val="00180221"/>
    <w:rsid w:val="001E29AA"/>
    <w:rsid w:val="0025535D"/>
    <w:rsid w:val="00335F76"/>
    <w:rsid w:val="00341C92"/>
    <w:rsid w:val="00362EBA"/>
    <w:rsid w:val="0038676B"/>
    <w:rsid w:val="00392209"/>
    <w:rsid w:val="003D652F"/>
    <w:rsid w:val="004127C8"/>
    <w:rsid w:val="00431B1F"/>
    <w:rsid w:val="0043667C"/>
    <w:rsid w:val="0049315F"/>
    <w:rsid w:val="004E05C8"/>
    <w:rsid w:val="004F328C"/>
    <w:rsid w:val="004F68A6"/>
    <w:rsid w:val="00506297"/>
    <w:rsid w:val="00526CD8"/>
    <w:rsid w:val="00577873"/>
    <w:rsid w:val="005D18A5"/>
    <w:rsid w:val="005E4AF5"/>
    <w:rsid w:val="0061295A"/>
    <w:rsid w:val="0068737B"/>
    <w:rsid w:val="0070058E"/>
    <w:rsid w:val="00725E53"/>
    <w:rsid w:val="007943FA"/>
    <w:rsid w:val="007D707B"/>
    <w:rsid w:val="007F70D1"/>
    <w:rsid w:val="00862423"/>
    <w:rsid w:val="0087005E"/>
    <w:rsid w:val="0088266A"/>
    <w:rsid w:val="008C3E9F"/>
    <w:rsid w:val="008D586B"/>
    <w:rsid w:val="00934F6F"/>
    <w:rsid w:val="00954842"/>
    <w:rsid w:val="009F686F"/>
    <w:rsid w:val="00A2134C"/>
    <w:rsid w:val="00A27B52"/>
    <w:rsid w:val="00A563C2"/>
    <w:rsid w:val="00A67D0F"/>
    <w:rsid w:val="00A77E4A"/>
    <w:rsid w:val="00B5274E"/>
    <w:rsid w:val="00B63936"/>
    <w:rsid w:val="00BB5F5B"/>
    <w:rsid w:val="00BF6140"/>
    <w:rsid w:val="00C20BAB"/>
    <w:rsid w:val="00C24E8F"/>
    <w:rsid w:val="00C26AB3"/>
    <w:rsid w:val="00C84103"/>
    <w:rsid w:val="00CD2748"/>
    <w:rsid w:val="00D018B5"/>
    <w:rsid w:val="00D609F3"/>
    <w:rsid w:val="00DA6C56"/>
    <w:rsid w:val="00E52471"/>
    <w:rsid w:val="00E52AAD"/>
    <w:rsid w:val="00E90937"/>
    <w:rsid w:val="00EA6D0F"/>
    <w:rsid w:val="00ED0A9E"/>
    <w:rsid w:val="00EE73B8"/>
    <w:rsid w:val="00EF5E88"/>
    <w:rsid w:val="00F317BF"/>
    <w:rsid w:val="00F61B43"/>
    <w:rsid w:val="00FD4FDF"/>
    <w:rsid w:val="00FE593F"/>
    <w:rsid w:val="031CB62E"/>
    <w:rsid w:val="36576AE2"/>
    <w:rsid w:val="494B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C7F2"/>
  <w15:docId w15:val="{8568D16E-E8FA-4CB5-BF16-931E4ECF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0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909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6BDC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1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3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6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7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2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hyperlink" Target="http://www.cisco.com/en/US/docs/ios/qos/command/reference/qos_d1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cisco.com/c/en/us/td/docs/ios/qos/command/reference/qos_book/qos_d1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isco.com/en/US/docs/ios/12_0t/12_0t5/feature/guide/cbwfq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cisco.com/c/en/us/td/docs/ios/ios_xe/qos/configuration/guide/convert/qos_mqc_xe/legacy_qos_cli_deprecation_xe.html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A810-D33B-4B30-AE01-4412410D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1639</Words>
  <Characters>9348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a</Company>
  <LinksUpToDate>false</LinksUpToDate>
  <CharactersWithSpaces>10966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 Uramova</cp:lastModifiedBy>
  <cp:revision>2</cp:revision>
  <dcterms:created xsi:type="dcterms:W3CDTF">2017-10-04T18:14:00Z</dcterms:created>
  <dcterms:modified xsi:type="dcterms:W3CDTF">2017-10-04T18:14:00Z</dcterms:modified>
</cp:coreProperties>
</file>