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xmlns:wp14="http://schemas.microsoft.com/office/word/2010/wordml" w:rsidR="000E1E46" w:rsidP="00C95A59" w:rsidRDefault="009B3266" w14:paraId="1D835172" wp14:textId="77777777">
      <w:pPr>
        <w:pStyle w:val="Nadpis1"/>
      </w:pPr>
      <w:proofErr w:type="spellStart"/>
      <w:r>
        <w:t>P</w:t>
      </w:r>
      <w:r w:rsidRPr="002F5947" w:rsidR="00005373">
        <w:t>olicing</w:t>
      </w:r>
      <w:proofErr w:type="spellEnd"/>
      <w:r w:rsidR="004B1DC5">
        <w:t xml:space="preserve"> </w:t>
      </w:r>
      <w:r w:rsidR="000E1E46">
        <w:t>a </w:t>
      </w:r>
      <w:proofErr w:type="spellStart"/>
      <w:r w:rsidR="000E1E46">
        <w:t>shaping</w:t>
      </w:r>
      <w:proofErr w:type="spellEnd"/>
      <w:r w:rsidR="000E1E46">
        <w:t xml:space="preserve"> </w:t>
      </w:r>
    </w:p>
    <w:p xmlns:wp14="http://schemas.microsoft.com/office/word/2010/wordml" w:rsidR="00005373" w:rsidP="000E1E46" w:rsidRDefault="000E1E46" w14:paraId="798127A7" wp14:textId="77777777">
      <w:r w:rsidRPr="63EF7A5B" w:rsidR="63EF7A5B">
        <w:rPr>
          <w:highlight w:val="yellow"/>
        </w:rPr>
        <w:t>P</w:t>
      </w:r>
      <w:r w:rsidRPr="63EF7A5B" w:rsidR="63EF7A5B">
        <w:rPr>
          <w:highlight w:val="yellow"/>
        </w:rPr>
        <w:t>ozrieme z </w:t>
      </w:r>
      <w:proofErr w:type="spellStart"/>
      <w:r w:rsidRPr="63EF7A5B" w:rsidR="63EF7A5B">
        <w:rPr>
          <w:highlight w:val="yellow"/>
        </w:rPr>
        <w:t>Moodla</w:t>
      </w:r>
      <w:proofErr w:type="spellEnd"/>
      <w:r w:rsidRPr="63EF7A5B" w:rsidR="63EF7A5B">
        <w:rPr>
          <w:highlight w:val="yellow"/>
        </w:rPr>
        <w:t>:</w:t>
      </w:r>
      <w:r w:rsidRPr="63EF7A5B" w:rsidR="63EF7A5B">
        <w:rPr>
          <w:highlight w:val="yellow"/>
        </w:rPr>
        <w:t xml:space="preserve"> </w:t>
      </w:r>
      <w:r w:rsidRPr="63EF7A5B" w:rsidR="63EF7A5B">
        <w:rPr>
          <w:b w:val="1"/>
          <w:bCs w:val="1"/>
          <w:highlight w:val="yellow"/>
        </w:rPr>
        <w:t>Prednáška 4</w:t>
      </w:r>
      <w:r w:rsidRPr="63EF7A5B" w:rsidR="63EF7A5B">
        <w:rPr>
          <w:highlight w:val="yellow"/>
        </w:rPr>
        <w:t xml:space="preserve">.pptx – </w:t>
      </w:r>
      <w:proofErr w:type="spellStart"/>
      <w:r w:rsidRPr="63EF7A5B" w:rsidR="63EF7A5B">
        <w:rPr>
          <w:highlight w:val="yellow"/>
        </w:rPr>
        <w:t>slajd</w:t>
      </w:r>
      <w:proofErr w:type="spellEnd"/>
      <w:r w:rsidRPr="63EF7A5B" w:rsidR="63EF7A5B">
        <w:rPr>
          <w:highlight w:val="yellow"/>
        </w:rPr>
        <w:t xml:space="preserve"> </w:t>
      </w:r>
      <w:r w:rsidRPr="63EF7A5B" w:rsidR="63EF7A5B">
        <w:rPr>
          <w:b w:val="1"/>
          <w:bCs w:val="1"/>
          <w:highlight w:val="yellow"/>
        </w:rPr>
        <w:t>13 až 32</w:t>
      </w:r>
      <w:r w:rsidR="63EF7A5B">
        <w:rPr/>
        <w:t>.</w:t>
      </w:r>
    </w:p>
    <w:p xmlns:wp14="http://schemas.microsoft.com/office/word/2010/wordml" w:rsidR="00DE71CC" w:rsidP="00D620CE" w:rsidRDefault="009F48B5" w14:paraId="72A31DE8" wp14:textId="77777777">
      <w:r>
        <w:rPr>
          <w:noProof/>
          <w:lang w:val="en-US"/>
        </w:rPr>
        <mc:AlternateContent>
          <mc:Choice Requires="wpc">
            <w:drawing>
              <wp:inline xmlns:wp14="http://schemas.microsoft.com/office/word/2010/wordprocessingDrawing" distT="0" distB="0" distL="0" distR="0" wp14:anchorId="673BD8EB" wp14:editId="7777777">
                <wp:extent cx="6840220" cy="2019300"/>
                <wp:effectExtent l="0" t="0" r="635" b="0"/>
                <wp:docPr id="33" name="Kresliace plá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Oval 4"/>
                        <wps:cNvSpPr>
                          <a:spLocks noChangeArrowheads="1"/>
                        </wps:cNvSpPr>
                        <wps:spPr bwMode="auto">
                          <a:xfrm>
                            <a:off x="906145" y="389890"/>
                            <a:ext cx="448310" cy="428625"/>
                          </a:xfrm>
                          <a:prstGeom prst="ellipse">
                            <a:avLst/>
                          </a:prstGeom>
                          <a:solidFill>
                            <a:srgbClr val="FFFFFF"/>
                          </a:solidFill>
                          <a:ln w="38100">
                            <a:solidFill>
                              <a:schemeClr val="tx2">
                                <a:lumMod val="100000"/>
                                <a:lumOff val="0"/>
                              </a:schemeClr>
                            </a:solidFill>
                            <a:round/>
                            <a:headEnd/>
                            <a:tailEnd/>
                          </a:ln>
                        </wps:spPr>
                        <wps:bodyPr rot="0" vert="horz" wrap="square" lIns="91440" tIns="45720" rIns="91440" bIns="45720" anchor="t" anchorCtr="0" upright="1">
                          <a:noAutofit/>
                        </wps:bodyPr>
                      </wps:wsp>
                      <wps:wsp>
                        <wps:cNvPr id="16" name="Text Box 5"/>
                        <wps:cNvSpPr txBox="1">
                          <a:spLocks noChangeArrowheads="1"/>
                        </wps:cNvSpPr>
                        <wps:spPr bwMode="auto">
                          <a:xfrm>
                            <a:off x="1002030" y="447040"/>
                            <a:ext cx="2851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359DCE11" wp14:textId="77777777">
                              <w:pPr>
                                <w:rPr>
                                  <w:b/>
                                  <w:sz w:val="36"/>
                                  <w:szCs w:val="36"/>
                                </w:rPr>
                              </w:pPr>
                              <w:r w:rsidRPr="00470CC2">
                                <w:rPr>
                                  <w:b/>
                                  <w:sz w:val="36"/>
                                  <w:szCs w:val="36"/>
                                </w:rPr>
                                <w:t>R1</w:t>
                              </w:r>
                            </w:p>
                          </w:txbxContent>
                        </wps:txbx>
                        <wps:bodyPr rot="0" vert="horz" wrap="square" lIns="0" tIns="0" rIns="0" bIns="0" anchor="t" anchorCtr="0" upright="1">
                          <a:noAutofit/>
                        </wps:bodyPr>
                      </wps:wsp>
                      <wps:wsp>
                        <wps:cNvPr id="17" name="Oval 6"/>
                        <wps:cNvSpPr>
                          <a:spLocks noChangeArrowheads="1"/>
                        </wps:cNvSpPr>
                        <wps:spPr bwMode="auto">
                          <a:xfrm>
                            <a:off x="3402330" y="389890"/>
                            <a:ext cx="448310" cy="428625"/>
                          </a:xfrm>
                          <a:prstGeom prst="ellipse">
                            <a:avLst/>
                          </a:prstGeom>
                          <a:solidFill>
                            <a:srgbClr val="FFFFFF"/>
                          </a:solidFill>
                          <a:ln w="38100">
                            <a:solidFill>
                              <a:schemeClr val="tx2">
                                <a:lumMod val="100000"/>
                                <a:lumOff val="0"/>
                              </a:schemeClr>
                            </a:solidFill>
                            <a:round/>
                            <a:headEnd/>
                            <a:tailEnd/>
                          </a:ln>
                        </wps:spPr>
                        <wps:bodyPr rot="0" vert="horz" wrap="square" lIns="91440" tIns="45720" rIns="91440" bIns="45720" anchor="t" anchorCtr="0" upright="1">
                          <a:noAutofit/>
                        </wps:bodyPr>
                      </wps:wsp>
                      <wps:wsp>
                        <wps:cNvPr id="18" name="Text Box 7"/>
                        <wps:cNvSpPr txBox="1">
                          <a:spLocks noChangeArrowheads="1"/>
                        </wps:cNvSpPr>
                        <wps:spPr bwMode="auto">
                          <a:xfrm>
                            <a:off x="3498215" y="447040"/>
                            <a:ext cx="2851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061D0751" wp14:textId="77777777">
                              <w:pPr>
                                <w:rPr>
                                  <w:b/>
                                  <w:sz w:val="36"/>
                                  <w:szCs w:val="36"/>
                                </w:rPr>
                              </w:pPr>
                              <w:r w:rsidRPr="00470CC2">
                                <w:rPr>
                                  <w:b/>
                                  <w:sz w:val="36"/>
                                  <w:szCs w:val="36"/>
                                </w:rPr>
                                <w:t>R</w:t>
                              </w:r>
                              <w:r>
                                <w:rPr>
                                  <w:b/>
                                  <w:sz w:val="36"/>
                                  <w:szCs w:val="36"/>
                                </w:rPr>
                                <w:t>2</w:t>
                              </w:r>
                            </w:p>
                          </w:txbxContent>
                        </wps:txbx>
                        <wps:bodyPr rot="0" vert="horz" wrap="square" lIns="0" tIns="0" rIns="0" bIns="0" anchor="t" anchorCtr="0" upright="1">
                          <a:noAutofit/>
                        </wps:bodyPr>
                      </wps:wsp>
                      <wps:wsp>
                        <wps:cNvPr id="19" name="AutoShape 8"/>
                        <wps:cNvCnPr>
                          <a:cxnSpLocks noChangeShapeType="1"/>
                        </wps:cNvCnPr>
                        <wps:spPr bwMode="auto">
                          <a:xfrm flipV="1">
                            <a:off x="2259330" y="523240"/>
                            <a:ext cx="142875" cy="19177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9"/>
                        <wps:cNvCnPr>
                          <a:cxnSpLocks noChangeShapeType="1"/>
                          <a:stCxn id="15" idx="6"/>
                        </wps:cNvCnPr>
                        <wps:spPr bwMode="auto">
                          <a:xfrm flipV="1">
                            <a:off x="1373505" y="523240"/>
                            <a:ext cx="1028700" cy="81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10"/>
                        <wps:cNvCnPr>
                          <a:cxnSpLocks noChangeShapeType="1"/>
                          <a:endCxn id="17" idx="2"/>
                        </wps:cNvCnPr>
                        <wps:spPr bwMode="auto">
                          <a:xfrm flipV="1">
                            <a:off x="2259330" y="604520"/>
                            <a:ext cx="1123950" cy="11049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11"/>
                        <wps:cNvCnPr>
                          <a:cxnSpLocks noChangeShapeType="1"/>
                          <a:endCxn id="15" idx="4"/>
                        </wps:cNvCnPr>
                        <wps:spPr bwMode="auto">
                          <a:xfrm flipV="1">
                            <a:off x="906145" y="837565"/>
                            <a:ext cx="224155" cy="462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3" name="AutoShape 12"/>
                        <wps:cNvCnPr>
                          <a:cxnSpLocks noChangeShapeType="1"/>
                          <a:endCxn id="17" idx="4"/>
                        </wps:cNvCnPr>
                        <wps:spPr bwMode="auto">
                          <a:xfrm flipH="1" flipV="1">
                            <a:off x="3626485" y="837565"/>
                            <a:ext cx="224155" cy="462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AutoShape 13"/>
                        <wps:cNvCnPr>
                          <a:cxnSpLocks noChangeShapeType="1"/>
                        </wps:cNvCnPr>
                        <wps:spPr bwMode="auto">
                          <a:xfrm>
                            <a:off x="496570" y="1299845"/>
                            <a:ext cx="972185" cy="635"/>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4"/>
                        <wps:cNvCnPr>
                          <a:cxnSpLocks noChangeShapeType="1"/>
                        </wps:cNvCnPr>
                        <wps:spPr bwMode="auto">
                          <a:xfrm>
                            <a:off x="3383280" y="1299210"/>
                            <a:ext cx="972185" cy="635"/>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26" name="Text Box 15"/>
                        <wps:cNvSpPr txBox="1">
                          <a:spLocks noChangeArrowheads="1"/>
                        </wps:cNvSpPr>
                        <wps:spPr bwMode="auto">
                          <a:xfrm>
                            <a:off x="334645" y="1390015"/>
                            <a:ext cx="121983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508C64C4" wp14:textId="77777777">
                              <w:pPr>
                                <w:rPr>
                                  <w:b/>
                                  <w:sz w:val="36"/>
                                  <w:szCs w:val="36"/>
                                </w:rPr>
                              </w:pPr>
                              <w:r w:rsidRPr="00470CC2">
                                <w:rPr>
                                  <w:b/>
                                  <w:sz w:val="36"/>
                                  <w:szCs w:val="36"/>
                                </w:rPr>
                                <w:t>1</w:t>
                              </w:r>
                              <w:r>
                                <w:rPr>
                                  <w:b/>
                                  <w:sz w:val="36"/>
                                  <w:szCs w:val="36"/>
                                </w:rPr>
                                <w:t>0.0.1.0/24</w:t>
                              </w:r>
                            </w:p>
                          </w:txbxContent>
                        </wps:txbx>
                        <wps:bodyPr rot="0" vert="horz" wrap="square" lIns="0" tIns="0" rIns="0" bIns="0" anchor="t" anchorCtr="0" upright="1">
                          <a:noAutofit/>
                        </wps:bodyPr>
                      </wps:wsp>
                      <wps:wsp>
                        <wps:cNvPr id="27" name="Text Box 16"/>
                        <wps:cNvSpPr txBox="1">
                          <a:spLocks noChangeArrowheads="1"/>
                        </wps:cNvSpPr>
                        <wps:spPr bwMode="auto">
                          <a:xfrm>
                            <a:off x="3311525" y="1390015"/>
                            <a:ext cx="121983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78C1EE5B" wp14:textId="77777777">
                              <w:pPr>
                                <w:rPr>
                                  <w:b/>
                                  <w:sz w:val="36"/>
                                  <w:szCs w:val="36"/>
                                </w:rPr>
                              </w:pPr>
                              <w:r w:rsidRPr="00470CC2">
                                <w:rPr>
                                  <w:b/>
                                  <w:sz w:val="36"/>
                                  <w:szCs w:val="36"/>
                                </w:rPr>
                                <w:t>1</w:t>
                              </w:r>
                              <w:r>
                                <w:rPr>
                                  <w:b/>
                                  <w:sz w:val="36"/>
                                  <w:szCs w:val="36"/>
                                </w:rPr>
                                <w:t>0.0.2.0/24</w:t>
                              </w:r>
                            </w:p>
                          </w:txbxContent>
                        </wps:txbx>
                        <wps:bodyPr rot="0" vert="horz" wrap="square" lIns="0" tIns="0" rIns="0" bIns="0" anchor="t" anchorCtr="0" upright="1">
                          <a:noAutofit/>
                        </wps:bodyPr>
                      </wps:wsp>
                      <wps:wsp>
                        <wps:cNvPr id="28" name="Text Box 17"/>
                        <wps:cNvSpPr txBox="1">
                          <a:spLocks noChangeArrowheads="1"/>
                        </wps:cNvSpPr>
                        <wps:spPr bwMode="auto">
                          <a:xfrm>
                            <a:off x="1735455" y="66040"/>
                            <a:ext cx="13239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6645816E" wp14:textId="77777777">
                              <w:pPr>
                                <w:rPr>
                                  <w:b/>
                                  <w:sz w:val="36"/>
                                  <w:szCs w:val="36"/>
                                </w:rPr>
                              </w:pPr>
                              <w:r w:rsidRPr="00470CC2">
                                <w:rPr>
                                  <w:b/>
                                  <w:sz w:val="36"/>
                                  <w:szCs w:val="36"/>
                                </w:rPr>
                                <w:t>1</w:t>
                              </w:r>
                              <w:r>
                                <w:rPr>
                                  <w:b/>
                                  <w:sz w:val="36"/>
                                  <w:szCs w:val="36"/>
                                </w:rPr>
                                <w:t>0.0.12.0/24</w:t>
                              </w:r>
                            </w:p>
                          </w:txbxContent>
                        </wps:txbx>
                        <wps:bodyPr rot="0" vert="horz" wrap="square" lIns="0" tIns="0" rIns="0" bIns="0" anchor="t" anchorCtr="0" upright="1">
                          <a:noAutofit/>
                        </wps:bodyPr>
                      </wps:wsp>
                      <wps:wsp>
                        <wps:cNvPr id="29" name="Text Box 18"/>
                        <wps:cNvSpPr txBox="1">
                          <a:spLocks noChangeArrowheads="1"/>
                        </wps:cNvSpPr>
                        <wps:spPr bwMode="auto">
                          <a:xfrm>
                            <a:off x="1992630" y="1094740"/>
                            <a:ext cx="6000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0F59D018" wp14:textId="77777777">
                              <w:pPr>
                                <w:rPr>
                                  <w:b/>
                                  <w:sz w:val="36"/>
                                  <w:szCs w:val="36"/>
                                </w:rPr>
                              </w:pPr>
                              <w:r>
                                <w:rPr>
                                  <w:b/>
                                  <w:sz w:val="36"/>
                                  <w:szCs w:val="36"/>
                                </w:rPr>
                                <w:t>128 k</w:t>
                              </w:r>
                            </w:p>
                          </w:txbxContent>
                        </wps:txbx>
                        <wps:bodyPr rot="0" vert="horz" wrap="square" lIns="0" tIns="0" rIns="0" bIns="0" anchor="t" anchorCtr="0" upright="1">
                          <a:noAutofit/>
                        </wps:bodyPr>
                      </wps:wsp>
                      <wps:wsp>
                        <wps:cNvPr id="30" name="Text Box 21"/>
                        <wps:cNvSpPr txBox="1">
                          <a:spLocks noChangeArrowheads="1"/>
                        </wps:cNvSpPr>
                        <wps:spPr bwMode="auto">
                          <a:xfrm>
                            <a:off x="491490" y="1666240"/>
                            <a:ext cx="7956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7935D5D3" wp14:textId="77777777">
                              <w:pPr>
                                <w:rPr>
                                  <w:b/>
                                  <w:sz w:val="36"/>
                                  <w:szCs w:val="36"/>
                                </w:rPr>
                              </w:pPr>
                              <w:proofErr w:type="spellStart"/>
                              <w:r>
                                <w:rPr>
                                  <w:b/>
                                  <w:sz w:val="36"/>
                                  <w:szCs w:val="36"/>
                                </w:rPr>
                                <w:t>Sender</w:t>
                              </w:r>
                              <w:proofErr w:type="spellEnd"/>
                            </w:p>
                          </w:txbxContent>
                        </wps:txbx>
                        <wps:bodyPr rot="0" vert="horz" wrap="square" lIns="0" tIns="0" rIns="0" bIns="0" anchor="t" anchorCtr="0" upright="1">
                          <a:noAutofit/>
                        </wps:bodyPr>
                      </wps:wsp>
                      <wps:wsp>
                        <wps:cNvPr id="31" name="Text Box 22"/>
                        <wps:cNvSpPr txBox="1">
                          <a:spLocks noChangeArrowheads="1"/>
                        </wps:cNvSpPr>
                        <wps:spPr bwMode="auto">
                          <a:xfrm>
                            <a:off x="3402330" y="1666240"/>
                            <a:ext cx="20840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70CC2" w:rsidR="000E187C" w:rsidP="00820974" w:rsidRDefault="000E187C" w14:paraId="589B1CFB" wp14:textId="77777777">
                              <w:pPr>
                                <w:rPr>
                                  <w:b/>
                                  <w:sz w:val="36"/>
                                  <w:szCs w:val="36"/>
                                </w:rPr>
                              </w:pPr>
                              <w:proofErr w:type="spellStart"/>
                              <w:r>
                                <w:rPr>
                                  <w:b/>
                                  <w:sz w:val="36"/>
                                  <w:szCs w:val="36"/>
                                </w:rPr>
                                <w:t>Reciever</w:t>
                              </w:r>
                              <w:proofErr w:type="spellEnd"/>
                              <w:r>
                                <w:rPr>
                                  <w:b/>
                                  <w:sz w:val="36"/>
                                  <w:szCs w:val="36"/>
                                </w:rPr>
                                <w:t xml:space="preserve">, </w:t>
                              </w:r>
                              <w:proofErr w:type="spellStart"/>
                              <w:r>
                                <w:rPr>
                                  <w:b/>
                                  <w:sz w:val="36"/>
                                  <w:szCs w:val="36"/>
                                </w:rPr>
                                <w:t>WireShark</w:t>
                              </w:r>
                              <w:proofErr w:type="spellEnd"/>
                            </w:p>
                          </w:txbxContent>
                        </wps:txbx>
                        <wps:bodyPr rot="0" vert="horz" wrap="square" lIns="0" tIns="0" rIns="0" bIns="0" anchor="t" anchorCtr="0" upright="1">
                          <a:noAutofit/>
                        </wps:bodyPr>
                      </wps:wsp>
                      <wps:wsp>
                        <wps:cNvPr id="32" name="AutoShape 23"/>
                        <wps:cNvCnPr>
                          <a:cxnSpLocks noChangeShapeType="1"/>
                          <a:stCxn id="29" idx="0"/>
                        </wps:cNvCnPr>
                        <wps:spPr bwMode="auto">
                          <a:xfrm flipV="1">
                            <a:off x="2292985" y="837565"/>
                            <a:ext cx="635" cy="257175"/>
                          </a:xfrm>
                          <a:prstGeom prst="straightConnector1">
                            <a:avLst/>
                          </a:prstGeom>
                          <a:noFill/>
                          <a:ln w="38100">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w14:anchorId="415A15FA">
              <v:group id="Kresliace plátno 2" style="width:538.6pt;height:159pt;mso-position-horizontal-relative:char;mso-position-vertical-relative:line" coordsize="68402,20193"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8402;height:20193;visibility:visible;mso-wrap-style:square" type="#_x0000_t75">
                  <v:fill o:detectmouseclick="t"/>
                  <v:path o:connecttype="none"/>
                </v:shape>
                <v:oval id="Oval 4" style="position:absolute;left:9061;top:3898;width:4483;height:4287;visibility:visible;mso-wrap-style:square;v-text-anchor:top" o:spid="_x0000_s1028" strokecolor="#1f497d [3215]"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"/>
                <v:shapetype id="_x0000_t202" coordsize="21600,21600" o:spt="202" path="m,l,21600r21600,l21600,xe">
                  <v:stroke joinstyle="miter"/>
                  <v:path gradientshapeok="t" o:connecttype="rect"/>
                </v:shapetype>
                <v:shape id="Text Box 5" style="position:absolute;left:10020;top:4470;width:2851;height:2680;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Pr="00470CC2" w:rsidR="000E187C" w:rsidP="00820974" w:rsidRDefault="000E187C" w14:paraId="298B458C" wp14:textId="77777777">
                        <w:pPr>
                          <w:rPr>
                            <w:b/>
                            <w:sz w:val="36"/>
                            <w:szCs w:val="36"/>
                          </w:rPr>
                        </w:pPr>
                        <w:r w:rsidRPr="00470CC2">
                          <w:rPr>
                            <w:b/>
                            <w:sz w:val="36"/>
                            <w:szCs w:val="36"/>
                          </w:rPr>
                          <w:t>R1</w:t>
                        </w:r>
                      </w:p>
                    </w:txbxContent>
                  </v:textbox>
                </v:shape>
                <v:oval id="Oval 6" style="position:absolute;left:34023;top:3898;width:4483;height:4287;visibility:visible;mso-wrap-style:square;v-text-anchor:top" o:spid="_x0000_s1030" strokecolor="#1f497d [3215]"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"/>
                <v:shape id="Text Box 7" style="position:absolute;left:34982;top:4470;width:2851;height:2680;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Pr="00470CC2" w:rsidR="000E187C" w:rsidP="00820974" w:rsidRDefault="000E187C" w14:paraId="02FC91E7" wp14:textId="77777777">
                        <w:pPr>
                          <w:rPr>
                            <w:b/>
                            <w:sz w:val="36"/>
                            <w:szCs w:val="36"/>
                          </w:rPr>
                        </w:pPr>
                        <w:r w:rsidRPr="00470CC2">
                          <w:rPr>
                            <w:b/>
                            <w:sz w:val="36"/>
                            <w:szCs w:val="36"/>
                          </w:rPr>
                          <w:t>R</w:t>
                        </w:r>
                        <w:r>
                          <w:rPr>
                            <w:b/>
                            <w:sz w:val="36"/>
                            <w:szCs w:val="36"/>
                          </w:rPr>
                          <w:t>2</w:t>
                        </w:r>
                      </w:p>
                    </w:txbxContent>
                  </v:textbox>
                </v:shape>
                <v:shapetype id="_x0000_t32" coordsize="21600,21600" o:oned="t" filled="f" o:spt="32" path="m,l21600,21600e">
                  <v:path fillok="f" arrowok="t" o:connecttype="none"/>
                  <o:lock v:ext="edit" shapetype="t"/>
                </v:shapetype>
                <v:shape id="AutoShape 8" style="position:absolute;left:22593;top:5232;width:1429;height:1918;flip:y;visibility:visible;mso-wrap-style:square" o:spid="_x0000_s1032"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"/>
                <v:shape id="AutoShape 9" style="position:absolute;left:13735;top:5232;width:10287;height:813;flip:y;visibility:visible;mso-wrap-style:square" o:spid="_x0000_s1033"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"/>
                <v:shape id="AutoShape 10" style="position:absolute;left:22593;top:6045;width:11239;height:1105;flip:y;visibility:visible;mso-wrap-style:square" o:spid="_x0000_s1034"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"/>
                <v:shape id="AutoShape 11" style="position:absolute;left:9061;top:8375;width:2242;height:4623;flip:y;visibility:visible;mso-wrap-style:square" o:spid="_x0000_s1035"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"/>
                <v:shape id="AutoShape 12" style="position:absolute;left:36264;top:8375;width:2242;height:4623;flip:x y;visibility:visible;mso-wrap-style:square" o:spid="_x0000_s1036"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"/>
                <v:shape id="AutoShape 13" style="position:absolute;left:4965;top:12998;width:9722;height:6;visibility:visible;mso-wrap-style:square" o:spid="_x0000_s1037"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"/>
                <v:shape id="AutoShape 14" style="position:absolute;left:33832;top:12992;width:9722;height:6;visibility:visible;mso-wrap-style:square" o:spid="_x0000_s1038"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"/>
                <v:shape id="Text Box 15" style="position:absolute;left:3346;top:13900;width:12198;height:2679;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v:textbox inset="0,0,0,0">
                    <w:txbxContent>
                      <w:p w:rsidRPr="00470CC2" w:rsidR="000E187C" w:rsidP="00820974" w:rsidRDefault="000E187C" w14:paraId="45BBCF1F" wp14:textId="77777777">
                        <w:pPr>
                          <w:rPr>
                            <w:b/>
                            <w:sz w:val="36"/>
                            <w:szCs w:val="36"/>
                          </w:rPr>
                        </w:pPr>
                        <w:r w:rsidRPr="00470CC2">
                          <w:rPr>
                            <w:b/>
                            <w:sz w:val="36"/>
                            <w:szCs w:val="36"/>
                          </w:rPr>
                          <w:t>1</w:t>
                        </w:r>
                        <w:r>
                          <w:rPr>
                            <w:b/>
                            <w:sz w:val="36"/>
                            <w:szCs w:val="36"/>
                          </w:rPr>
                          <w:t>0.0.1.0/24</w:t>
                        </w:r>
                      </w:p>
                    </w:txbxContent>
                  </v:textbox>
                </v:shape>
                <v:shape id="Text Box 16" style="position:absolute;left:33115;top:13900;width:12198;height:2679;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v:textbox inset="0,0,0,0">
                    <w:txbxContent>
                      <w:p w:rsidRPr="00470CC2" w:rsidR="000E187C" w:rsidP="00820974" w:rsidRDefault="000E187C" w14:paraId="36A8B40D" wp14:textId="77777777">
                        <w:pPr>
                          <w:rPr>
                            <w:b/>
                            <w:sz w:val="36"/>
                            <w:szCs w:val="36"/>
                          </w:rPr>
                        </w:pPr>
                        <w:r w:rsidRPr="00470CC2">
                          <w:rPr>
                            <w:b/>
                            <w:sz w:val="36"/>
                            <w:szCs w:val="36"/>
                          </w:rPr>
                          <w:t>1</w:t>
                        </w:r>
                        <w:r>
                          <w:rPr>
                            <w:b/>
                            <w:sz w:val="36"/>
                            <w:szCs w:val="36"/>
                          </w:rPr>
                          <w:t>0.0.2.0/24</w:t>
                        </w:r>
                      </w:p>
                    </w:txbxContent>
                  </v:textbox>
                </v:shape>
                <v:shape id="Text Box 17" style="position:absolute;left:17354;top:660;width:13240;height:2680;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v:textbox inset="0,0,0,0">
                    <w:txbxContent>
                      <w:p w:rsidRPr="00470CC2" w:rsidR="000E187C" w:rsidP="00820974" w:rsidRDefault="000E187C" w14:paraId="38223C18" wp14:textId="77777777">
                        <w:pPr>
                          <w:rPr>
                            <w:b/>
                            <w:sz w:val="36"/>
                            <w:szCs w:val="36"/>
                          </w:rPr>
                        </w:pPr>
                        <w:r w:rsidRPr="00470CC2">
                          <w:rPr>
                            <w:b/>
                            <w:sz w:val="36"/>
                            <w:szCs w:val="36"/>
                          </w:rPr>
                          <w:t>1</w:t>
                        </w:r>
                        <w:r>
                          <w:rPr>
                            <w:b/>
                            <w:sz w:val="36"/>
                            <w:szCs w:val="36"/>
                          </w:rPr>
                          <w:t>0.0.12.0/24</w:t>
                        </w:r>
                      </w:p>
                    </w:txbxContent>
                  </v:textbox>
                </v:shape>
                <v:shape id="Text Box 18" style="position:absolute;left:19926;top:10947;width:6001;height:2680;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v:textbox inset="0,0,0,0">
                    <w:txbxContent>
                      <w:p w:rsidRPr="00470CC2" w:rsidR="000E187C" w:rsidP="00820974" w:rsidRDefault="000E187C" w14:paraId="4C95297C" wp14:textId="77777777">
                        <w:pPr>
                          <w:rPr>
                            <w:b/>
                            <w:sz w:val="36"/>
                            <w:szCs w:val="36"/>
                          </w:rPr>
                        </w:pPr>
                        <w:r>
                          <w:rPr>
                            <w:b/>
                            <w:sz w:val="36"/>
                            <w:szCs w:val="36"/>
                          </w:rPr>
                          <w:t>128 k</w:t>
                        </w:r>
                      </w:p>
                    </w:txbxContent>
                  </v:textbox>
                </v:shape>
                <v:shape id="Text Box 21" style="position:absolute;left:4914;top:16662;width:7957;height:2680;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v:textbox inset="0,0,0,0">
                    <w:txbxContent>
                      <w:p w:rsidRPr="00470CC2" w:rsidR="000E187C" w:rsidP="00820974" w:rsidRDefault="000E187C" w14:paraId="68D71A71" wp14:textId="77777777">
                        <w:pPr>
                          <w:rPr>
                            <w:b/>
                            <w:sz w:val="36"/>
                            <w:szCs w:val="36"/>
                          </w:rPr>
                        </w:pPr>
                        <w:proofErr w:type="spellStart"/>
                        <w:r>
                          <w:rPr>
                            <w:b/>
                            <w:sz w:val="36"/>
                            <w:szCs w:val="36"/>
                          </w:rPr>
                          <w:t>Sender</w:t>
                        </w:r>
                        <w:proofErr w:type="spellEnd"/>
                      </w:p>
                    </w:txbxContent>
                  </v:textbox>
                </v:shape>
                <v:shape id="Text Box 22" style="position:absolute;left:34023;top:16662;width:20841;height:2680;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Pr="00470CC2" w:rsidR="000E187C" w:rsidP="00820974" w:rsidRDefault="000E187C" w14:paraId="1877FC7A" wp14:textId="77777777">
                        <w:pPr>
                          <w:rPr>
                            <w:b/>
                            <w:sz w:val="36"/>
                            <w:szCs w:val="36"/>
                          </w:rPr>
                        </w:pPr>
                        <w:proofErr w:type="spellStart"/>
                        <w:r>
                          <w:rPr>
                            <w:b/>
                            <w:sz w:val="36"/>
                            <w:szCs w:val="36"/>
                          </w:rPr>
                          <w:t>Reciever</w:t>
                        </w:r>
                        <w:proofErr w:type="spellEnd"/>
                        <w:r>
                          <w:rPr>
                            <w:b/>
                            <w:sz w:val="36"/>
                            <w:szCs w:val="36"/>
                          </w:rPr>
                          <w:t xml:space="preserve">, </w:t>
                        </w:r>
                        <w:proofErr w:type="spellStart"/>
                        <w:r>
                          <w:rPr>
                            <w:b/>
                            <w:sz w:val="36"/>
                            <w:szCs w:val="36"/>
                          </w:rPr>
                          <w:t>WireShark</w:t>
                        </w:r>
                        <w:proofErr w:type="spellEnd"/>
                      </w:p>
                    </w:txbxContent>
                  </v:textbox>
                </v:shape>
                <v:shape id="AutoShape 23" style="position:absolute;left:22929;top:8375;width:7;height:2572;flip:y;visibility:visible;mso-wrap-style:square" o:spid="_x0000_s1045" strokecolor="#1f497d [3215]"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">
                  <v:stroke endarrow="block"/>
                </v:shape>
                <w10:anchorlock/>
              </v:group>
            </w:pict>
          </mc:Fallback>
        </mc:AlternateContent>
      </w:r>
    </w:p>
    <w:p xmlns:wp14="http://schemas.microsoft.com/office/word/2010/wordml" w:rsidRPr="00B52D4A" w:rsidR="00B43253" w:rsidP="00B43253" w:rsidRDefault="000E1E46" w14:paraId="1D8055EA" wp14:textId="77777777">
      <w:pPr>
        <w:rPr>
          <w:b/>
          <w:bCs/>
          <w:sz w:val="24"/>
        </w:rPr>
      </w:pPr>
      <w:bookmarkStart w:name="policingvsshaping" w:id="0"/>
      <w:r w:rsidRPr="00B52D4A">
        <w:rPr>
          <w:b/>
          <w:bCs/>
          <w:sz w:val="24"/>
        </w:rPr>
        <w:t>Obmedzovanie (</w:t>
      </w:r>
      <w:proofErr w:type="spellStart"/>
      <w:r w:rsidRPr="00B52D4A">
        <w:rPr>
          <w:b/>
          <w:bCs/>
          <w:sz w:val="24"/>
        </w:rPr>
        <w:t>p</w:t>
      </w:r>
      <w:r w:rsidRPr="00B52D4A" w:rsidR="00243D74">
        <w:rPr>
          <w:b/>
          <w:bCs/>
          <w:sz w:val="24"/>
        </w:rPr>
        <w:t>olicing</w:t>
      </w:r>
      <w:proofErr w:type="spellEnd"/>
      <w:r w:rsidRPr="00B52D4A" w:rsidR="00243D74">
        <w:rPr>
          <w:b/>
          <w:bCs/>
          <w:sz w:val="24"/>
        </w:rPr>
        <w:t xml:space="preserve">) </w:t>
      </w:r>
      <w:proofErr w:type="spellStart"/>
      <w:r w:rsidRPr="00B52D4A" w:rsidR="00243D74">
        <w:rPr>
          <w:b/>
          <w:bCs/>
          <w:sz w:val="24"/>
        </w:rPr>
        <w:t>vs</w:t>
      </w:r>
      <w:proofErr w:type="spellEnd"/>
      <w:r w:rsidRPr="00B52D4A" w:rsidR="009B3266">
        <w:rPr>
          <w:b/>
          <w:bCs/>
          <w:sz w:val="24"/>
        </w:rPr>
        <w:t>.</w:t>
      </w:r>
      <w:r w:rsidRPr="00B52D4A" w:rsidR="00243D74">
        <w:rPr>
          <w:b/>
          <w:bCs/>
          <w:sz w:val="24"/>
        </w:rPr>
        <w:t xml:space="preserve"> tvarovanie (</w:t>
      </w:r>
      <w:proofErr w:type="spellStart"/>
      <w:r w:rsidRPr="00B52D4A" w:rsidR="00243D74">
        <w:rPr>
          <w:b/>
          <w:bCs/>
          <w:sz w:val="24"/>
        </w:rPr>
        <w:t>shaping</w:t>
      </w:r>
      <w:proofErr w:type="spellEnd"/>
      <w:r w:rsidRPr="00B52D4A" w:rsidR="00243D74">
        <w:rPr>
          <w:b/>
          <w:bCs/>
          <w:sz w:val="24"/>
        </w:rPr>
        <w:t>) prevádzky</w:t>
      </w:r>
      <w:bookmarkEnd w:id="0"/>
      <w:r w:rsidRPr="00B52D4A" w:rsidR="00B43253">
        <w:rPr>
          <w:b/>
          <w:bCs/>
          <w:sz w:val="24"/>
        </w:rPr>
        <w:t xml:space="preserve"> </w:t>
      </w:r>
    </w:p>
    <w:p xmlns:wp14="http://schemas.microsoft.com/office/word/2010/wordml" w:rsidR="00B43253" w:rsidP="00D620CE" w:rsidRDefault="00790770" w14:paraId="584F20E0" wp14:textId="77777777">
      <w:r w:rsidRPr="00A368C4">
        <w:rPr>
          <w:noProof/>
          <w:lang w:val="en-US"/>
        </w:rPr>
        <w:drawing>
          <wp:anchor xmlns:wp14="http://schemas.microsoft.com/office/word/2010/wordprocessingDrawing" distT="0" distB="0" distL="114300" distR="114300" simplePos="0" relativeHeight="251656192" behindDoc="0" locked="0" layoutInCell="1" allowOverlap="1" wp14:anchorId="0B8D2E55" wp14:editId="423723CF">
            <wp:simplePos x="0" y="0"/>
            <wp:positionH relativeFrom="column">
              <wp:posOffset>3665329</wp:posOffset>
            </wp:positionH>
            <wp:positionV relativeFrom="paragraph">
              <wp:posOffset>164217</wp:posOffset>
            </wp:positionV>
            <wp:extent cx="3293110" cy="2517775"/>
            <wp:effectExtent l="0" t="0" r="0" b="0"/>
            <wp:wrapSquare wrapText="bothSides"/>
            <wp:docPr id="14"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3110" cy="2517775"/>
                    </a:xfrm>
                    <a:prstGeom prst="rect">
                      <a:avLst/>
                    </a:prstGeom>
                    <a:noFill/>
                    <a:ln w="9525">
                      <a:noFill/>
                      <a:miter lim="800000"/>
                      <a:headEnd/>
                      <a:tailEnd/>
                    </a:ln>
                  </pic:spPr>
                </pic:pic>
              </a:graphicData>
            </a:graphic>
          </wp:anchor>
        </w:drawing>
      </w:r>
      <w:r w:rsidRPr="00A368C4" w:rsidR="00243D74">
        <w:rPr/>
        <w:t xml:space="preserve">Diagram ilustruje základný rozdiel. Keď sa rýchlosť sieťovej prevádzky priblíži maximálnej rýchlosti, ktorá je nakonfigurovaná na danom rozhraní smerovača, časť prevádzky, ktorá je nad rámec povoleného maxima sa zahodí (alebo označkuje).  Výsledkom je </w:t>
      </w:r>
      <w:r w:rsidRPr="00A368C4" w:rsidR="00643A6D">
        <w:rPr/>
        <w:t xml:space="preserve">„zubaté“ </w:t>
      </w:r>
      <w:r w:rsidRPr="00A368C4" w:rsidR="00243D74">
        <w:rPr/>
        <w:t>orezanie prevádzky, ktoré ilustruje obrázok vľavo. Naproti tomu pri tv</w:t>
      </w:r>
      <w:r w:rsidRPr="00A368C4" w:rsidR="00A368C4">
        <w:rPr/>
        <w:t>arovaní prevádzky si smerovač tú</w:t>
      </w:r>
      <w:r w:rsidRPr="00A368C4" w:rsidR="00243D74">
        <w:rPr/>
        <w:t xml:space="preserve"> časť prevádzky, ktorá</w:t>
      </w:r>
      <w:r w:rsidRPr="00A368C4" w:rsidR="00643A6D">
        <w:rPr/>
        <w:t xml:space="preserve"> presahuje povolenú maximálnu </w:t>
      </w:r>
      <w:r w:rsidRPr="00A368C4">
        <w:rPr/>
        <w:t>rýchlosť</w:t>
      </w:r>
      <w:r w:rsidRPr="00A368C4" w:rsidR="00643A6D">
        <w:rPr>
          <w:lang w:val="en-US"/>
        </w:rPr>
        <w:t xml:space="preserve">, </w:t>
      </w:r>
      <w:proofErr w:type="spellStart"/>
      <w:r w:rsidRPr="00A368C4" w:rsidR="00643A6D">
        <w:rPr>
          <w:lang w:val="en-US"/>
        </w:rPr>
        <w:t>odlo</w:t>
      </w:r>
      <w:r w:rsidRPr="00A368C4" w:rsidR="00643A6D">
        <w:rPr/>
        <w:t>ží</w:t>
      </w:r>
      <w:proofErr w:type="spellEnd"/>
      <w:r w:rsidRPr="00A368C4" w:rsidR="00643A6D">
        <w:rPr/>
        <w:t xml:space="preserve"> a pokúsi sa preniesť neskôr. Výsledkom je vyhladená krivka rýchlosti paketov v čase. Pri tvarovaní prevádzky je nutná existencia odkladacieho frontu, a dostatočné množstvo pamäte na odloženie paketov, ktorých prenos sa týmto oneskorí. Pri obmedzovaní prevádzky takýto front nemusí byť prítomný vôbec. Ďalším rozdielom je, že obmedzovať prevádzku možno na vstupnom alebo výstupnom rozhraní smerovača, kým tvarovanie prevádzky možno použiť len na výstupnom fronte. Pri tvarovaní prevádzky je potrebný mechanizmus pre </w:t>
      </w:r>
      <w:r w:rsidRPr="00A368C4">
        <w:rPr/>
        <w:t>plánovanie paketov na ich neskoršie prenesenie, ktorým môže byť napr. CBWFQ alebo LLQ, čiže buď mám jeden odkladací front, alebo viacero.</w:t>
      </w:r>
      <w:r w:rsidR="000E1E46">
        <w:br/>
      </w:r>
      <w:hyperlink w:history="1" r:id="Rc0e866025a6a4bff">
        <w:r w:rsidRPr="00DE71CC" w:rsidR="00DE71CC">
          <w:rPr>
            <w:rStyle w:val="Hypertextovprepojenie"/>
            <w:sz w:val="16"/>
            <w:szCs w:val="16"/>
          </w:rPr>
          <w:t>http://www.cisco.com/c/en/us/support/docs/quality-of-service-qos/qos-policing/19645-policevsshape.html</w:t>
        </w:r>
      </w:hyperlink>
    </w:p>
    <w:p w:rsidR="63EF7A5B" w:rsidRDefault="63EF7A5B" w14:paraId="38955ECB" w14:textId="08EEE000">
      <w:proofErr w:type="spellStart"/>
      <w:r w:rsidRPr="63EF7A5B" w:rsidR="63EF7A5B">
        <w:rPr>
          <w:rFonts w:ascii="Calibri" w:hAnsi="Calibri" w:eastAsia="Calibri" w:cs="Calibri"/>
          <w:b w:val="1"/>
          <w:bCs w:val="1"/>
          <w:sz w:val="24"/>
          <w:szCs w:val="24"/>
          <w:highlight w:val="yellow"/>
        </w:rPr>
        <w:t>Policing</w:t>
      </w:r>
      <w:proofErr w:type="spellEnd"/>
      <w:r w:rsidRPr="63EF7A5B" w:rsidR="63EF7A5B">
        <w:rPr>
          <w:rFonts w:ascii="Calibri" w:hAnsi="Calibri" w:eastAsia="Calibri" w:cs="Calibri"/>
          <w:b w:val="1"/>
          <w:bCs w:val="1"/>
          <w:sz w:val="24"/>
          <w:szCs w:val="24"/>
          <w:highlight w:val="yellow"/>
        </w:rPr>
        <w:t xml:space="preserve"> (tým začneme)</w:t>
      </w:r>
    </w:p>
    <w:p xmlns:wp14="http://schemas.microsoft.com/office/word/2010/wordml" w:rsidRPr="000E1E46" w:rsidR="00790770" w:rsidP="63EF7A5B" w:rsidRDefault="00D90AE5" w14:paraId="7E399D4D" wp14:textId="77777777" wp14:noSpellErr="1">
      <w:pPr>
        <w:rPr>
          <w:b w:val="1"/>
          <w:bCs w:val="1"/>
          <w:noProof/>
          <w:sz w:val="24"/>
          <w:szCs w:val="24"/>
          <w:highlight w:val="yellow"/>
          <w:lang w:val="en-US"/>
        </w:rPr>
      </w:pPr>
      <w:r w:rsidRPr="00E00AA7">
        <w:rPr>
          <w:b/>
          <w:noProof/>
          <w:sz w:val="24"/>
          <w:highlight w:val="yellow"/>
          <w:lang w:val="en-US"/>
        </w:rPr>
        <w:drawing>
          <wp:anchor xmlns:wp14="http://schemas.microsoft.com/office/word/2010/wordprocessingDrawing" distT="0" distB="0" distL="114300" distR="114300" simplePos="0" relativeHeight="251658240" behindDoc="0" locked="0" layoutInCell="1" allowOverlap="1" wp14:anchorId="70EDB24C" wp14:editId="69DE0D6F">
            <wp:simplePos x="0" y="0"/>
            <wp:positionH relativeFrom="column">
              <wp:posOffset>4523864</wp:posOffset>
            </wp:positionH>
            <wp:positionV relativeFrom="paragraph">
              <wp:posOffset>36768</wp:posOffset>
            </wp:positionV>
            <wp:extent cx="2153667" cy="1362410"/>
            <wp:effectExtent l="0" t="0" r="0" b="0"/>
            <wp:wrapSquare wrapText="bothSides"/>
            <wp:docPr id="1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3667" cy="1362410"/>
                    </a:xfrm>
                    <a:prstGeom prst="rect">
                      <a:avLst/>
                    </a:prstGeom>
                    <a:noFill/>
                    <a:ln w="9525">
                      <a:noFill/>
                      <a:miter lim="800000"/>
                      <a:headEnd/>
                      <a:tailEnd/>
                    </a:ln>
                  </pic:spPr>
                </pic:pic>
              </a:graphicData>
            </a:graphic>
          </wp:anchor>
        </w:drawing>
      </w:r>
    </w:p>
    <w:p xmlns:wp14="http://schemas.microsoft.com/office/word/2010/wordml" w:rsidR="00D90AE5" w:rsidP="00D90AE5" w:rsidRDefault="00B75232" w14:paraId="73A72BB0" wp14:textId="77777777">
      <w:pPr>
        <w:pStyle w:val="Odsekzoznamu"/>
        <w:numPr>
          <w:ilvl w:val="0"/>
          <w:numId w:val="6"/>
        </w:numPr>
      </w:pPr>
      <w:r>
        <w:t xml:space="preserve">obmedzuje </w:t>
      </w:r>
      <w:r w:rsidR="005A1B45">
        <w:t>prevádzku  (</w:t>
      </w:r>
      <w:r w:rsidR="00D90AE5">
        <w:t>aj keď rozhranie nie je preplnené</w:t>
      </w:r>
      <w:r w:rsidR="009F0FC4">
        <w:t>)</w:t>
      </w:r>
    </w:p>
    <w:p xmlns:wp14="http://schemas.microsoft.com/office/word/2010/wordml" w:rsidR="00D90AE5" w:rsidP="00D90AE5" w:rsidRDefault="00D90AE5" w14:paraId="73421D9A" wp14:textId="77777777">
      <w:pPr>
        <w:pStyle w:val="Odsekzoznamu"/>
        <w:numPr>
          <w:ilvl w:val="0"/>
          <w:numId w:val="6"/>
        </w:numPr>
      </w:pPr>
      <w:r>
        <w:t xml:space="preserve">môžeme aj </w:t>
      </w:r>
      <w:r w:rsidR="000E1E46">
        <w:t>vo vstupnom aj výstupnom smere</w:t>
      </w:r>
    </w:p>
    <w:p xmlns:wp14="http://schemas.microsoft.com/office/word/2010/wordml" w:rsidR="000E1E46" w:rsidP="000E1E46" w:rsidRDefault="000E1E46" w14:paraId="66188A93" wp14:textId="77777777">
      <w:pPr>
        <w:pStyle w:val="Odsekzoznamu"/>
        <w:numPr>
          <w:ilvl w:val="1"/>
          <w:numId w:val="6"/>
        </w:numPr>
      </w:pPr>
      <w:r>
        <w:t> zvyčajne ale na vstupe</w:t>
      </w:r>
    </w:p>
    <w:p xmlns:wp14="http://schemas.microsoft.com/office/word/2010/wordml" w:rsidR="00935392" w:rsidP="00D90AE5" w:rsidRDefault="00D90AE5" w14:paraId="50AC6C4F" wp14:textId="77777777">
      <w:pPr>
        <w:pStyle w:val="Odsekzoznamu"/>
        <w:numPr>
          <w:ilvl w:val="0"/>
          <w:numId w:val="6"/>
        </w:numPr>
      </w:pPr>
      <w:r>
        <w:t xml:space="preserve">vedro </w:t>
      </w:r>
      <w:r w:rsidR="00002F97">
        <w:t xml:space="preserve">s tokenmi sa dopĺňa </w:t>
      </w:r>
      <w:r w:rsidR="002D6193">
        <w:t>priebežne</w:t>
      </w:r>
      <w:r>
        <w:t>, token = povolenie v</w:t>
      </w:r>
      <w:r w:rsidR="00002F97">
        <w:t xml:space="preserve">yslať </w:t>
      </w:r>
      <w:r>
        <w:t xml:space="preserve">1 </w:t>
      </w:r>
      <w:r w:rsidR="00002F97">
        <w:t>bit</w:t>
      </w:r>
    </w:p>
    <w:p xmlns:wp14="http://schemas.microsoft.com/office/word/2010/wordml" w:rsidRPr="000E1E46" w:rsidR="009B3266" w:rsidP="00D620CE" w:rsidRDefault="000E1E46" w14:paraId="0AFCA78D" wp14:textId="77777777">
      <w:pPr>
        <w:rPr>
          <w:b/>
          <w:sz w:val="24"/>
        </w:rPr>
      </w:pPr>
      <w:r w:rsidRPr="000E1E46">
        <w:rPr>
          <w:b/>
          <w:sz w:val="24"/>
        </w:rPr>
        <w:t>Budeme sledovať a</w:t>
      </w:r>
      <w:r w:rsidRPr="000E1E46" w:rsidR="00D620CE">
        <w:rPr>
          <w:b/>
          <w:sz w:val="24"/>
        </w:rPr>
        <w:t>ko sa občas prejaví „reze</w:t>
      </w:r>
      <w:r w:rsidRPr="000E1E46" w:rsidR="00790770">
        <w:rPr>
          <w:b/>
          <w:sz w:val="24"/>
        </w:rPr>
        <w:t>r</w:t>
      </w:r>
      <w:r w:rsidRPr="000E1E46" w:rsidR="00D620CE">
        <w:rPr>
          <w:b/>
          <w:sz w:val="24"/>
        </w:rPr>
        <w:t xml:space="preserve">va“ v </w:t>
      </w:r>
      <w:r w:rsidRPr="000E1E46" w:rsidR="009B3266">
        <w:rPr>
          <w:b/>
          <w:sz w:val="24"/>
        </w:rPr>
        <w:t>policingoch:</w:t>
      </w:r>
    </w:p>
    <w:p xmlns:wp14="http://schemas.microsoft.com/office/word/2010/wordml" w:rsidR="009B3266" w:rsidP="009B3266" w:rsidRDefault="00550848" w14:paraId="7570F770" wp14:textId="77777777">
      <w:pPr>
        <w:pStyle w:val="Odsekzoznamu"/>
        <w:numPr>
          <w:ilvl w:val="0"/>
          <w:numId w:val="7"/>
        </w:numPr>
      </w:pPr>
      <w:r>
        <w:t xml:space="preserve">1-úrovňový 2- farebný </w:t>
      </w:r>
      <w:r w:rsidR="00D90AE5">
        <w:t>(základná verzia jednoduchá)</w:t>
      </w:r>
    </w:p>
    <w:p xmlns:wp14="http://schemas.microsoft.com/office/word/2010/wordml" w:rsidR="009B3266" w:rsidP="009B3266" w:rsidRDefault="00496229" w14:paraId="0719AC1C" wp14:textId="77777777">
      <w:pPr>
        <w:pStyle w:val="Odsekzoznamu"/>
        <w:numPr>
          <w:ilvl w:val="0"/>
          <w:numId w:val="7"/>
        </w:numPr>
      </w:pPr>
      <w:r>
        <w:t>1-úrovňový 3- farebný</w:t>
      </w:r>
      <w:r w:rsidR="009B3266">
        <w:t xml:space="preserve"> (</w:t>
      </w:r>
      <w:proofErr w:type="spellStart"/>
      <w:r w:rsidR="009B3266">
        <w:t>srTCM</w:t>
      </w:r>
      <w:proofErr w:type="spellEnd"/>
      <w:r w:rsidR="009B3266">
        <w:t xml:space="preserve"> = single rate </w:t>
      </w:r>
      <w:proofErr w:type="spellStart"/>
      <w:r w:rsidR="009B3266">
        <w:t>three</w:t>
      </w:r>
      <w:proofErr w:type="spellEnd"/>
      <w:r w:rsidR="009B3266">
        <w:t xml:space="preserve"> </w:t>
      </w:r>
      <w:proofErr w:type="spellStart"/>
      <w:r w:rsidR="009B3266">
        <w:t>color</w:t>
      </w:r>
      <w:proofErr w:type="spellEnd"/>
      <w:r w:rsidR="009B3266">
        <w:t xml:space="preserve"> </w:t>
      </w:r>
      <w:proofErr w:type="spellStart"/>
      <w:r w:rsidR="009B3266">
        <w:t>marking</w:t>
      </w:r>
      <w:proofErr w:type="spellEnd"/>
      <w:r w:rsidR="009B3266">
        <w:t>)</w:t>
      </w:r>
    </w:p>
    <w:p xmlns:wp14="http://schemas.microsoft.com/office/word/2010/wordml" w:rsidR="003E2973" w:rsidP="003E2973" w:rsidRDefault="00D620CE" w14:paraId="74A69852" wp14:textId="77777777">
      <w:pPr>
        <w:pStyle w:val="Odsekzoznamu"/>
        <w:numPr>
          <w:ilvl w:val="0"/>
          <w:numId w:val="7"/>
        </w:numPr>
      </w:pPr>
      <w:r>
        <w:t xml:space="preserve">2-úrovňový 3-farebný </w:t>
      </w:r>
      <w:r w:rsidR="009B3266">
        <w:t>(</w:t>
      </w:r>
      <w:proofErr w:type="spellStart"/>
      <w:r w:rsidR="009B3266">
        <w:t>trTCM</w:t>
      </w:r>
      <w:proofErr w:type="spellEnd"/>
      <w:r w:rsidR="009B3266">
        <w:t xml:space="preserve"> = </w:t>
      </w:r>
      <w:proofErr w:type="spellStart"/>
      <w:r w:rsidR="009B3266">
        <w:t>two</w:t>
      </w:r>
      <w:proofErr w:type="spellEnd"/>
      <w:r w:rsidR="009B3266">
        <w:t xml:space="preserve"> rate </w:t>
      </w:r>
      <w:proofErr w:type="spellStart"/>
      <w:r w:rsidR="009B3266">
        <w:t>three</w:t>
      </w:r>
      <w:proofErr w:type="spellEnd"/>
      <w:r w:rsidR="009B3266">
        <w:t xml:space="preserve"> </w:t>
      </w:r>
      <w:proofErr w:type="spellStart"/>
      <w:r w:rsidR="009B3266">
        <w:t>color</w:t>
      </w:r>
      <w:proofErr w:type="spellEnd"/>
      <w:r w:rsidR="009B3266">
        <w:t xml:space="preserve"> </w:t>
      </w:r>
      <w:proofErr w:type="spellStart"/>
      <w:r w:rsidR="009B3266">
        <w:t>marking</w:t>
      </w:r>
      <w:proofErr w:type="spellEnd"/>
      <w:r w:rsidR="009B3266">
        <w:t>)</w:t>
      </w:r>
    </w:p>
    <w:p xmlns:wp14="http://schemas.microsoft.com/office/word/2010/wordml" w:rsidRPr="000E1E46" w:rsidR="003E2973" w:rsidP="003E2973" w:rsidRDefault="003E2973" w14:paraId="6AB57EFA" wp14:textId="77777777">
      <w:pPr>
        <w:spacing w:after="0" w:line="240" w:lineRule="auto"/>
        <w:rPr>
          <w:b/>
          <w:sz w:val="24"/>
        </w:rPr>
      </w:pPr>
      <w:r w:rsidRPr="000E1E46">
        <w:rPr>
          <w:b/>
          <w:sz w:val="24"/>
        </w:rPr>
        <w:t>Generované dáta</w:t>
      </w:r>
      <w:r w:rsidRPr="000E1E46" w:rsidR="000E1E46">
        <w:rPr>
          <w:b/>
          <w:sz w:val="24"/>
        </w:rPr>
        <w:t xml:space="preserve"> (D-ITG)</w:t>
      </w:r>
      <w:r w:rsidRPr="000E1E46">
        <w:rPr>
          <w:b/>
          <w:sz w:val="24"/>
        </w:rPr>
        <w:t>:</w:t>
      </w:r>
    </w:p>
    <w:p xmlns:wp14="http://schemas.microsoft.com/office/word/2010/wordml" w:rsidR="003E2973" w:rsidP="003E2973" w:rsidRDefault="003E2973" w14:paraId="69031688" wp14:textId="3BE20E45">
      <w:pPr>
        <w:pStyle w:val="Odsekzoznamu"/>
        <w:numPr>
          <w:ilvl w:val="0"/>
          <w:numId w:val="9"/>
        </w:numPr>
        <w:spacing w:after="0" w:line="240" w:lineRule="auto"/>
        <w:rPr/>
      </w:pPr>
      <w:r w:rsidRPr="003E2973">
        <w:rPr/>
        <w:t xml:space="preserve">Tok: kolísavý okolo</w:t>
      </w:r>
      <w:r w:rsidRPr="003E2973">
        <w:rPr/>
        <w:t xml:space="preserve">: a.) aj b.)</w:t>
      </w:r>
      <w:r w:rsidRPr="003E2973">
        <w:rPr/>
        <w:t xml:space="preserve"> </w:t>
      </w:r>
      <w:r w:rsidRPr="003E2973">
        <w:rPr/>
        <w:t xml:space="preserve">84</w:t>
      </w:r>
      <w:r w:rsidRPr="003E2973">
        <w:rPr/>
        <w:t xml:space="preserve"> </w:t>
      </w:r>
      <w:proofErr w:type="spellStart"/>
      <w:r w:rsidRPr="003E2973">
        <w:rPr/>
        <w:t>kb</w:t>
      </w:r>
      <w:proofErr w:type="spellEnd"/>
      <w:r w:rsidRPr="003E2973">
        <w:rPr/>
        <w:t>/s</w:t>
      </w:r>
      <w:r w:rsidR="006277BD">
        <w:rPr/>
        <w:t xml:space="preserve"> UDP</w:t>
      </w:r>
      <w:r w:rsidR="006277BD">
        <w:rPr/>
        <w:t xml:space="preserve">, c.) 112kbps (kolísavý chceme preto, aby sme videli obmedzovanie a tvarovanie/vyhladzovanie</w:t>
      </w:r>
      <w:r w:rsidR="006277BD">
        <w:rPr/>
        <w:t xml:space="preserve"> prevádzky</w:t>
      </w:r>
      <w:r w:rsidR="006277BD">
        <w:rPr/>
        <w:t xml:space="preserve">)</w:t>
      </w:r>
    </w:p>
    <w:p xmlns:wp14="http://schemas.microsoft.com/office/word/2010/wordml" w:rsidR="003E2973" w:rsidP="70BB42C5" w:rsidRDefault="003E2973" w14:paraId="2E76EA6C" wp14:textId="0FC69F3F">
      <w:pPr>
        <w:pStyle w:val="Odsekzoznamu"/>
        <w:numPr>
          <w:ilvl w:val="1"/>
          <w:numId w:val="9"/>
        </w:numPr>
        <w:spacing w:after="0" w:line="240" w:lineRule="auto"/>
        <w:rPr>
          <w:lang w:val="en-US"/>
        </w:rPr>
      </w:pPr>
      <w:r w:rsidR="70BB42C5">
        <w:rPr/>
        <w:t>Inte</w:t>
      </w:r>
      <w:r w:rsidR="70BB42C5">
        <w:rPr/>
        <w:t xml:space="preserve">nzita: </w:t>
      </w:r>
      <w:r w:rsidR="70BB42C5">
        <w:rPr/>
        <w:t xml:space="preserve">35 </w:t>
      </w:r>
      <w:proofErr w:type="spellStart"/>
      <w:r w:rsidR="70BB42C5">
        <w:rPr/>
        <w:t>pak</w:t>
      </w:r>
      <w:proofErr w:type="spellEnd"/>
      <w:r w:rsidRPr="70BB42C5" w:rsidR="70BB42C5">
        <w:rPr>
          <w:lang w:val="en-US"/>
        </w:rPr>
        <w:t>/</w:t>
      </w:r>
      <w:r w:rsidRPr="70BB42C5" w:rsidR="70BB42C5">
        <w:rPr>
          <w:lang w:val="en-US"/>
        </w:rPr>
        <w:t>s</w:t>
      </w:r>
      <w:r w:rsidRPr="70BB42C5" w:rsidR="70BB42C5">
        <w:rPr>
          <w:lang w:val="en-US"/>
        </w:rPr>
        <w:t xml:space="preserve"> - </w:t>
      </w:r>
      <w:proofErr w:type="spellStart"/>
      <w:r w:rsidRPr="70BB42C5" w:rsidR="70BB42C5">
        <w:rPr>
          <w:lang w:val="en-US"/>
        </w:rPr>
        <w:t>náhodné</w:t>
      </w:r>
      <w:proofErr w:type="spellEnd"/>
      <w:r w:rsidRPr="70BB42C5" w:rsidR="70BB42C5">
        <w:rPr>
          <w:lang w:val="en-US"/>
        </w:rPr>
        <w:t xml:space="preserve"> </w:t>
      </w:r>
      <w:proofErr w:type="spellStart"/>
      <w:r w:rsidRPr="70BB42C5" w:rsidR="70BB42C5">
        <w:rPr>
          <w:lang w:val="en-US"/>
        </w:rPr>
        <w:t>časy</w:t>
      </w:r>
      <w:proofErr w:type="spellEnd"/>
      <w:r w:rsidRPr="70BB42C5" w:rsidR="70BB42C5">
        <w:rPr>
          <w:lang w:val="en-US"/>
        </w:rPr>
        <w:t xml:space="preserve"> </w:t>
      </w:r>
      <w:proofErr w:type="spellStart"/>
      <w:r w:rsidRPr="70BB42C5" w:rsidR="70BB42C5">
        <w:rPr>
          <w:lang w:val="en-US"/>
        </w:rPr>
        <w:t>príchodov</w:t>
      </w:r>
      <w:proofErr w:type="spellEnd"/>
      <w:r w:rsidRPr="70BB42C5" w:rsidR="70BB42C5">
        <w:rPr>
          <w:lang w:val="en-US"/>
        </w:rPr>
        <w:t xml:space="preserve"> s </w:t>
      </w:r>
      <w:proofErr w:type="spellStart"/>
      <w:r w:rsidRPr="70BB42C5" w:rsidR="70BB42C5">
        <w:rPr>
          <w:lang w:val="en-US"/>
        </w:rPr>
        <w:t>expon</w:t>
      </w:r>
      <w:proofErr w:type="spellEnd"/>
      <w:r w:rsidRPr="70BB42C5" w:rsidR="70BB42C5">
        <w:rPr>
          <w:lang w:val="en-US"/>
        </w:rPr>
        <w:t xml:space="preserve">. </w:t>
      </w:r>
      <w:proofErr w:type="spellStart"/>
      <w:r w:rsidRPr="70BB42C5" w:rsidR="70BB42C5">
        <w:rPr>
          <w:lang w:val="en-US"/>
        </w:rPr>
        <w:t>r</w:t>
      </w:r>
      <w:r w:rsidRPr="70BB42C5" w:rsidR="70BB42C5">
        <w:rPr>
          <w:lang w:val="en-US"/>
        </w:rPr>
        <w:t>ozdelením</w:t>
      </w:r>
      <w:proofErr w:type="spellEnd"/>
      <w:r w:rsidRPr="70BB42C5" w:rsidR="70BB42C5">
        <w:rPr>
          <w:lang w:val="en-US"/>
        </w:rPr>
        <w:t xml:space="preserve">, </w:t>
      </w:r>
      <w:proofErr w:type="spellStart"/>
      <w:r w:rsidRPr="70BB42C5" w:rsidR="70BB42C5">
        <w:rPr>
          <w:lang w:val="en-US"/>
        </w:rPr>
        <w:t>pričom</w:t>
      </w:r>
      <w:proofErr w:type="spellEnd"/>
      <w:r w:rsidRPr="70BB42C5" w:rsidR="70BB42C5">
        <w:rPr>
          <w:lang w:val="en-US"/>
        </w:rPr>
        <w:t xml:space="preserve"> </w:t>
      </w:r>
      <w:proofErr w:type="spellStart"/>
      <w:r w:rsidRPr="70BB42C5" w:rsidR="70BB42C5">
        <w:rPr>
          <w:lang w:val="en-US"/>
        </w:rPr>
        <w:t>priemerne</w:t>
      </w:r>
      <w:proofErr w:type="spellEnd"/>
      <w:r w:rsidRPr="70BB42C5" w:rsidR="70BB42C5">
        <w:rPr>
          <w:lang w:val="en-US"/>
        </w:rPr>
        <w:t xml:space="preserve"> </w:t>
      </w:r>
      <w:proofErr w:type="spellStart"/>
      <w:r w:rsidRPr="70BB42C5" w:rsidR="70BB42C5">
        <w:rPr>
          <w:lang w:val="en-US"/>
        </w:rPr>
        <w:t>bude</w:t>
      </w:r>
      <w:proofErr w:type="spellEnd"/>
      <w:r w:rsidRPr="70BB42C5" w:rsidR="70BB42C5">
        <w:rPr>
          <w:lang w:val="en-US"/>
        </w:rPr>
        <w:t xml:space="preserve"> </w:t>
      </w:r>
      <w:proofErr w:type="spellStart"/>
      <w:r w:rsidRPr="70BB42C5" w:rsidR="70BB42C5">
        <w:rPr>
          <w:lang w:val="en-US"/>
        </w:rPr>
        <w:t>chodiť</w:t>
      </w:r>
      <w:proofErr w:type="spellEnd"/>
      <w:r w:rsidRPr="70BB42C5" w:rsidR="70BB42C5">
        <w:rPr>
          <w:lang w:val="en-US"/>
        </w:rPr>
        <w:t xml:space="preserve"> 35 </w:t>
      </w:r>
      <w:proofErr w:type="spellStart"/>
      <w:r w:rsidRPr="70BB42C5" w:rsidR="70BB42C5">
        <w:rPr>
          <w:lang w:val="en-US"/>
        </w:rPr>
        <w:t>pak</w:t>
      </w:r>
      <w:proofErr w:type="spellEnd"/>
      <w:r w:rsidRPr="70BB42C5" w:rsidR="70BB42C5">
        <w:rPr>
          <w:lang w:val="en-US"/>
        </w:rPr>
        <w:t>/s</w:t>
      </w:r>
    </w:p>
    <w:p xmlns:wp14="http://schemas.microsoft.com/office/word/2010/wordml" w:rsidR="003E2973" w:rsidP="70BB42C5" w:rsidRDefault="003E2973" w14:paraId="3AF37FE7" wp14:textId="78867FDF">
      <w:pPr>
        <w:pStyle w:val="Odsekzoznamu"/>
        <w:numPr>
          <w:ilvl w:val="1"/>
          <w:numId w:val="9"/>
        </w:numPr>
        <w:spacing w:after="0" w:line="240" w:lineRule="auto"/>
        <w:rPr/>
      </w:pPr>
      <w:proofErr w:type="spellStart"/>
      <w:r w:rsidRPr="70BB42C5" w:rsidR="70BB42C5">
        <w:rPr>
          <w:lang w:val="en-US"/>
        </w:rPr>
        <w:t>Ve</w:t>
      </w:r>
      <w:r w:rsidR="70BB42C5">
        <w:rPr/>
        <w:t>ľkosť</w:t>
      </w:r>
      <w:proofErr w:type="spellEnd"/>
      <w:r w:rsidR="70BB42C5">
        <w:rPr/>
        <w:t xml:space="preserve"> paketov</w:t>
      </w:r>
      <w:r w:rsidR="70BB42C5">
        <w:rPr/>
        <w:t xml:space="preserve"> náhodná</w:t>
      </w:r>
      <w:r w:rsidR="70BB42C5">
        <w:rPr/>
        <w:t xml:space="preserve"> - spravte pre každý scenár (viď nižšie) tieto 3 varianty:</w:t>
      </w:r>
    </w:p>
    <w:p xmlns:wp14="http://schemas.microsoft.com/office/word/2010/wordml" w:rsidR="003E2973" w:rsidP="70BB42C5" w:rsidRDefault="003E2973" wp14:noSpellErr="1" w14:paraId="16D68AAB" wp14:textId="5D7D200C">
      <w:pPr>
        <w:pStyle w:val="Odsekzoznamu"/>
        <w:numPr>
          <w:ilvl w:val="2"/>
          <w:numId w:val="9"/>
        </w:numPr>
        <w:spacing w:after="0" w:line="240" w:lineRule="auto"/>
        <w:rPr/>
      </w:pPr>
      <w:r w:rsidR="70BB42C5">
        <w:rPr/>
        <w:t xml:space="preserve">a.) </w:t>
      </w:r>
      <w:r w:rsidR="70BB42C5">
        <w:rPr/>
        <w:t xml:space="preserve">s </w:t>
      </w:r>
      <w:r w:rsidR="70BB42C5">
        <w:rPr/>
        <w:t>rovnomern</w:t>
      </w:r>
      <w:r w:rsidR="70BB42C5">
        <w:rPr/>
        <w:t>ým</w:t>
      </w:r>
      <w:r w:rsidR="70BB42C5">
        <w:rPr/>
        <w:t xml:space="preserve"> rozdelen</w:t>
      </w:r>
      <w:r w:rsidR="70BB42C5">
        <w:rPr/>
        <w:t>ím</w:t>
      </w:r>
      <w:r w:rsidR="70BB42C5">
        <w:rPr/>
        <w:t xml:space="preserve"> = </w:t>
      </w:r>
      <w:r w:rsidR="70BB42C5">
        <w:rPr/>
        <w:t>uniform</w:t>
      </w:r>
      <w:r w:rsidR="70BB42C5">
        <w:rPr/>
        <w:t xml:space="preserve"> od 100 do 500 B</w:t>
      </w:r>
    </w:p>
    <w:p xmlns:wp14="http://schemas.microsoft.com/office/word/2010/wordml" w:rsidR="003E2973" w:rsidP="70BB42C5" w:rsidRDefault="003E2973" wp14:noSpellErr="1" w14:paraId="1AB4439B" wp14:textId="48CAE127">
      <w:pPr>
        <w:pStyle w:val="Odsekzoznamu"/>
        <w:numPr>
          <w:ilvl w:val="2"/>
          <w:numId w:val="9"/>
        </w:numPr>
        <w:spacing w:after="0" w:line="240" w:lineRule="auto"/>
        <w:rPr/>
      </w:pPr>
      <w:r w:rsidR="70BB42C5">
        <w:rPr/>
        <w:t xml:space="preserve">b.) </w:t>
      </w:r>
      <w:r w:rsidR="70BB42C5">
        <w:rPr/>
        <w:t xml:space="preserve">s exponenciálnym </w:t>
      </w:r>
      <w:r w:rsidR="70BB42C5">
        <w:rPr/>
        <w:t xml:space="preserve">rozdelením </w:t>
      </w:r>
      <w:r w:rsidR="70BB42C5">
        <w:rPr/>
        <w:t xml:space="preserve"> so strednou veľkosťou paketu 300 B</w:t>
      </w:r>
    </w:p>
    <w:p xmlns:wp14="http://schemas.microsoft.com/office/word/2010/wordml" w:rsidR="003E2973" w:rsidP="70BB42C5" w:rsidRDefault="003E2973" w14:paraId="0BD6B91B" wp14:textId="06E4E315">
      <w:pPr>
        <w:pStyle w:val="Odsekzoznamu"/>
        <w:numPr>
          <w:ilvl w:val="2"/>
          <w:numId w:val="9"/>
        </w:numPr>
        <w:spacing w:after="0" w:line="240" w:lineRule="auto"/>
        <w:rPr/>
      </w:pPr>
      <w:r w:rsidR="70BB42C5">
        <w:rPr/>
        <w:t xml:space="preserve">c.) s </w:t>
      </w:r>
      <w:proofErr w:type="spellStart"/>
      <w:r w:rsidR="70BB42C5">
        <w:rPr/>
        <w:t>exp</w:t>
      </w:r>
      <w:proofErr w:type="spellEnd"/>
      <w:r w:rsidR="70BB42C5">
        <w:rPr/>
        <w:t>. r</w:t>
      </w:r>
      <w:r w:rsidR="70BB42C5">
        <w:rPr/>
        <w:t xml:space="preserve">ozdelením so strednou dĺžkou 400 </w:t>
      </w:r>
      <w:r w:rsidR="70BB42C5">
        <w:rPr/>
        <w:t>B</w:t>
      </w:r>
      <w:r w:rsidRPr="003E2973">
        <w:tab/>
      </w:r>
    </w:p>
    <w:p xmlns:wp14="http://schemas.microsoft.com/office/word/2010/wordml" w:rsidR="003E2973" w:rsidP="70BB42C5" w:rsidRDefault="003E2973" w14:paraId="400DC57F" wp14:textId="10308671">
      <w:pPr>
        <w:pStyle w:val="Odsekzoznamu"/>
        <w:numPr>
          <w:ilvl w:val="0"/>
          <w:numId w:val="9"/>
        </w:numPr>
        <w:spacing w:after="0" w:line="240" w:lineRule="auto"/>
        <w:rPr/>
      </w:pPr>
      <w:proofErr w:type="spellStart"/>
      <w:proofErr w:type="spellStart"/>
      <w:r w:rsidR="70BB42C5">
        <w:rPr/>
        <w:t>Policing</w:t>
      </w:r>
      <w:proofErr w:type="spellEnd"/>
      <w:r w:rsidR="70BB42C5">
        <w:rPr/>
        <w:t xml:space="preserve">: </w:t>
      </w:r>
      <w:r w:rsidR="70BB42C5">
        <w:rPr/>
        <w:t>84</w:t>
      </w:r>
      <w:r w:rsidR="70BB42C5">
        <w:rPr/>
        <w:t xml:space="preserve"> </w:t>
      </w:r>
      <w:proofErr w:type="spellStart"/>
      <w:r w:rsidR="70BB42C5">
        <w:rPr/>
        <w:t>kb</w:t>
      </w:r>
      <w:proofErr w:type="spellEnd"/>
      <w:r w:rsidR="70BB42C5">
        <w:rPr/>
        <w:t>/s</w:t>
      </w:r>
      <w:proofErr w:type="spellEnd"/>
      <w:proofErr w:type="spellStart"/>
      <w:proofErr w:type="spellEnd"/>
    </w:p>
    <w:p xmlns:wp14="http://schemas.microsoft.com/office/word/2010/wordml" w:rsidR="003E2973" w:rsidP="003E2973" w:rsidRDefault="003E2973" w14:paraId="2F895A18" wp14:textId="77777777">
      <w:pPr>
        <w:spacing w:after="0" w:line="240" w:lineRule="auto"/>
      </w:pPr>
    </w:p>
    <w:p xmlns:wp14="http://schemas.microsoft.com/office/word/2010/wordml" w:rsidRPr="000E1E46" w:rsidR="003E2973" w:rsidP="003E2973" w:rsidRDefault="003E2973" w14:paraId="78E4F92A" wp14:textId="77777777">
      <w:pPr>
        <w:spacing w:after="0" w:line="240" w:lineRule="auto"/>
        <w:rPr>
          <w:b/>
          <w:sz w:val="24"/>
        </w:rPr>
      </w:pPr>
      <w:r w:rsidRPr="000E1E46">
        <w:rPr>
          <w:b/>
          <w:sz w:val="24"/>
        </w:rPr>
        <w:t>Scenáre pre experimenty s </w:t>
      </w:r>
      <w:proofErr w:type="spellStart"/>
      <w:r w:rsidRPr="000E1E46">
        <w:rPr>
          <w:b/>
          <w:sz w:val="24"/>
        </w:rPr>
        <w:t>policingom</w:t>
      </w:r>
      <w:proofErr w:type="spellEnd"/>
      <w:r w:rsidRPr="000E1E46">
        <w:rPr>
          <w:b/>
          <w:sz w:val="24"/>
        </w:rPr>
        <w:t>:</w:t>
      </w:r>
      <w:r w:rsidR="000E1E46">
        <w:rPr>
          <w:b/>
          <w:sz w:val="24"/>
        </w:rPr>
        <w:br/>
      </w:r>
    </w:p>
    <w:p xmlns:wp14="http://schemas.microsoft.com/office/word/2010/wordml" w:rsidRPr="000C2A19" w:rsidR="003E2973" w:rsidP="003E2973" w:rsidRDefault="003E2973" w14:paraId="01D316D9" wp14:textId="77777777">
      <w:pPr>
        <w:pStyle w:val="Odsekzoznamu"/>
        <w:numPr>
          <w:ilvl w:val="0"/>
          <w:numId w:val="10"/>
        </w:numPr>
        <w:spacing w:after="0" w:line="240" w:lineRule="auto"/>
        <w:rPr>
          <w:b/>
        </w:rPr>
      </w:pPr>
      <w:r w:rsidRPr="000C2A19">
        <w:rPr>
          <w:b/>
        </w:rPr>
        <w:t xml:space="preserve">Single rate </w:t>
      </w:r>
      <w:proofErr w:type="spellStart"/>
      <w:r w:rsidRPr="000C2A19">
        <w:rPr>
          <w:b/>
        </w:rPr>
        <w:t>two</w:t>
      </w:r>
      <w:proofErr w:type="spellEnd"/>
      <w:r w:rsidRPr="000C2A19">
        <w:rPr>
          <w:b/>
        </w:rPr>
        <w:t xml:space="preserve"> </w:t>
      </w:r>
      <w:proofErr w:type="spellStart"/>
      <w:r w:rsidRPr="000C2A19">
        <w:rPr>
          <w:b/>
        </w:rPr>
        <w:t>color</w:t>
      </w:r>
      <w:proofErr w:type="spellEnd"/>
      <w:r w:rsidRPr="000C2A19">
        <w:rPr>
          <w:b/>
        </w:rPr>
        <w:t xml:space="preserve"> (jednoduchý token </w:t>
      </w:r>
      <w:proofErr w:type="spellStart"/>
      <w:r w:rsidRPr="000C2A19">
        <w:rPr>
          <w:b/>
        </w:rPr>
        <w:t>bucket</w:t>
      </w:r>
      <w:proofErr w:type="spellEnd"/>
      <w:r w:rsidRPr="000C2A19">
        <w:rPr>
          <w:b/>
        </w:rPr>
        <w:t>)</w:t>
      </w:r>
    </w:p>
    <w:p xmlns:wp14="http://schemas.microsoft.com/office/word/2010/wordml" w:rsidR="008600F6" w:rsidP="006277BD" w:rsidRDefault="008600F6" w14:paraId="3540E441" wp14:textId="77777777">
      <w:pPr>
        <w:pStyle w:val="Odsekzoznamu"/>
        <w:numPr>
          <w:ilvl w:val="1"/>
          <w:numId w:val="10"/>
        </w:numPr>
        <w:spacing w:after="0" w:line="240" w:lineRule="auto"/>
      </w:pPr>
      <w:r>
        <w:t>Obmedzovať prevádzku (</w:t>
      </w:r>
      <w:proofErr w:type="spellStart"/>
      <w:r>
        <w:t>policing</w:t>
      </w:r>
      <w:proofErr w:type="spellEnd"/>
      <w:r>
        <w:t xml:space="preserve">) možno tak </w:t>
      </w:r>
      <w:r w:rsidR="000C2A19">
        <w:t xml:space="preserve">pre </w:t>
      </w:r>
      <w:r>
        <w:t xml:space="preserve">triedu </w:t>
      </w:r>
      <w:proofErr w:type="spellStart"/>
      <w:r>
        <w:t>class</w:t>
      </w:r>
      <w:proofErr w:type="spellEnd"/>
      <w:r>
        <w:t xml:space="preserve">-default ako aj </w:t>
      </w:r>
      <w:r w:rsidR="000C2A19">
        <w:t xml:space="preserve">pre </w:t>
      </w:r>
      <w:r>
        <w:t>ktorúkoľvek špecifickú triedu</w:t>
      </w:r>
      <w:r w:rsidR="00A13612">
        <w:t xml:space="preserve"> (my budeme robiť tú druhú možnosť)</w:t>
      </w:r>
      <w:r>
        <w:t>. Obmedzovať budeme čo najbližšie k zdroju, takže na vstupnom porte nášho smerovača z danej LAN:</w:t>
      </w:r>
    </w:p>
    <w:p xmlns:wp14="http://schemas.microsoft.com/office/word/2010/wordml" w:rsidR="008600F6" w:rsidP="008600F6" w:rsidRDefault="008600F6" w14:paraId="3CD42177" wp14:textId="77777777">
      <w:pPr>
        <w:pStyle w:val="Odsekzoznamu"/>
        <w:numPr>
          <w:ilvl w:val="2"/>
          <w:numId w:val="10"/>
        </w:numPr>
        <w:spacing w:after="0" w:line="240" w:lineRule="auto"/>
      </w:pPr>
      <w:r>
        <w:t xml:space="preserve">Vytvorte triedu </w:t>
      </w:r>
      <w:r w:rsidR="00E033D0">
        <w:t>„</w:t>
      </w:r>
      <w:r w:rsidR="00E00AA7">
        <w:t>ZAKAZNIK</w:t>
      </w:r>
      <w:r w:rsidR="00E033D0">
        <w:t>“</w:t>
      </w:r>
      <w:r>
        <w:t xml:space="preserve"> (</w:t>
      </w:r>
      <w:proofErr w:type="spellStart"/>
      <w:r>
        <w:t>class-map</w:t>
      </w:r>
      <w:proofErr w:type="spellEnd"/>
      <w:r>
        <w:t xml:space="preserve">), do ktorej spadne všetka generovaná UDP prevádzka D-ITG generátorom (najjednoduchšie je použiť vhodný ACL) </w:t>
      </w:r>
    </w:p>
    <w:p xmlns:wp14="http://schemas.microsoft.com/office/word/2010/wordml" w:rsidR="006277BD" w:rsidP="008600F6" w:rsidRDefault="00E033D0" w14:paraId="6AA94099" wp14:textId="77777777">
      <w:pPr>
        <w:pStyle w:val="Odsekzoznamu"/>
        <w:numPr>
          <w:ilvl w:val="2"/>
          <w:numId w:val="10"/>
        </w:numPr>
        <w:spacing w:after="0" w:line="240" w:lineRule="auto"/>
      </w:pPr>
      <w:r>
        <w:t>Vytvorte politiku „</w:t>
      </w:r>
      <w:r w:rsidR="00E00AA7">
        <w:t>POLICING</w:t>
      </w:r>
      <w:r>
        <w:t>1_DROP“ (</w:t>
      </w:r>
      <w:proofErr w:type="spellStart"/>
      <w:r>
        <w:t>policy-map</w:t>
      </w:r>
      <w:proofErr w:type="spellEnd"/>
      <w:r>
        <w:t>)</w:t>
      </w:r>
      <w:r w:rsidR="008600F6">
        <w:rPr>
          <w:lang w:val="en-US"/>
        </w:rPr>
        <w:t xml:space="preserve"> </w:t>
      </w:r>
      <w:r>
        <w:rPr>
          <w:lang w:val="en-US"/>
        </w:rPr>
        <w:t xml:space="preserve">pre </w:t>
      </w:r>
      <w:proofErr w:type="spellStart"/>
      <w:r>
        <w:rPr>
          <w:lang w:val="en-US"/>
        </w:rPr>
        <w:t>obmedzovanie</w:t>
      </w:r>
      <w:proofErr w:type="spellEnd"/>
      <w:r>
        <w:rPr>
          <w:lang w:val="en-US"/>
        </w:rPr>
        <w:t xml:space="preserve"> </w:t>
      </w:r>
      <w:r w:rsidR="006277BD">
        <w:t>(</w:t>
      </w:r>
      <w:proofErr w:type="spellStart"/>
      <w:r w:rsidR="006277BD">
        <w:t>policing</w:t>
      </w:r>
      <w:proofErr w:type="spellEnd"/>
      <w:r w:rsidR="006277BD">
        <w:t>)</w:t>
      </w:r>
      <w:r w:rsidR="008600F6">
        <w:t xml:space="preserve"> prevádzky </w:t>
      </w:r>
      <w:r>
        <w:t xml:space="preserve">nasledovne: </w:t>
      </w:r>
    </w:p>
    <w:p xmlns:wp14="http://schemas.microsoft.com/office/word/2010/wordml" w:rsidR="006277BD" w:rsidP="00E033D0" w:rsidRDefault="006277BD" w14:paraId="61C98D33" wp14:textId="77777777">
      <w:pPr>
        <w:pStyle w:val="Odsekzoznamu"/>
        <w:numPr>
          <w:ilvl w:val="3"/>
          <w:numId w:val="10"/>
        </w:numPr>
        <w:spacing w:after="0" w:line="240" w:lineRule="auto"/>
      </w:pPr>
      <w:r>
        <w:t xml:space="preserve">Všetky pakety </w:t>
      </w:r>
      <w:r w:rsidR="00E033D0">
        <w:t xml:space="preserve">triedy </w:t>
      </w:r>
      <w:r w:rsidR="00E00AA7">
        <w:t>ZAKAZNIK</w:t>
      </w:r>
      <w:r w:rsidR="00E033D0">
        <w:t xml:space="preserve"> nech označkuj</w:t>
      </w:r>
      <w:r w:rsidR="00BF4D77">
        <w:t>e</w:t>
      </w:r>
      <w:r w:rsidR="00E033D0">
        <w:t xml:space="preserve"> DSCP hodnotou</w:t>
      </w:r>
      <w:r>
        <w:t xml:space="preserve"> 2</w:t>
      </w:r>
    </w:p>
    <w:p xmlns:wp14="http://schemas.microsoft.com/office/word/2010/wordml" w:rsidR="006277BD" w:rsidP="00E033D0" w:rsidRDefault="006277BD" w14:paraId="7AF65410" wp14:textId="6889AB13">
      <w:pPr>
        <w:pStyle w:val="Odsekzoznamu"/>
        <w:numPr>
          <w:ilvl w:val="3"/>
          <w:numId w:val="10"/>
        </w:numPr>
        <w:spacing w:after="0" w:line="240" w:lineRule="auto"/>
        <w:rPr/>
      </w:pPr>
      <w:r w:rsidR="70BB42C5">
        <w:rPr/>
        <w:t xml:space="preserve">Pakety nad dovolený rámec </w:t>
      </w:r>
      <w:r w:rsidR="70BB42C5">
        <w:rPr/>
        <w:t>84</w:t>
      </w:r>
      <w:r w:rsidR="70BB42C5">
        <w:rPr/>
        <w:t xml:space="preserve"> </w:t>
      </w:r>
      <w:proofErr w:type="spellStart"/>
      <w:r w:rsidR="70BB42C5">
        <w:rPr/>
        <w:t>kbps</w:t>
      </w:r>
      <w:proofErr w:type="spellEnd"/>
      <w:r w:rsidR="70BB42C5">
        <w:rPr/>
        <w:t xml:space="preserve"> (CIR) nech zahadzuje, ostatné ne</w:t>
      </w:r>
      <w:r w:rsidR="70BB42C5">
        <w:rPr/>
        <w:t>ch prepúšťa</w:t>
      </w:r>
      <w:r w:rsidR="70BB42C5">
        <w:rPr/>
        <w:t>.</w:t>
      </w:r>
    </w:p>
    <w:p xmlns:wp14="http://schemas.microsoft.com/office/word/2010/wordml" w:rsidR="00E033D0" w:rsidP="00E033D0" w:rsidRDefault="00E033D0" w14:paraId="4B5B3B65" wp14:textId="77777777">
      <w:pPr>
        <w:pStyle w:val="Odsekzoznamu"/>
        <w:numPr>
          <w:ilvl w:val="2"/>
          <w:numId w:val="10"/>
        </w:numPr>
        <w:spacing w:after="0" w:line="240" w:lineRule="auto"/>
      </w:pPr>
      <w:r>
        <w:t>Politiku aplikujte na f0/0 vo vstupnom smere.</w:t>
      </w:r>
    </w:p>
    <w:p xmlns:wp14="http://schemas.microsoft.com/office/word/2010/wordml" w:rsidR="00A13612" w:rsidP="00E033D0" w:rsidRDefault="00A13612" w14:paraId="36957144" wp14:textId="77777777">
      <w:pPr>
        <w:pStyle w:val="Odsekzoznamu"/>
        <w:numPr>
          <w:ilvl w:val="2"/>
          <w:numId w:val="10"/>
        </w:numPr>
        <w:spacing w:after="0" w:line="240" w:lineRule="auto"/>
      </w:pPr>
      <w:r>
        <w:t xml:space="preserve">Vygenerujte prevádzku zo </w:t>
      </w:r>
      <w:proofErr w:type="spellStart"/>
      <w:r>
        <w:t>Sendera</w:t>
      </w:r>
      <w:proofErr w:type="spellEnd"/>
      <w:r>
        <w:t xml:space="preserve"> na </w:t>
      </w:r>
      <w:proofErr w:type="spellStart"/>
      <w:r>
        <w:t>Receiver</w:t>
      </w:r>
      <w:proofErr w:type="spellEnd"/>
      <w:r>
        <w:t xml:space="preserve"> v D-ITG</w:t>
      </w:r>
    </w:p>
    <w:p xmlns:wp14="http://schemas.microsoft.com/office/word/2010/wordml" w:rsidR="000C2A19" w:rsidP="00A13612" w:rsidRDefault="000C2A19" w14:paraId="082D4905" wp14:textId="77777777">
      <w:pPr>
        <w:pStyle w:val="Odsekzoznamu"/>
        <w:numPr>
          <w:ilvl w:val="2"/>
          <w:numId w:val="10"/>
        </w:numPr>
        <w:spacing w:after="0" w:line="240" w:lineRule="auto"/>
      </w:pPr>
      <w:r>
        <w:t xml:space="preserve">Využite výpis </w:t>
      </w:r>
      <w:proofErr w:type="spellStart"/>
      <w:r w:rsidRPr="000C2A19">
        <w:rPr>
          <w:i/>
        </w:rPr>
        <w:t>sh</w:t>
      </w:r>
      <w:proofErr w:type="spellEnd"/>
      <w:r w:rsidRPr="000C2A19">
        <w:rPr>
          <w:i/>
        </w:rPr>
        <w:t xml:space="preserve"> </w:t>
      </w:r>
      <w:proofErr w:type="spellStart"/>
      <w:r w:rsidRPr="000C2A19">
        <w:rPr>
          <w:i/>
        </w:rPr>
        <w:t>policy-map</w:t>
      </w:r>
      <w:proofErr w:type="spellEnd"/>
      <w:r w:rsidRPr="000C2A19">
        <w:rPr>
          <w:i/>
        </w:rPr>
        <w:t xml:space="preserve"> </w:t>
      </w:r>
      <w:proofErr w:type="spellStart"/>
      <w:r w:rsidRPr="000C2A19">
        <w:rPr>
          <w:i/>
        </w:rPr>
        <w:t>int</w:t>
      </w:r>
      <w:proofErr w:type="spellEnd"/>
      <w:r w:rsidRPr="000C2A19">
        <w:rPr>
          <w:i/>
        </w:rPr>
        <w:t xml:space="preserve"> f0/0</w:t>
      </w:r>
      <w:r>
        <w:t xml:space="preserve"> a z</w:t>
      </w:r>
      <w:r w:rsidR="00E033D0">
        <w:t>istite</w:t>
      </w:r>
      <w:r>
        <w:t>:</w:t>
      </w:r>
    </w:p>
    <w:p xmlns:wp14="http://schemas.microsoft.com/office/word/2010/wordml" w:rsidR="00E033D0" w:rsidP="00A13612" w:rsidRDefault="00E033D0" w14:paraId="1646EED8" wp14:textId="77777777">
      <w:pPr>
        <w:pStyle w:val="Odsekzoznamu"/>
        <w:numPr>
          <w:ilvl w:val="3"/>
          <w:numId w:val="10"/>
        </w:numPr>
        <w:spacing w:after="0" w:line="240" w:lineRule="auto"/>
      </w:pPr>
      <w:r>
        <w:t>akú veľkosť zhluku (</w:t>
      </w:r>
      <w:proofErr w:type="spellStart"/>
      <w:r>
        <w:t>burst</w:t>
      </w:r>
      <w:proofErr w:type="spellEnd"/>
      <w:r>
        <w:t>)</w:t>
      </w:r>
      <w:r w:rsidR="000C2A19">
        <w:t xml:space="preserve"> prepúšťa váš smerovač</w:t>
      </w:r>
    </w:p>
    <w:p xmlns:wp14="http://schemas.microsoft.com/office/word/2010/wordml" w:rsidR="000C2A19" w:rsidP="00A13612" w:rsidRDefault="00E033D0" w14:paraId="1E148DA4" wp14:textId="77777777">
      <w:pPr>
        <w:pStyle w:val="Odsekzoznamu"/>
        <w:numPr>
          <w:ilvl w:val="4"/>
          <w:numId w:val="10"/>
        </w:numPr>
        <w:spacing w:after="0" w:line="240" w:lineRule="auto"/>
      </w:pPr>
      <w:r>
        <w:t xml:space="preserve">Hľadajte </w:t>
      </w:r>
      <w:proofErr w:type="spellStart"/>
      <w:r>
        <w:t>Bc</w:t>
      </w:r>
      <w:proofErr w:type="spellEnd"/>
      <w:r>
        <w:t xml:space="preserve"> = veľkosť vedra = max. počet tokenov</w:t>
      </w:r>
      <w:r w:rsidR="000C2A19">
        <w:t xml:space="preserve"> </w:t>
      </w:r>
      <w:r>
        <w:t>vo vedre</w:t>
      </w:r>
      <w:r w:rsidR="000C2A19">
        <w:t xml:space="preserve"> </w:t>
      </w:r>
    </w:p>
    <w:p xmlns:wp14="http://schemas.microsoft.com/office/word/2010/wordml" w:rsidR="000C2A19" w:rsidP="00A13612" w:rsidRDefault="000C2A19" w14:paraId="26F431C1" wp14:textId="77777777">
      <w:pPr>
        <w:pStyle w:val="Odsekzoznamu"/>
        <w:numPr>
          <w:ilvl w:val="5"/>
          <w:numId w:val="10"/>
        </w:numPr>
        <w:spacing w:after="0" w:line="240" w:lineRule="auto"/>
      </w:pPr>
      <w:proofErr w:type="spellStart"/>
      <w:r w:rsidRPr="000C2A19">
        <w:rPr>
          <w:lang w:val="en-US"/>
        </w:rPr>
        <w:t>Zisten</w:t>
      </w:r>
      <w:proofErr w:type="spellEnd"/>
      <w:r>
        <w:t>ý údaj prepočítajte na bity</w:t>
      </w:r>
    </w:p>
    <w:p xmlns:wp14="http://schemas.microsoft.com/office/word/2010/wordml" w:rsidR="000C2A19" w:rsidP="00A13612" w:rsidRDefault="000C2A19" w14:paraId="0F2239D8" wp14:textId="77777777">
      <w:pPr>
        <w:pStyle w:val="Odsekzoznamu"/>
        <w:numPr>
          <w:ilvl w:val="3"/>
          <w:numId w:val="10"/>
        </w:numPr>
        <w:spacing w:after="0" w:line="240" w:lineRule="auto"/>
      </w:pPr>
      <w:r>
        <w:t>koľko krát za sekundu sa dopĺňa vedro tokenov (1</w:t>
      </w:r>
      <w:r>
        <w:rPr>
          <w:lang w:val="en-US"/>
        </w:rPr>
        <w:t>/Tc</w:t>
      </w:r>
      <w:r>
        <w:t>):</w:t>
      </w:r>
    </w:p>
    <w:p xmlns:wp14="http://schemas.microsoft.com/office/word/2010/wordml" w:rsidRPr="000C2A19" w:rsidR="006277BD" w:rsidP="00A13612" w:rsidRDefault="000C2A19" w14:paraId="76FB7E4D" wp14:textId="77777777">
      <w:pPr>
        <w:pStyle w:val="Odsekzoznamu"/>
        <w:numPr>
          <w:ilvl w:val="4"/>
          <w:numId w:val="10"/>
        </w:numPr>
        <w:spacing w:after="0" w:line="240" w:lineRule="auto"/>
      </w:pPr>
      <w:r>
        <w:t xml:space="preserve">vypočítaj interval dopĺňania </w:t>
      </w:r>
      <w:proofErr w:type="spellStart"/>
      <w:r w:rsidRPr="000C2A19">
        <w:t>Tc</w:t>
      </w:r>
      <w:proofErr w:type="spellEnd"/>
      <w:r w:rsidRPr="000C2A19">
        <w:t xml:space="preserve"> = </w:t>
      </w:r>
      <w:proofErr w:type="spellStart"/>
      <w:r w:rsidRPr="000C2A19">
        <w:t>Bc</w:t>
      </w:r>
      <w:proofErr w:type="spellEnd"/>
      <w:r w:rsidRPr="000C2A19">
        <w:t xml:space="preserve"> / CIR</w:t>
      </w:r>
      <w:r w:rsidRPr="000C2A19">
        <w:t xml:space="preserve"> </w:t>
      </w:r>
      <w:r w:rsidRPr="000C2A19">
        <w:rPr>
          <w:lang w:val="en-US"/>
        </w:rPr>
        <w:t>[</w:t>
      </w:r>
      <w:proofErr w:type="spellStart"/>
      <w:r w:rsidRPr="000C2A19">
        <w:rPr>
          <w:lang w:val="en-US"/>
        </w:rPr>
        <w:t>sek</w:t>
      </w:r>
      <w:proofErr w:type="spellEnd"/>
      <w:r w:rsidRPr="000C2A19">
        <w:rPr>
          <w:lang w:val="en-US"/>
        </w:rPr>
        <w:t>.]</w:t>
      </w:r>
    </w:p>
    <w:p xmlns:wp14="http://schemas.microsoft.com/office/word/2010/wordml" w:rsidRPr="00A13612" w:rsidR="00A13612" w:rsidP="00A13612" w:rsidRDefault="000C2A19" w14:paraId="18925E2F" wp14:textId="77777777">
      <w:pPr>
        <w:pStyle w:val="Odsekzoznamu"/>
        <w:numPr>
          <w:ilvl w:val="4"/>
          <w:numId w:val="10"/>
        </w:numPr>
        <w:spacing w:after="0" w:line="240" w:lineRule="auto"/>
      </w:pPr>
      <w:r>
        <w:t>potom 1</w:t>
      </w:r>
      <w:r>
        <w:rPr>
          <w:lang w:val="en-US"/>
        </w:rPr>
        <w:t>/Tc = …… [</w:t>
      </w:r>
      <w:proofErr w:type="spellStart"/>
      <w:r w:rsidR="00A13612">
        <w:rPr>
          <w:lang w:val="en-US"/>
        </w:rPr>
        <w:t>doplnení</w:t>
      </w:r>
      <w:proofErr w:type="spellEnd"/>
      <w:r>
        <w:rPr>
          <w:lang w:val="en-US"/>
        </w:rPr>
        <w:t>/</w:t>
      </w:r>
      <w:proofErr w:type="spellStart"/>
      <w:r>
        <w:rPr>
          <w:lang w:val="en-US"/>
        </w:rPr>
        <w:t>sek</w:t>
      </w:r>
      <w:proofErr w:type="spellEnd"/>
      <w:r>
        <w:rPr>
          <w:lang w:val="en-US"/>
        </w:rPr>
        <w:t>.]</w:t>
      </w:r>
    </w:p>
    <w:p xmlns:wp14="http://schemas.microsoft.com/office/word/2010/wordml" w:rsidRPr="00A13612" w:rsidR="00A13612" w:rsidP="00A13612" w:rsidRDefault="00A13612" w14:paraId="594D1DDB" wp14:textId="77777777">
      <w:pPr>
        <w:pStyle w:val="Odsekzoznamu"/>
        <w:numPr>
          <w:ilvl w:val="2"/>
          <w:numId w:val="10"/>
        </w:numPr>
        <w:spacing w:after="0" w:line="240" w:lineRule="auto"/>
      </w:pPr>
      <w:r>
        <w:t xml:space="preserve">Preskúmajte IO </w:t>
      </w:r>
      <w:proofErr w:type="spellStart"/>
      <w:r>
        <w:t>graphs</w:t>
      </w:r>
      <w:proofErr w:type="spellEnd"/>
      <w:r>
        <w:t xml:space="preserve"> vo </w:t>
      </w:r>
      <w:proofErr w:type="spellStart"/>
      <w:r>
        <w:t>Wiresharku</w:t>
      </w:r>
      <w:proofErr w:type="spellEnd"/>
      <w:r>
        <w:t xml:space="preserve">, spravte </w:t>
      </w:r>
      <w:proofErr w:type="spellStart"/>
      <w:r>
        <w:t>screen</w:t>
      </w:r>
      <w:proofErr w:type="spellEnd"/>
      <w:r>
        <w:t xml:space="preserve"> </w:t>
      </w:r>
      <w:proofErr w:type="spellStart"/>
      <w:r>
        <w:t>shots</w:t>
      </w:r>
      <w:proofErr w:type="spellEnd"/>
      <w:r>
        <w:t xml:space="preserve"> do vášho reportu</w:t>
      </w:r>
    </w:p>
    <w:p xmlns:wp14="http://schemas.microsoft.com/office/word/2010/wordml" w:rsidR="00A13612" w:rsidP="00A13612" w:rsidRDefault="00A13612" w14:paraId="0002FB88" wp14:textId="77777777">
      <w:pPr>
        <w:pStyle w:val="Odsekzoznamu"/>
        <w:numPr>
          <w:ilvl w:val="1"/>
          <w:numId w:val="10"/>
        </w:numPr>
        <w:spacing w:after="0" w:line="240" w:lineRule="auto"/>
      </w:pPr>
      <w:r w:rsidRPr="00A13612">
        <w:t>Teraz pakety presahujúce</w:t>
      </w:r>
      <w:r>
        <w:t xml:space="preserve"> limit nezahadzujte, ale označkujte</w:t>
      </w:r>
      <w:r w:rsidRPr="00A13612">
        <w:t xml:space="preserve"> ich DSCP značkou af12</w:t>
      </w:r>
      <w:r>
        <w:t xml:space="preserve">, aby sme ich videli v IO </w:t>
      </w:r>
      <w:proofErr w:type="spellStart"/>
      <w:r>
        <w:t>graphs</w:t>
      </w:r>
      <w:proofErr w:type="spellEnd"/>
      <w:r>
        <w:t xml:space="preserve"> vo </w:t>
      </w:r>
      <w:proofErr w:type="spellStart"/>
      <w:r>
        <w:t>Wiresharku</w:t>
      </w:r>
      <w:proofErr w:type="spellEnd"/>
      <w:r>
        <w:t>:</w:t>
      </w:r>
    </w:p>
    <w:p xmlns:wp14="http://schemas.microsoft.com/office/word/2010/wordml" w:rsidR="00A13612" w:rsidP="00A13612" w:rsidRDefault="00A13612" w14:paraId="213206C7" wp14:textId="77777777">
      <w:pPr>
        <w:pStyle w:val="Odsekzoznamu"/>
        <w:numPr>
          <w:ilvl w:val="2"/>
          <w:numId w:val="10"/>
        </w:numPr>
        <w:spacing w:after="0" w:line="240" w:lineRule="auto"/>
      </w:pPr>
      <w:r>
        <w:t>Vytvorte politiku „</w:t>
      </w:r>
      <w:r w:rsidR="00E00AA7">
        <w:t>POLICING</w:t>
      </w:r>
      <w:r>
        <w:t>1_FARBI</w:t>
      </w:r>
      <w:r>
        <w:t>“</w:t>
      </w:r>
    </w:p>
    <w:p xmlns:wp14="http://schemas.microsoft.com/office/word/2010/wordml" w:rsidRPr="00E36667" w:rsidR="00A13612" w:rsidP="00A13612" w:rsidRDefault="00A13612" w14:paraId="7469809A" wp14:textId="77777777">
      <w:pPr>
        <w:pStyle w:val="Odsekzoznamu"/>
        <w:numPr>
          <w:ilvl w:val="3"/>
          <w:numId w:val="10"/>
        </w:numPr>
        <w:spacing w:after="0" w:line="240" w:lineRule="auto"/>
      </w:pPr>
      <w:r>
        <w:t xml:space="preserve">Všetko bude ako predošlé, akurát </w:t>
      </w:r>
      <w:proofErr w:type="spellStart"/>
      <w:r w:rsidRPr="00A13612">
        <w:rPr>
          <w:i/>
        </w:rPr>
        <w:t>exceed-action</w:t>
      </w:r>
      <w:proofErr w:type="spellEnd"/>
      <w:r>
        <w:t xml:space="preserve"> sa zmení z </w:t>
      </w:r>
      <w:r w:rsidRPr="00A13612">
        <w:rPr>
          <w:i/>
        </w:rPr>
        <w:t>drop</w:t>
      </w:r>
      <w:r>
        <w:t xml:space="preserve"> na</w:t>
      </w:r>
      <w:r w:rsidRPr="00A13612">
        <w:rPr>
          <w:i/>
        </w:rPr>
        <w:t xml:space="preserve"> set-</w:t>
      </w:r>
      <w:proofErr w:type="spellStart"/>
      <w:r w:rsidRPr="00A13612">
        <w:rPr>
          <w:i/>
        </w:rPr>
        <w:t>dscp</w:t>
      </w:r>
      <w:proofErr w:type="spellEnd"/>
      <w:r w:rsidRPr="00A13612">
        <w:rPr>
          <w:i/>
        </w:rPr>
        <w:t>-</w:t>
      </w:r>
      <w:proofErr w:type="spellStart"/>
      <w:r w:rsidRPr="00A13612">
        <w:rPr>
          <w:i/>
        </w:rPr>
        <w:t>transmit</w:t>
      </w:r>
      <w:proofErr w:type="spellEnd"/>
      <w:r w:rsidRPr="00A13612">
        <w:rPr>
          <w:i/>
        </w:rPr>
        <w:t xml:space="preserve"> af12</w:t>
      </w:r>
    </w:p>
    <w:p xmlns:wp14="http://schemas.microsoft.com/office/word/2010/wordml" w:rsidR="00E36667" w:rsidP="00A13612" w:rsidRDefault="00E36667" w14:paraId="7394AD3A" wp14:textId="77777777">
      <w:pPr>
        <w:pStyle w:val="Odsekzoznamu"/>
        <w:numPr>
          <w:ilvl w:val="3"/>
          <w:numId w:val="10"/>
        </w:numPr>
        <w:spacing w:after="0" w:line="240" w:lineRule="auto"/>
      </w:pPr>
      <w:r>
        <w:t>Najprv deaktivujte predošlú politiku, následne aplikujte novú na to isté rozhranie.</w:t>
      </w:r>
    </w:p>
    <w:p xmlns:wp14="http://schemas.microsoft.com/office/word/2010/wordml" w:rsidR="00A13612" w:rsidP="00A13612" w:rsidRDefault="00A13612" w14:paraId="425BB076" wp14:textId="7DDE7C6B">
      <w:pPr>
        <w:pStyle w:val="Odsekzoznamu"/>
        <w:numPr>
          <w:ilvl w:val="2"/>
          <w:numId w:val="10"/>
        </w:numPr>
        <w:spacing w:after="0" w:line="240" w:lineRule="auto"/>
        <w:rPr/>
      </w:pPr>
      <w:r w:rsidR="55F66AF5">
        <w:rPr/>
        <w:t xml:space="preserve">Preskúmajte IO </w:t>
      </w:r>
      <w:r w:rsidR="55F66AF5">
        <w:rPr/>
        <w:t>graphs</w:t>
      </w:r>
      <w:r w:rsidR="55F66AF5">
        <w:rPr/>
        <w:t xml:space="preserve"> vo </w:t>
      </w:r>
      <w:r w:rsidR="55F66AF5">
        <w:rPr/>
        <w:t>Wiresharku</w:t>
      </w:r>
      <w:r w:rsidR="55F66AF5">
        <w:rPr/>
        <w:t xml:space="preserve">, spravte </w:t>
      </w:r>
      <w:r w:rsidR="55F66AF5">
        <w:rPr/>
        <w:t>screen</w:t>
      </w:r>
      <w:r w:rsidR="55F66AF5">
        <w:rPr/>
        <w:t xml:space="preserve"> </w:t>
      </w:r>
      <w:r w:rsidR="55F66AF5">
        <w:rPr/>
        <w:t>shots</w:t>
      </w:r>
      <w:r w:rsidR="55F66AF5">
        <w:rPr/>
        <w:t xml:space="preserve"> do vášho reportu</w:t>
      </w:r>
    </w:p>
    <w:p xmlns:wp14="http://schemas.microsoft.com/office/word/2010/wordml" w:rsidR="00A13612" w:rsidP="00A13612" w:rsidRDefault="00A13612" w14:paraId="20047CBD" wp14:textId="40BA242C">
      <w:pPr>
        <w:pStyle w:val="Odsekzoznamu"/>
        <w:numPr>
          <w:ilvl w:val="1"/>
          <w:numId w:val="10"/>
        </w:numPr>
        <w:spacing w:after="0" w:line="240" w:lineRule="auto"/>
        <w:rPr/>
      </w:pPr>
      <w:r w:rsidR="55F66AF5">
        <w:rPr/>
        <w:t xml:space="preserve">Preskúmajte, akú najmenšiu hodnotu CIR v príkaze police </w:t>
      </w:r>
      <w:r w:rsidR="55F66AF5">
        <w:rPr/>
        <w:t>váš smerovač povoľuje</w:t>
      </w:r>
    </w:p>
    <w:p xmlns:wp14="http://schemas.microsoft.com/office/word/2010/wordml" w:rsidR="00F61015" w:rsidP="00F61015" w:rsidRDefault="00F61015" w14:paraId="7FDFF874" wp14:textId="77777777">
      <w:pPr>
        <w:pStyle w:val="Odsekzoznamu"/>
        <w:numPr>
          <w:ilvl w:val="2"/>
          <w:numId w:val="10"/>
        </w:numPr>
        <w:spacing w:after="0" w:line="240" w:lineRule="auto"/>
      </w:pPr>
      <w:r>
        <w:t xml:space="preserve">Zistite ako sa potom zmení </w:t>
      </w:r>
      <w:proofErr w:type="spellStart"/>
      <w:r>
        <w:t>Bc</w:t>
      </w:r>
      <w:proofErr w:type="spellEnd"/>
      <w:r>
        <w:t>?</w:t>
      </w:r>
    </w:p>
    <w:p xmlns:wp14="http://schemas.microsoft.com/office/word/2010/wordml" w:rsidRPr="000E1E46" w:rsidR="00F61015" w:rsidP="00F61015" w:rsidRDefault="00F61015" w14:paraId="6DC546CE" wp14:textId="77777777">
      <w:pPr>
        <w:pStyle w:val="Odsekzoznamu"/>
        <w:numPr>
          <w:ilvl w:val="2"/>
          <w:numId w:val="10"/>
        </w:numPr>
        <w:spacing w:after="0" w:line="240" w:lineRule="auto"/>
        <w:rPr>
          <w:b/>
        </w:rPr>
      </w:pPr>
      <w:r>
        <w:t>Nikdy sa však neodporúča ísť pod veľkosť paketu, aby za čas medzi paketmi stihli natiecť tokeny aspoň na jeden paket.</w:t>
      </w:r>
    </w:p>
    <w:p xmlns:wp14="http://schemas.microsoft.com/office/word/2010/wordml" w:rsidRPr="000E1E46" w:rsidR="00BF4D77" w:rsidP="00BF4D77" w:rsidRDefault="00F61015" w14:paraId="70D489FD" wp14:textId="77777777">
      <w:pPr>
        <w:pStyle w:val="Odsekzoznamu"/>
        <w:numPr>
          <w:ilvl w:val="0"/>
          <w:numId w:val="10"/>
        </w:numPr>
        <w:spacing w:after="0" w:line="240" w:lineRule="auto"/>
        <w:rPr>
          <w:b/>
        </w:rPr>
      </w:pPr>
      <w:r w:rsidRPr="000E1E46">
        <w:rPr>
          <w:b/>
        </w:rPr>
        <w:t xml:space="preserve">Single Rate </w:t>
      </w:r>
      <w:proofErr w:type="spellStart"/>
      <w:r w:rsidRPr="000E1E46">
        <w:rPr>
          <w:b/>
        </w:rPr>
        <w:t>Three</w:t>
      </w:r>
      <w:proofErr w:type="spellEnd"/>
      <w:r w:rsidRPr="000E1E46">
        <w:rPr>
          <w:b/>
        </w:rPr>
        <w:t xml:space="preserve"> </w:t>
      </w:r>
      <w:proofErr w:type="spellStart"/>
      <w:r w:rsidRPr="000E1E46">
        <w:rPr>
          <w:b/>
        </w:rPr>
        <w:t>Color</w:t>
      </w:r>
      <w:proofErr w:type="spellEnd"/>
      <w:r w:rsidRPr="000E1E46" w:rsidR="00BF4D77">
        <w:rPr>
          <w:b/>
        </w:rPr>
        <w:t xml:space="preserve"> </w:t>
      </w:r>
      <w:proofErr w:type="spellStart"/>
      <w:r w:rsidRPr="000E1E46" w:rsidR="00BF4D77">
        <w:rPr>
          <w:b/>
        </w:rPr>
        <w:t>Marker</w:t>
      </w:r>
      <w:proofErr w:type="spellEnd"/>
      <w:r w:rsidRPr="000E1E46" w:rsidR="00BF4D77">
        <w:rPr>
          <w:b/>
        </w:rPr>
        <w:t xml:space="preserve">  (</w:t>
      </w:r>
      <w:proofErr w:type="spellStart"/>
      <w:r w:rsidRPr="000E1E46" w:rsidR="00BF4D77">
        <w:rPr>
          <w:b/>
        </w:rPr>
        <w:t>srTCM</w:t>
      </w:r>
      <w:proofErr w:type="spellEnd"/>
      <w:r w:rsidRPr="000E1E46" w:rsidR="00BF4D77">
        <w:rPr>
          <w:b/>
        </w:rPr>
        <w:t>)</w:t>
      </w:r>
    </w:p>
    <w:p xmlns:wp14="http://schemas.microsoft.com/office/word/2010/wordml" w:rsidR="00BF4D77" w:rsidP="00BF4D77" w:rsidRDefault="00BF4D77" w14:paraId="084023FC" wp14:textId="77777777">
      <w:pPr>
        <w:pStyle w:val="Odsekzoznamu"/>
        <w:numPr>
          <w:ilvl w:val="1"/>
          <w:numId w:val="10"/>
        </w:numPr>
        <w:spacing w:after="0" w:line="240" w:lineRule="auto"/>
      </w:pPr>
      <w:r>
        <w:t xml:space="preserve">Pritekajúce tokeny, ktoré sa nezmestia do prvého vedra, ktorého veľkosť je </w:t>
      </w:r>
      <w:proofErr w:type="spellStart"/>
      <w:r>
        <w:t>Bc</w:t>
      </w:r>
      <w:proofErr w:type="spellEnd"/>
      <w:r>
        <w:t xml:space="preserve"> = </w:t>
      </w:r>
      <w:proofErr w:type="spellStart"/>
      <w:r>
        <w:t>comform</w:t>
      </w:r>
      <w:proofErr w:type="spellEnd"/>
      <w:r>
        <w:t xml:space="preserve"> </w:t>
      </w:r>
      <w:proofErr w:type="spellStart"/>
      <w:r>
        <w:t>burst</w:t>
      </w:r>
      <w:proofErr w:type="spellEnd"/>
      <w:r>
        <w:t xml:space="preserve">, sa budú ukladať do druhého vedra veľkosti </w:t>
      </w:r>
      <w:proofErr w:type="spellStart"/>
      <w:r>
        <w:t>Be</w:t>
      </w:r>
      <w:proofErr w:type="spellEnd"/>
      <w:r>
        <w:t xml:space="preserve"> = </w:t>
      </w:r>
      <w:proofErr w:type="spellStart"/>
      <w:r>
        <w:t>excess</w:t>
      </w:r>
      <w:proofErr w:type="spellEnd"/>
      <w:r>
        <w:t xml:space="preserve"> </w:t>
      </w:r>
      <w:proofErr w:type="spellStart"/>
      <w:r>
        <w:t>burst</w:t>
      </w:r>
      <w:proofErr w:type="spellEnd"/>
    </w:p>
    <w:p xmlns:wp14="http://schemas.microsoft.com/office/word/2010/wordml" w:rsidR="00A15655" w:rsidP="00A15655" w:rsidRDefault="00A15655" w14:paraId="048F3D81" wp14:textId="77777777">
      <w:pPr>
        <w:pStyle w:val="Odsekzoznamu"/>
        <w:numPr>
          <w:ilvl w:val="2"/>
          <w:numId w:val="10"/>
        </w:numPr>
        <w:spacing w:after="0" w:line="240" w:lineRule="auto"/>
      </w:pPr>
      <w:r>
        <w:t xml:space="preserve">Vytvorte novú politiku </w:t>
      </w:r>
      <w:r w:rsidR="00E00AA7">
        <w:t>POLICING</w:t>
      </w:r>
      <w:r>
        <w:t>2_srTCM</w:t>
      </w:r>
      <w:r>
        <w:t>:</w:t>
      </w:r>
    </w:p>
    <w:p xmlns:wp14="http://schemas.microsoft.com/office/word/2010/wordml" w:rsidR="00BF4D77" w:rsidP="00A15655" w:rsidRDefault="00BF4D77" w14:paraId="6DE59E00" wp14:textId="77777777">
      <w:pPr>
        <w:pStyle w:val="Odsekzoznamu"/>
        <w:numPr>
          <w:ilvl w:val="3"/>
          <w:numId w:val="10"/>
        </w:numPr>
        <w:spacing w:after="0" w:line="240" w:lineRule="auto"/>
      </w:pPr>
      <w:r>
        <w:t xml:space="preserve">Všetky pakety triedy </w:t>
      </w:r>
      <w:r w:rsidR="00E00AA7">
        <w:t>ZAKAZNIK</w:t>
      </w:r>
      <w:r>
        <w:t xml:space="preserve"> nech označkuj</w:t>
      </w:r>
      <w:r>
        <w:t>e</w:t>
      </w:r>
      <w:r>
        <w:t xml:space="preserve"> DSCP hodnotou 2</w:t>
      </w:r>
    </w:p>
    <w:p xmlns:wp14="http://schemas.microsoft.com/office/word/2010/wordml" w:rsidRPr="00BF4D77" w:rsidR="00BF4D77" w:rsidP="00BF4D77" w:rsidRDefault="00BF4D77" w14:paraId="10469A39" wp14:textId="40DE7655">
      <w:pPr>
        <w:pStyle w:val="Odsekzoznamu"/>
        <w:numPr>
          <w:ilvl w:val="3"/>
          <w:numId w:val="10"/>
        </w:numPr>
        <w:spacing w:after="0" w:line="240" w:lineRule="auto"/>
        <w:rPr/>
      </w:pPr>
      <w:r w:rsidR="70BB42C5">
        <w:rPr/>
        <w:t xml:space="preserve">CIR ostáva ako v predošlom </w:t>
      </w:r>
      <w:r w:rsidR="70BB42C5">
        <w:rPr/>
        <w:t>84</w:t>
      </w:r>
      <w:r w:rsidR="70BB42C5">
        <w:rPr/>
        <w:t xml:space="preserve"> </w:t>
      </w:r>
      <w:proofErr w:type="spellStart"/>
      <w:r w:rsidR="70BB42C5">
        <w:rPr/>
        <w:t>kbps</w:t>
      </w:r>
      <w:proofErr w:type="spellEnd"/>
    </w:p>
    <w:p xmlns:wp14="http://schemas.microsoft.com/office/word/2010/wordml" w:rsidRPr="00E36667" w:rsidR="00BF4D77" w:rsidP="00BF4D77" w:rsidRDefault="00BF4D77" w14:paraId="223643AB" wp14:textId="77777777">
      <w:pPr>
        <w:pStyle w:val="Odsekzoznamu"/>
        <w:numPr>
          <w:ilvl w:val="3"/>
          <w:numId w:val="10"/>
        </w:numPr>
        <w:spacing w:after="0" w:line="240" w:lineRule="auto"/>
      </w:pPr>
      <w:r w:rsidRPr="00E36667">
        <w:t xml:space="preserve">Pridáme ale nastavenie pre </w:t>
      </w:r>
      <w:proofErr w:type="spellStart"/>
      <w:r w:rsidRPr="00E36667">
        <w:t>Bc</w:t>
      </w:r>
      <w:proofErr w:type="spellEnd"/>
      <w:r w:rsidRPr="00E36667">
        <w:t xml:space="preserve"> = 3000, </w:t>
      </w:r>
      <w:proofErr w:type="spellStart"/>
      <w:r w:rsidRPr="00E36667">
        <w:t>Be</w:t>
      </w:r>
      <w:proofErr w:type="spellEnd"/>
      <w:r w:rsidRPr="00E36667">
        <w:t xml:space="preserve"> = 3000 </w:t>
      </w:r>
    </w:p>
    <w:p xmlns:wp14="http://schemas.microsoft.com/office/word/2010/wordml" w:rsidRPr="00E36667" w:rsidR="00E36667" w:rsidP="00BF4D77" w:rsidRDefault="00BF4D77" w14:paraId="575F641F" wp14:textId="77777777">
      <w:pPr>
        <w:pStyle w:val="Odsekzoznamu"/>
        <w:numPr>
          <w:ilvl w:val="3"/>
          <w:numId w:val="10"/>
        </w:numPr>
        <w:spacing w:after="0" w:line="240" w:lineRule="auto"/>
      </w:pPr>
      <w:r w:rsidRPr="00E36667">
        <w:t>Pakety</w:t>
      </w:r>
      <w:r w:rsidRPr="00E36667">
        <w:t xml:space="preserve">, pre ktoré nie je dostatok tokenov v prvom vedre, </w:t>
      </w:r>
      <w:r w:rsidRPr="00E36667" w:rsidR="00E36667">
        <w:t xml:space="preserve">ale je dostatok tokenov v druhom vedre, </w:t>
      </w:r>
      <w:r w:rsidRPr="00E36667">
        <w:t xml:space="preserve">nech zafarbí/označkuje DSCP hodnotou </w:t>
      </w:r>
      <w:r w:rsidRPr="00E36667" w:rsidR="00E36667">
        <w:t>af12 (</w:t>
      </w:r>
      <w:proofErr w:type="spellStart"/>
      <w:r w:rsidRPr="00E36667" w:rsidR="00E36667">
        <w:t>exceed-action</w:t>
      </w:r>
      <w:proofErr w:type="spellEnd"/>
      <w:r w:rsidRPr="00E36667" w:rsidR="00E36667">
        <w:t>...)</w:t>
      </w:r>
    </w:p>
    <w:p xmlns:wp14="http://schemas.microsoft.com/office/word/2010/wordml" w:rsidR="006277BD" w:rsidP="00BF4D77" w:rsidRDefault="00E36667" w14:paraId="05AE09A0" wp14:textId="77777777">
      <w:pPr>
        <w:pStyle w:val="Odsekzoznamu"/>
        <w:numPr>
          <w:ilvl w:val="3"/>
          <w:numId w:val="10"/>
        </w:numPr>
        <w:spacing w:after="0" w:line="240" w:lineRule="auto"/>
      </w:pPr>
      <w:r w:rsidRPr="00E36667">
        <w:t>A pakety, pre ktoré nie je dostatok ani v prvom ani v druhom vedre, nech označkuje af13</w:t>
      </w:r>
      <w:r w:rsidRPr="00E36667" w:rsidR="00BF4D77">
        <w:t xml:space="preserve"> </w:t>
      </w:r>
      <w:r w:rsidRPr="00E36667">
        <w:t>(</w:t>
      </w:r>
      <w:proofErr w:type="spellStart"/>
      <w:r w:rsidRPr="00E36667">
        <w:t>violate-action</w:t>
      </w:r>
      <w:proofErr w:type="spellEnd"/>
      <w:r w:rsidRPr="00E36667">
        <w:t>...)</w:t>
      </w:r>
    </w:p>
    <w:p xmlns:wp14="http://schemas.microsoft.com/office/word/2010/wordml" w:rsidR="00E36667" w:rsidP="00E36667" w:rsidRDefault="00E36667" w14:paraId="071F59F5" wp14:textId="77777777">
      <w:pPr>
        <w:pStyle w:val="Odsekzoznamu"/>
        <w:numPr>
          <w:ilvl w:val="3"/>
          <w:numId w:val="10"/>
        </w:numPr>
        <w:spacing w:after="0" w:line="240" w:lineRule="auto"/>
      </w:pPr>
      <w:r>
        <w:t xml:space="preserve">Najprv deaktivujte predošlú politiku, následne aplikujte </w:t>
      </w:r>
      <w:r>
        <w:t xml:space="preserve">túto </w:t>
      </w:r>
      <w:r>
        <w:t>novú na to isté rozhranie.</w:t>
      </w:r>
    </w:p>
    <w:p xmlns:wp14="http://schemas.microsoft.com/office/word/2010/wordml" w:rsidR="00A15655" w:rsidP="00A15655" w:rsidRDefault="00A15655" w14:paraId="3F3D42ED" wp14:textId="77777777">
      <w:pPr>
        <w:pStyle w:val="Odsekzoznamu"/>
        <w:numPr>
          <w:ilvl w:val="2"/>
          <w:numId w:val="10"/>
        </w:numPr>
        <w:spacing w:after="0" w:line="240" w:lineRule="auto"/>
      </w:pPr>
      <w:r>
        <w:t xml:space="preserve">Preskúmajte výstupy </w:t>
      </w:r>
      <w:r>
        <w:t xml:space="preserve">IO </w:t>
      </w:r>
      <w:proofErr w:type="spellStart"/>
      <w:r>
        <w:t>graphs</w:t>
      </w:r>
      <w:proofErr w:type="spellEnd"/>
      <w:r>
        <w:t xml:space="preserve"> vo </w:t>
      </w:r>
      <w:proofErr w:type="spellStart"/>
      <w:r>
        <w:t>Wiresharku</w:t>
      </w:r>
      <w:proofErr w:type="spellEnd"/>
      <w:r>
        <w:t xml:space="preserve"> aj </w:t>
      </w:r>
      <w:proofErr w:type="spellStart"/>
      <w:r>
        <w:t>sh</w:t>
      </w:r>
      <w:proofErr w:type="spellEnd"/>
      <w:r>
        <w:t xml:space="preserve"> </w:t>
      </w:r>
      <w:proofErr w:type="spellStart"/>
      <w:r>
        <w:t>policy</w:t>
      </w:r>
      <w:proofErr w:type="spellEnd"/>
      <w:r>
        <w:t>... a popíšte akú zmenu vidíte.</w:t>
      </w:r>
    </w:p>
    <w:p xmlns:wp14="http://schemas.microsoft.com/office/word/2010/wordml" w:rsidRPr="00E36667" w:rsidR="00183AD0" w:rsidP="00183AD0" w:rsidRDefault="00E36667" w14:paraId="4AC212A3" wp14:textId="77777777">
      <w:pPr>
        <w:pStyle w:val="Odsekzoznamu"/>
        <w:numPr>
          <w:ilvl w:val="0"/>
          <w:numId w:val="10"/>
        </w:numPr>
        <w:spacing w:after="0" w:line="240" w:lineRule="auto"/>
        <w:rPr>
          <w:b/>
        </w:rPr>
      </w:pPr>
      <w:proofErr w:type="spellStart"/>
      <w:r w:rsidRPr="00E36667">
        <w:rPr>
          <w:b/>
        </w:rPr>
        <w:t>Two</w:t>
      </w:r>
      <w:proofErr w:type="spellEnd"/>
      <w:r w:rsidRPr="00E36667">
        <w:rPr>
          <w:b/>
        </w:rPr>
        <w:t xml:space="preserve"> Rate </w:t>
      </w:r>
      <w:proofErr w:type="spellStart"/>
      <w:r w:rsidRPr="00E36667">
        <w:rPr>
          <w:b/>
        </w:rPr>
        <w:t>Three</w:t>
      </w:r>
      <w:proofErr w:type="spellEnd"/>
      <w:r w:rsidRPr="00E36667">
        <w:rPr>
          <w:b/>
        </w:rPr>
        <w:t xml:space="preserve"> </w:t>
      </w:r>
      <w:proofErr w:type="spellStart"/>
      <w:r w:rsidRPr="00E36667">
        <w:rPr>
          <w:b/>
        </w:rPr>
        <w:t>Color</w:t>
      </w:r>
      <w:proofErr w:type="spellEnd"/>
      <w:r w:rsidRPr="00E36667">
        <w:rPr>
          <w:b/>
        </w:rPr>
        <w:t xml:space="preserve"> </w:t>
      </w:r>
      <w:proofErr w:type="spellStart"/>
      <w:r w:rsidRPr="00E36667">
        <w:rPr>
          <w:b/>
        </w:rPr>
        <w:t>Marker</w:t>
      </w:r>
      <w:proofErr w:type="spellEnd"/>
      <w:r w:rsidRPr="00E36667">
        <w:rPr>
          <w:b/>
        </w:rPr>
        <w:t xml:space="preserve"> (</w:t>
      </w:r>
      <w:proofErr w:type="spellStart"/>
      <w:r w:rsidRPr="00E36667">
        <w:rPr>
          <w:b/>
        </w:rPr>
        <w:t>trTCM</w:t>
      </w:r>
      <w:proofErr w:type="spellEnd"/>
      <w:r w:rsidRPr="00E36667">
        <w:rPr>
          <w:b/>
        </w:rPr>
        <w:t>)</w:t>
      </w:r>
    </w:p>
    <w:p xmlns:wp14="http://schemas.microsoft.com/office/word/2010/wordml" w:rsidRPr="00A15655" w:rsidR="00000000" w:rsidP="70BB42C5" w:rsidRDefault="00E36667" w14:paraId="33963630" wp14:noSpellErr="1" wp14:textId="4C5A43A0">
      <w:pPr>
        <w:pStyle w:val="Odsekzoznamu"/>
        <w:numPr>
          <w:ilvl w:val="1"/>
          <w:numId w:val="10"/>
        </w:numPr>
        <w:spacing w:after="0" w:line="240" w:lineRule="auto"/>
        <w:rPr>
          <w:lang w:val="en-US"/>
        </w:rPr>
      </w:pPr>
      <w:r w:rsidR="70BB42C5">
        <w:rPr/>
        <w:t>Teraz chceme obmedziť tok na maximálnu ustálenú úroveň PIR</w:t>
      </w:r>
      <w:r w:rsidR="70BB42C5">
        <w:rPr/>
        <w:t>=</w:t>
      </w:r>
      <w:r w:rsidR="70BB42C5">
        <w:rPr/>
        <w:t>84</w:t>
      </w:r>
      <w:r w:rsidR="70BB42C5">
        <w:rPr/>
        <w:t>kbps</w:t>
      </w:r>
      <w:r w:rsidR="70BB42C5">
        <w:rPr/>
        <w:t>, ale pritom identifikovať jeho časť na ustálenej úrovni CIR</w:t>
      </w:r>
      <w:r w:rsidR="70BB42C5">
        <w:rPr/>
        <w:t>=60kbps</w:t>
      </w:r>
      <w:r w:rsidR="70BB42C5">
        <w:rPr/>
        <w:t xml:space="preserve"> </w:t>
      </w:r>
      <w:r w:rsidR="70BB42C5">
        <w:rPr/>
        <w:t>(</w:t>
      </w:r>
      <w:r w:rsidRPr="70BB42C5" w:rsidR="70BB42C5">
        <w:rPr>
          <w:b w:val="1"/>
          <w:bCs w:val="1"/>
        </w:rPr>
        <w:t>C</w:t>
      </w:r>
      <w:r w:rsidR="70BB42C5">
        <w:rPr/>
        <w:t>IR – ustálená rýchlosť na konformnej úrovni</w:t>
      </w:r>
      <w:r w:rsidR="70BB42C5">
        <w:rPr/>
        <w:t xml:space="preserve"> = </w:t>
      </w:r>
      <w:r w:rsidRPr="70BB42C5" w:rsidR="70BB42C5">
        <w:rPr>
          <w:b w:val="1"/>
          <w:bCs w:val="1"/>
        </w:rPr>
        <w:t>c</w:t>
      </w:r>
      <w:r w:rsidR="70BB42C5">
        <w:rPr/>
        <w:t>onform</w:t>
      </w:r>
      <w:r w:rsidR="70BB42C5">
        <w:rPr/>
        <w:t xml:space="preserve"> = rýchlosť akou sa bude plniť prvé vedro, </w:t>
      </w:r>
      <w:r w:rsidRPr="70BB42C5" w:rsidR="70BB42C5">
        <w:rPr>
          <w:b w:val="1"/>
          <w:bCs w:val="1"/>
        </w:rPr>
        <w:t>P</w:t>
      </w:r>
      <w:r w:rsidR="70BB42C5">
        <w:rPr/>
        <w:t>IR – ustálená rýchlosť na maximálnej povolenej úrovni</w:t>
      </w:r>
      <w:r w:rsidR="70BB42C5">
        <w:rPr/>
        <w:t xml:space="preserve"> = </w:t>
      </w:r>
      <w:r w:rsidRPr="70BB42C5" w:rsidR="70BB42C5">
        <w:rPr>
          <w:b w:val="1"/>
          <w:bCs w:val="1"/>
        </w:rPr>
        <w:t>p</w:t>
      </w:r>
      <w:r w:rsidR="70BB42C5">
        <w:rPr/>
        <w:t>eak</w:t>
      </w:r>
      <w:r w:rsidR="70BB42C5">
        <w:rPr/>
        <w:t xml:space="preserve"> = rýchlosť akou sa bude plniť druhé vedro). Každé vedro sa plní svojou rýchlosťou. Odoberanie tokenov pre paket, ktorý príde vo chvíli, že sa preň nájde dostatok tokenov v jednom aj druhom vedre, sa deje z jedného </w:t>
      </w:r>
      <w:r w:rsidR="70BB42C5">
        <w:rPr/>
        <w:t>aj druhého vedra a paket sa prepošle.</w:t>
      </w:r>
    </w:p>
    <w:p xmlns:wp14="http://schemas.microsoft.com/office/word/2010/wordml" w:rsidRPr="00A15655" w:rsidR="00A15655" w:rsidP="009B2A07" w:rsidRDefault="00A15655" w14:paraId="5BA3DB02" wp14:textId="77777777">
      <w:pPr>
        <w:pStyle w:val="Odsekzoznamu"/>
        <w:numPr>
          <w:ilvl w:val="2"/>
          <w:numId w:val="10"/>
        </w:numPr>
        <w:spacing w:after="0" w:line="240" w:lineRule="auto"/>
        <w:rPr>
          <w:lang w:val="en-US"/>
        </w:rPr>
      </w:pPr>
      <w:r>
        <w:t>Vytvorte novú</w:t>
      </w:r>
      <w:r>
        <w:t xml:space="preserve"> politiku </w:t>
      </w:r>
      <w:r w:rsidR="00E00AA7">
        <w:t>POLICING</w:t>
      </w:r>
      <w:r>
        <w:t>3_t</w:t>
      </w:r>
      <w:r>
        <w:t>rTCM</w:t>
      </w:r>
      <w:r>
        <w:t>:</w:t>
      </w:r>
    </w:p>
    <w:p xmlns:wp14="http://schemas.microsoft.com/office/word/2010/wordml" w:rsidR="00A15655" w:rsidP="00A15655" w:rsidRDefault="00A15655" w14:paraId="32D71550" wp14:textId="77777777">
      <w:pPr>
        <w:pStyle w:val="Odsekzoznamu"/>
        <w:numPr>
          <w:ilvl w:val="3"/>
          <w:numId w:val="10"/>
        </w:numPr>
        <w:spacing w:after="0" w:line="240" w:lineRule="auto"/>
      </w:pPr>
      <w:r>
        <w:t xml:space="preserve">Všetky pakety </w:t>
      </w:r>
      <w:r w:rsidR="00E00AA7">
        <w:t>triedy ZAKAZNIK</w:t>
      </w:r>
      <w:r>
        <w:t xml:space="preserve"> nech označkuje DSCP hodnotou 2</w:t>
      </w:r>
      <w:r>
        <w:t xml:space="preserve"> (ako v predošlom)</w:t>
      </w:r>
    </w:p>
    <w:p xmlns:wp14="http://schemas.microsoft.com/office/word/2010/wordml" w:rsidRPr="00BF4D77" w:rsidR="00A15655" w:rsidP="00A15655" w:rsidRDefault="00A15655" w14:paraId="768593AC" wp14:textId="5A4184C0">
      <w:pPr>
        <w:pStyle w:val="Odsekzoznamu"/>
        <w:numPr>
          <w:ilvl w:val="3"/>
          <w:numId w:val="10"/>
        </w:numPr>
        <w:spacing w:after="0" w:line="240" w:lineRule="auto"/>
        <w:rPr/>
      </w:pPr>
      <w:r w:rsidR="70BB42C5">
        <w:rPr/>
        <w:t xml:space="preserve">Tu ale chceme zmenu pre </w:t>
      </w:r>
      <w:r w:rsidR="70BB42C5">
        <w:rPr/>
        <w:t xml:space="preserve">CIR </w:t>
      </w:r>
      <w:r w:rsidR="70BB42C5">
        <w:rPr/>
        <w:t xml:space="preserve">= 60kbps a PIR = </w:t>
      </w:r>
      <w:r w:rsidR="70BB42C5">
        <w:rPr/>
        <w:t>84</w:t>
      </w:r>
      <w:r w:rsidR="70BB42C5">
        <w:rPr/>
        <w:t xml:space="preserve"> </w:t>
      </w:r>
      <w:proofErr w:type="spellStart"/>
      <w:r w:rsidR="70BB42C5">
        <w:rPr/>
        <w:t>kbps</w:t>
      </w:r>
      <w:proofErr w:type="spellEnd"/>
    </w:p>
    <w:p xmlns:wp14="http://schemas.microsoft.com/office/word/2010/wordml" w:rsidR="00A15655" w:rsidP="00A15655" w:rsidRDefault="00A15655" w14:paraId="0343493D" wp14:textId="77777777">
      <w:pPr>
        <w:pStyle w:val="Odsekzoznamu"/>
        <w:numPr>
          <w:ilvl w:val="3"/>
          <w:numId w:val="10"/>
        </w:numPr>
        <w:spacing w:after="0" w:line="240" w:lineRule="auto"/>
      </w:pPr>
      <w:r>
        <w:t>Akcie ostanú ako v predošlom scenári:</w:t>
      </w:r>
    </w:p>
    <w:p xmlns:wp14="http://schemas.microsoft.com/office/word/2010/wordml" w:rsidR="00A15655" w:rsidP="00A15655" w:rsidRDefault="00A15655" w14:paraId="284BF04B" wp14:textId="77777777">
      <w:pPr>
        <w:pStyle w:val="Odsekzoznamu"/>
        <w:numPr>
          <w:ilvl w:val="4"/>
          <w:numId w:val="10"/>
        </w:numPr>
        <w:spacing w:after="0" w:line="240" w:lineRule="auto"/>
      </w:pPr>
      <w:r w:rsidRPr="00E36667">
        <w:t>Pakety, pre ktoré nie je dostatok tokenov v prvom vedre, ale je dostatok tokenov v druhom vedre, nech zafarbí/označkuje DSCP hodnotou af12 (</w:t>
      </w:r>
      <w:proofErr w:type="spellStart"/>
      <w:r w:rsidRPr="00E36667">
        <w:t>exceed-action</w:t>
      </w:r>
      <w:proofErr w:type="spellEnd"/>
      <w:r w:rsidRPr="00E36667">
        <w:t>...)</w:t>
      </w:r>
    </w:p>
    <w:p xmlns:wp14="http://schemas.microsoft.com/office/word/2010/wordml" w:rsidR="00A15655" w:rsidP="00A15655" w:rsidRDefault="00A15655" w14:paraId="3CACAC56" wp14:textId="77777777">
      <w:pPr>
        <w:pStyle w:val="Odsekzoznamu"/>
        <w:numPr>
          <w:ilvl w:val="4"/>
          <w:numId w:val="10"/>
        </w:numPr>
        <w:spacing w:after="0" w:line="240" w:lineRule="auto"/>
      </w:pPr>
      <w:r w:rsidRPr="00E36667">
        <w:t>A pakety, pre ktoré nie je dostatok ani v prvom ani v druhom vedre, nech označkuje af13 (</w:t>
      </w:r>
      <w:proofErr w:type="spellStart"/>
      <w:r w:rsidRPr="00E36667">
        <w:t>violate-action</w:t>
      </w:r>
      <w:proofErr w:type="spellEnd"/>
      <w:r w:rsidRPr="00E36667">
        <w:t>...)</w:t>
      </w:r>
    </w:p>
    <w:p xmlns:wp14="http://schemas.microsoft.com/office/word/2010/wordml" w:rsidR="00A15655" w:rsidP="00A15655" w:rsidRDefault="00A15655" w14:paraId="5DEB418E" wp14:textId="77777777">
      <w:pPr>
        <w:pStyle w:val="Odsekzoznamu"/>
        <w:numPr>
          <w:ilvl w:val="3"/>
          <w:numId w:val="10"/>
        </w:numPr>
        <w:spacing w:after="0" w:line="240" w:lineRule="auto"/>
      </w:pPr>
      <w:r>
        <w:t>Najprv deaktivujte predošlú politiku, následne aplikujte túto novú na to isté rozhranie.</w:t>
      </w:r>
    </w:p>
    <w:p xmlns:wp14="http://schemas.microsoft.com/office/word/2010/wordml" w:rsidR="00063111" w:rsidP="00A15655" w:rsidRDefault="00A15655" w14:paraId="3A657D77" wp14:textId="77777777">
      <w:pPr>
        <w:pStyle w:val="Odsekzoznamu"/>
        <w:numPr>
          <w:ilvl w:val="2"/>
          <w:numId w:val="10"/>
        </w:numPr>
        <w:spacing w:after="0" w:line="240" w:lineRule="auto"/>
      </w:pPr>
      <w:r>
        <w:t xml:space="preserve">Preskúmajte výstupy IO </w:t>
      </w:r>
      <w:proofErr w:type="spellStart"/>
      <w:r>
        <w:t>graphs</w:t>
      </w:r>
      <w:proofErr w:type="spellEnd"/>
      <w:r>
        <w:t xml:space="preserve"> vo </w:t>
      </w:r>
      <w:proofErr w:type="spellStart"/>
      <w:r>
        <w:t>Wiresharku</w:t>
      </w:r>
      <w:proofErr w:type="spellEnd"/>
      <w:r>
        <w:t xml:space="preserve"> aj </w:t>
      </w:r>
      <w:proofErr w:type="spellStart"/>
      <w:r>
        <w:t>sh</w:t>
      </w:r>
      <w:proofErr w:type="spellEnd"/>
      <w:r>
        <w:t xml:space="preserve"> </w:t>
      </w:r>
      <w:proofErr w:type="spellStart"/>
      <w:r>
        <w:t>policy</w:t>
      </w:r>
      <w:proofErr w:type="spellEnd"/>
      <w:r>
        <w:t>... a popíšte akú zmenu vidíte.</w:t>
      </w:r>
    </w:p>
    <w:p xmlns:wp14="http://schemas.microsoft.com/office/word/2010/wordml" w:rsidR="00A15655" w:rsidP="00A15655" w:rsidRDefault="00A15655" w14:paraId="6CE819E8" wp14:noSpellErr="1" wp14:textId="45A157EC">
      <w:pPr>
        <w:pStyle w:val="Odsekzoznamu"/>
        <w:numPr>
          <w:ilvl w:val="2"/>
          <w:numId w:val="10"/>
        </w:numPr>
        <w:spacing w:after="0" w:line="240" w:lineRule="auto"/>
        <w:rPr/>
      </w:pPr>
      <w:r w:rsidR="70BB42C5">
        <w:rPr/>
        <w:t>Akú zmenu by sme videli, keby sme zvolili CIR=</w:t>
      </w:r>
      <w:r w:rsidR="70BB42C5">
        <w:rPr/>
        <w:t>84</w:t>
      </w:r>
      <w:r w:rsidR="70BB42C5">
        <w:rPr/>
        <w:t>kbps a PIR=120kbps?</w:t>
      </w:r>
    </w:p>
    <w:p xmlns:wp14="http://schemas.microsoft.com/office/word/2010/wordml" w:rsidRPr="000E1E46" w:rsidR="000E1E46" w:rsidP="003C27C0" w:rsidRDefault="00A15655" w14:paraId="4E7CC5AF" wp14:textId="77777777">
      <w:pPr>
        <w:pStyle w:val="Odsekzoznamu"/>
        <w:numPr>
          <w:ilvl w:val="1"/>
          <w:numId w:val="10"/>
        </w:numPr>
        <w:spacing w:after="0" w:line="240" w:lineRule="auto"/>
      </w:pPr>
      <w:r>
        <w:t xml:space="preserve">Vypočítajte čas </w:t>
      </w:r>
      <w:proofErr w:type="spellStart"/>
      <w:r w:rsidRPr="000E1E46">
        <w:t>Tc</w:t>
      </w:r>
      <w:proofErr w:type="spellEnd"/>
      <w:r w:rsidRPr="000E1E46">
        <w:t xml:space="preserve"> z výpisu CIR</w:t>
      </w:r>
      <w:r w:rsidRPr="000E1E46" w:rsidR="00C24394">
        <w:t xml:space="preserve"> a </w:t>
      </w:r>
      <w:r w:rsidRPr="000E1E46">
        <w:t>PIR</w:t>
      </w:r>
      <w:r w:rsidRPr="000E1E46" w:rsidR="00C24394">
        <w:t xml:space="preserve"> </w:t>
      </w:r>
      <w:r w:rsidRPr="000E1E46" w:rsidR="000E1E46">
        <w:t xml:space="preserve">zo show </w:t>
      </w:r>
      <w:proofErr w:type="spellStart"/>
      <w:r w:rsidRPr="000E1E46" w:rsidR="000E1E46">
        <w:t>policy-map</w:t>
      </w:r>
      <w:proofErr w:type="spellEnd"/>
      <w:r w:rsidRPr="000E1E46" w:rsidR="000E1E46">
        <w:t xml:space="preserve"> </w:t>
      </w:r>
      <w:proofErr w:type="spellStart"/>
      <w:r w:rsidRPr="000E1E46" w:rsidR="000E1E46">
        <w:t>int</w:t>
      </w:r>
      <w:proofErr w:type="spellEnd"/>
      <w:r w:rsidRPr="000E1E46" w:rsidR="000E1E46">
        <w:t xml:space="preserve"> f0</w:t>
      </w:r>
      <w:r w:rsidRPr="000E1E46" w:rsidR="000E1E46">
        <w:rPr>
          <w:lang w:val="en-US"/>
        </w:rPr>
        <w:t xml:space="preserve">/0, </w:t>
      </w:r>
      <w:r w:rsidRPr="000E1E46" w:rsidR="000E1E46">
        <w:t xml:space="preserve">či </w:t>
      </w:r>
      <w:r w:rsidRPr="000E1E46" w:rsidR="001D0204">
        <w:t xml:space="preserve">je </w:t>
      </w:r>
      <w:r w:rsidRPr="000E1E46" w:rsidR="00C24394">
        <w:t>rovnaký interval doplnenia tokenov:</w:t>
      </w:r>
    </w:p>
    <w:p xmlns:wp14="http://schemas.microsoft.com/office/word/2010/wordml" w:rsidRPr="000E1E46" w:rsidR="000E1E46" w:rsidP="00DA7B63" w:rsidRDefault="00C24394" w14:paraId="77F77243" wp14:textId="77777777">
      <w:pPr>
        <w:pStyle w:val="Odsekzoznamu"/>
        <w:numPr>
          <w:ilvl w:val="2"/>
          <w:numId w:val="10"/>
        </w:numPr>
        <w:spacing w:after="0" w:line="240" w:lineRule="auto"/>
      </w:pPr>
      <w:proofErr w:type="spellStart"/>
      <w:r w:rsidRPr="000E1E46">
        <w:t>Tc</w:t>
      </w:r>
      <w:proofErr w:type="spellEnd"/>
      <w:r w:rsidRPr="000E1E46">
        <w:t xml:space="preserve"> = </w:t>
      </w:r>
      <w:proofErr w:type="spellStart"/>
      <w:r w:rsidRPr="000E1E46">
        <w:t>Bc</w:t>
      </w:r>
      <w:proofErr w:type="spellEnd"/>
      <w:r w:rsidRPr="000E1E46" w:rsidR="00D02672">
        <w:t xml:space="preserve"> / CIR = </w:t>
      </w:r>
      <w:r w:rsidRPr="000E1E46" w:rsidR="000E1E46">
        <w:t xml:space="preserve">.... </w:t>
      </w:r>
      <w:proofErr w:type="spellStart"/>
      <w:r w:rsidRPr="000E1E46" w:rsidR="000E1E46">
        <w:t>sek.</w:t>
      </w:r>
      <w:proofErr w:type="spellEnd"/>
    </w:p>
    <w:p xmlns:wp14="http://schemas.microsoft.com/office/word/2010/wordml" w:rsidRPr="000E1E46" w:rsidR="00DA7B63" w:rsidP="00DA7B63" w:rsidRDefault="00C24394" w14:paraId="7DAB1A04" wp14:textId="77777777">
      <w:pPr>
        <w:pStyle w:val="Odsekzoznamu"/>
        <w:numPr>
          <w:ilvl w:val="2"/>
          <w:numId w:val="10"/>
        </w:numPr>
        <w:spacing w:after="0" w:line="240" w:lineRule="auto"/>
      </w:pPr>
      <w:proofErr w:type="spellStart"/>
      <w:r w:rsidRPr="000E1E46">
        <w:t>Tc</w:t>
      </w:r>
      <w:proofErr w:type="spellEnd"/>
      <w:r w:rsidRPr="000E1E46">
        <w:t xml:space="preserve"> = </w:t>
      </w:r>
      <w:proofErr w:type="spellStart"/>
      <w:r w:rsidRPr="000E1E46">
        <w:t>Be</w:t>
      </w:r>
      <w:proofErr w:type="spellEnd"/>
      <w:r w:rsidRPr="000E1E46" w:rsidR="00D02672">
        <w:t xml:space="preserve"> / PIR =</w:t>
      </w:r>
      <w:r w:rsidRPr="000E1E46" w:rsidR="00DA7B63">
        <w:t xml:space="preserve"> </w:t>
      </w:r>
      <w:r w:rsidRPr="000E1E46" w:rsidR="000E1E46">
        <w:t>.... sek.</w:t>
      </w:r>
    </w:p>
    <w:p xmlns:wp14="http://schemas.microsoft.com/office/word/2010/wordml" w:rsidR="000E1E46" w:rsidP="00170219" w:rsidRDefault="000E1E46" w14:paraId="522320CB" wp14:textId="77777777">
      <w:pPr>
        <w:spacing w:after="0" w:line="240" w:lineRule="auto"/>
        <w:rPr>
          <w:b/>
          <w:sz w:val="24"/>
        </w:rPr>
      </w:pPr>
    </w:p>
    <w:p xmlns:wp14="http://schemas.microsoft.com/office/word/2010/wordml" w:rsidR="000E1E46" w:rsidP="00E00AA7" w:rsidRDefault="000E1E46" w14:paraId="57C65DE5" wp14:textId="77777777">
      <w:pPr>
        <w:rPr>
          <w:b/>
          <w:sz w:val="24"/>
        </w:rPr>
      </w:pPr>
      <w:r w:rsidRPr="00E00AA7">
        <w:rPr>
          <w:b/>
          <w:noProof/>
          <w:sz w:val="24"/>
          <w:highlight w:val="yellow"/>
          <w:lang w:val="en-US"/>
        </w:rPr>
        <w:t>Shaping</w:t>
      </w:r>
    </w:p>
    <w:p xmlns:wp14="http://schemas.microsoft.com/office/word/2010/wordml" w:rsidR="00C95A59" w:rsidP="005B1BA6" w:rsidRDefault="00B52D4A" w14:paraId="07520659" wp14:textId="77777777">
      <w:pPr>
        <w:numPr>
          <w:ilvl w:val="0"/>
          <w:numId w:val="12"/>
        </w:numPr>
        <w:spacing w:after="0" w:line="240" w:lineRule="auto"/>
      </w:pPr>
      <w:r>
        <w:t>j</w:t>
      </w:r>
      <w:r w:rsidR="00D715CE">
        <w:t>ednoduchá k</w:t>
      </w:r>
      <w:r w:rsidR="004A58DE">
        <w:t>onfigurácia v</w:t>
      </w:r>
      <w:r w:rsidRPr="004A58DE" w:rsidR="004A58DE">
        <w:t> porovna</w:t>
      </w:r>
      <w:r>
        <w:t>n</w:t>
      </w:r>
      <w:r w:rsidRPr="004A58DE" w:rsidR="004A58DE">
        <w:t xml:space="preserve">í </w:t>
      </w:r>
      <w:r w:rsidR="004A58DE">
        <w:t>s</w:t>
      </w:r>
      <w:r w:rsidR="0054670F">
        <w:t> </w:t>
      </w:r>
      <w:proofErr w:type="spellStart"/>
      <w:r w:rsidR="004A58DE">
        <w:t>policing</w:t>
      </w:r>
      <w:r w:rsidR="0054670F">
        <w:t>-</w:t>
      </w:r>
      <w:r w:rsidR="00D0136B">
        <w:t>om</w:t>
      </w:r>
      <w:proofErr w:type="spellEnd"/>
      <w:r w:rsidR="00D0136B">
        <w:t xml:space="preserve">, </w:t>
      </w:r>
      <w:r w:rsidRPr="00D0136B" w:rsidR="00D0136B">
        <w:rPr>
          <w:bCs/>
        </w:rPr>
        <w:t xml:space="preserve">typicky sa dáva na </w:t>
      </w:r>
      <w:r w:rsidRPr="00D0136B" w:rsidR="00D0136B">
        <w:rPr>
          <w:bCs/>
          <w:u w:val="single"/>
        </w:rPr>
        <w:t xml:space="preserve">výstupné </w:t>
      </w:r>
      <w:r w:rsidRPr="00D0136B" w:rsidR="00D0136B">
        <w:rPr>
          <w:bCs/>
        </w:rPr>
        <w:t>rozhranie</w:t>
      </w:r>
    </w:p>
    <w:p xmlns:wp14="http://schemas.microsoft.com/office/word/2010/wordml" w:rsidR="00447B5F" w:rsidP="004A58DE" w:rsidRDefault="00447B5F" w14:paraId="0A6B2700" wp14:textId="77777777">
      <w:r>
        <w:rPr>
          <w:noProof/>
          <w:lang w:val="en-US"/>
        </w:rPr>
        <w:drawing>
          <wp:inline xmlns:wp14="http://schemas.microsoft.com/office/word/2010/wordprocessingDrawing" distT="0" distB="0" distL="0" distR="0" wp14:anchorId="4BA444E4" wp14:editId="7777777">
            <wp:extent cx="5380355" cy="2202180"/>
            <wp:effectExtent l="0" t="0" r="0" b="7620"/>
            <wp:docPr id="34" name="Obrázok 34" descr="http://www.cisco.com/c/dam/en/us/td/i/100001-200000/110001-120000/117001-118000/117493.ps/_jcr_content/renditions/117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com/c/dam/en/us/td/i/100001-200000/110001-120000/117001-118000/117493.ps/_jcr_content/renditions/1174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355" cy="2202180"/>
                    </a:xfrm>
                    <a:prstGeom prst="rect">
                      <a:avLst/>
                    </a:prstGeom>
                    <a:noFill/>
                    <a:ln>
                      <a:noFill/>
                    </a:ln>
                  </pic:spPr>
                </pic:pic>
              </a:graphicData>
            </a:graphic>
          </wp:inline>
        </w:drawing>
      </w:r>
    </w:p>
    <w:p xmlns:wp14="http://schemas.microsoft.com/office/word/2010/wordml" w:rsidRPr="009D25C8" w:rsidR="00000000" w:rsidP="00B52D4A" w:rsidRDefault="009D25C8" w14:paraId="3BF4ACDD" wp14:textId="77777777">
      <w:pPr>
        <w:numPr>
          <w:ilvl w:val="0"/>
          <w:numId w:val="13"/>
        </w:numPr>
        <w:spacing w:after="0" w:line="240" w:lineRule="auto"/>
        <w:rPr>
          <w:rFonts w:cstheme="minorHAnsi"/>
          <w:lang w:val="en-US"/>
        </w:rPr>
      </w:pPr>
      <w:r w:rsidRPr="009D25C8">
        <w:rPr>
          <w:rFonts w:cstheme="minorHAnsi"/>
        </w:rPr>
        <w:t xml:space="preserve">implementovaný </w:t>
      </w:r>
      <w:r w:rsidRPr="009D25C8">
        <w:rPr>
          <w:rFonts w:cstheme="minorHAnsi"/>
        </w:rPr>
        <w:t xml:space="preserve">pomocou jednoduchého token </w:t>
      </w:r>
      <w:proofErr w:type="spellStart"/>
      <w:r w:rsidRPr="009D25C8">
        <w:rPr>
          <w:rFonts w:cstheme="minorHAnsi"/>
        </w:rPr>
        <w:t>bucketu</w:t>
      </w:r>
      <w:proofErr w:type="spellEnd"/>
      <w:r w:rsidRPr="009D25C8" w:rsidR="00B52D4A">
        <w:rPr>
          <w:rFonts w:cstheme="minorHAnsi"/>
        </w:rPr>
        <w:t xml:space="preserve">, veľkosti </w:t>
      </w:r>
      <w:proofErr w:type="spellStart"/>
      <w:r w:rsidRPr="009D25C8" w:rsidR="00B52D4A">
        <w:rPr>
          <w:rFonts w:cstheme="minorHAnsi"/>
        </w:rPr>
        <w:t>Bc+Be</w:t>
      </w:r>
      <w:proofErr w:type="spellEnd"/>
    </w:p>
    <w:p xmlns:wp14="http://schemas.microsoft.com/office/word/2010/wordml" w:rsidRPr="009D25C8" w:rsidR="00000000" w:rsidP="00B52D4A" w:rsidRDefault="00B52D4A" w14:paraId="368948B4" wp14:textId="77777777">
      <w:pPr>
        <w:numPr>
          <w:ilvl w:val="1"/>
          <w:numId w:val="13"/>
        </w:numPr>
        <w:spacing w:after="0" w:line="240" w:lineRule="auto"/>
        <w:rPr>
          <w:rFonts w:cstheme="minorHAnsi"/>
          <w:lang w:val="en-US"/>
        </w:rPr>
      </w:pPr>
      <w:r w:rsidRPr="009D25C8">
        <w:rPr>
          <w:rFonts w:cstheme="minorHAnsi"/>
        </w:rPr>
        <w:t xml:space="preserve">ale </w:t>
      </w:r>
      <w:r w:rsidRPr="009D25C8">
        <w:rPr>
          <w:rFonts w:cstheme="minorHAnsi"/>
          <w:lang w:val="en-US"/>
        </w:rPr>
        <w:t xml:space="preserve">!!! </w:t>
      </w:r>
      <w:proofErr w:type="spellStart"/>
      <w:r w:rsidRPr="009D25C8">
        <w:rPr>
          <w:rFonts w:cstheme="minorHAnsi"/>
          <w:lang w:val="en-US"/>
        </w:rPr>
        <w:t>tento</w:t>
      </w:r>
      <w:proofErr w:type="spellEnd"/>
      <w:r w:rsidRPr="009D25C8" w:rsidR="009D25C8">
        <w:rPr>
          <w:rFonts w:cstheme="minorHAnsi"/>
        </w:rPr>
        <w:t xml:space="preserve"> token </w:t>
      </w:r>
      <w:proofErr w:type="spellStart"/>
      <w:r w:rsidRPr="009D25C8" w:rsidR="009D25C8">
        <w:rPr>
          <w:rFonts w:cstheme="minorHAnsi"/>
        </w:rPr>
        <w:t>bucket</w:t>
      </w:r>
      <w:proofErr w:type="spellEnd"/>
      <w:r w:rsidRPr="009D25C8" w:rsidR="009D25C8">
        <w:rPr>
          <w:rFonts w:cstheme="minorHAnsi"/>
        </w:rPr>
        <w:t xml:space="preserve"> </w:t>
      </w:r>
      <w:r w:rsidRPr="009D25C8">
        <w:rPr>
          <w:rFonts w:cstheme="minorHAnsi"/>
        </w:rPr>
        <w:t xml:space="preserve">sa </w:t>
      </w:r>
      <w:r w:rsidRPr="009D25C8" w:rsidR="009D25C8">
        <w:rPr>
          <w:rFonts w:cstheme="minorHAnsi"/>
        </w:rPr>
        <w:t>dopĺňa len d</w:t>
      </w:r>
      <w:r w:rsidRPr="009D25C8" w:rsidR="009D25C8">
        <w:rPr>
          <w:rFonts w:cstheme="minorHAnsi"/>
        </w:rPr>
        <w:t xml:space="preserve">iskrétne, v intervaloch </w:t>
      </w:r>
      <w:proofErr w:type="spellStart"/>
      <w:r w:rsidRPr="009D25C8" w:rsidR="009D25C8">
        <w:rPr>
          <w:rFonts w:cstheme="minorHAnsi"/>
        </w:rPr>
        <w:t>Tc</w:t>
      </w:r>
      <w:proofErr w:type="spellEnd"/>
      <w:r w:rsidRPr="009D25C8">
        <w:rPr>
          <w:rFonts w:cstheme="minorHAnsi"/>
        </w:rPr>
        <w:t xml:space="preserve"> (v </w:t>
      </w:r>
      <w:proofErr w:type="spellStart"/>
      <w:r w:rsidRPr="009D25C8">
        <w:rPr>
          <w:rFonts w:cstheme="minorHAnsi"/>
        </w:rPr>
        <w:t>policingu</w:t>
      </w:r>
      <w:proofErr w:type="spellEnd"/>
      <w:r w:rsidRPr="009D25C8">
        <w:rPr>
          <w:rFonts w:cstheme="minorHAnsi"/>
        </w:rPr>
        <w:t xml:space="preserve"> sa dopĺňal spojito)</w:t>
      </w:r>
    </w:p>
    <w:p xmlns:wp14="http://schemas.microsoft.com/office/word/2010/wordml" w:rsidRPr="009D25C8" w:rsidR="00000000" w:rsidP="00B52D4A" w:rsidRDefault="009D25C8" w14:paraId="61CE9A1B" wp14:textId="77777777">
      <w:pPr>
        <w:numPr>
          <w:ilvl w:val="2"/>
          <w:numId w:val="13"/>
        </w:numPr>
        <w:spacing w:after="0" w:line="240" w:lineRule="auto"/>
        <w:rPr>
          <w:rFonts w:cstheme="minorHAnsi"/>
          <w:lang w:val="en-US"/>
        </w:rPr>
      </w:pPr>
      <w:proofErr w:type="spellStart"/>
      <w:r w:rsidRPr="009D25C8">
        <w:rPr>
          <w:rFonts w:cstheme="minorHAnsi"/>
          <w:b/>
          <w:bCs/>
        </w:rPr>
        <w:t>shape</w:t>
      </w:r>
      <w:proofErr w:type="spellEnd"/>
      <w:r w:rsidRPr="009D25C8">
        <w:rPr>
          <w:rFonts w:cstheme="minorHAnsi"/>
          <w:b/>
          <w:bCs/>
        </w:rPr>
        <w:t xml:space="preserve"> </w:t>
      </w:r>
      <w:proofErr w:type="spellStart"/>
      <w:r w:rsidRPr="009D25C8">
        <w:rPr>
          <w:rFonts w:cstheme="minorHAnsi"/>
          <w:b/>
          <w:bCs/>
        </w:rPr>
        <w:t>average</w:t>
      </w:r>
      <w:proofErr w:type="spellEnd"/>
      <w:r w:rsidRPr="009D25C8">
        <w:rPr>
          <w:rFonts w:cstheme="minorHAnsi"/>
          <w:b/>
          <w:bCs/>
        </w:rPr>
        <w:t xml:space="preserve"> </w:t>
      </w:r>
      <w:r w:rsidRPr="009D25C8">
        <w:rPr>
          <w:rFonts w:cstheme="minorHAnsi"/>
        </w:rPr>
        <w:t xml:space="preserve">doplní </w:t>
      </w:r>
      <w:proofErr w:type="spellStart"/>
      <w:r w:rsidRPr="009D25C8">
        <w:rPr>
          <w:rFonts w:cstheme="minorHAnsi"/>
        </w:rPr>
        <w:t>Bc</w:t>
      </w:r>
      <w:proofErr w:type="spellEnd"/>
      <w:r w:rsidRPr="009D25C8">
        <w:rPr>
          <w:rFonts w:cstheme="minorHAnsi"/>
        </w:rPr>
        <w:t xml:space="preserve"> tokenov každých </w:t>
      </w:r>
      <w:proofErr w:type="spellStart"/>
      <w:r w:rsidRPr="009D25C8">
        <w:rPr>
          <w:rFonts w:cstheme="minorHAnsi"/>
        </w:rPr>
        <w:t>Tc</w:t>
      </w:r>
      <w:proofErr w:type="spellEnd"/>
      <w:r w:rsidRPr="009D25C8">
        <w:rPr>
          <w:rFonts w:cstheme="minorHAnsi"/>
        </w:rPr>
        <w:t xml:space="preserve"> sekúnd</w:t>
      </w:r>
      <w:r w:rsidRPr="009D25C8" w:rsidR="00B52D4A">
        <w:rPr>
          <w:rFonts w:cstheme="minorHAnsi"/>
        </w:rPr>
        <w:t xml:space="preserve"> (1 token je aj tu stále 1 bit)</w:t>
      </w:r>
    </w:p>
    <w:p xmlns:wp14="http://schemas.microsoft.com/office/word/2010/wordml" w:rsidRPr="009D25C8" w:rsidR="00D0136B" w:rsidP="00D0136B" w:rsidRDefault="009D25C8" w14:paraId="3560EBCC" wp14:textId="77777777">
      <w:pPr>
        <w:numPr>
          <w:ilvl w:val="2"/>
          <w:numId w:val="13"/>
        </w:numPr>
        <w:spacing w:after="0" w:line="240" w:lineRule="auto"/>
        <w:rPr>
          <w:rFonts w:cstheme="minorHAnsi"/>
          <w:lang w:val="en-US"/>
        </w:rPr>
      </w:pPr>
      <w:proofErr w:type="spellStart"/>
      <w:r w:rsidRPr="009D25C8">
        <w:rPr>
          <w:rFonts w:cstheme="minorHAnsi"/>
          <w:b/>
          <w:bCs/>
        </w:rPr>
        <w:t>shape</w:t>
      </w:r>
      <w:proofErr w:type="spellEnd"/>
      <w:r w:rsidRPr="009D25C8">
        <w:rPr>
          <w:rFonts w:cstheme="minorHAnsi"/>
        </w:rPr>
        <w:t xml:space="preserve"> </w:t>
      </w:r>
      <w:proofErr w:type="spellStart"/>
      <w:r w:rsidRPr="009D25C8">
        <w:rPr>
          <w:rFonts w:cstheme="minorHAnsi"/>
          <w:b/>
          <w:bCs/>
        </w:rPr>
        <w:t>pe</w:t>
      </w:r>
      <w:r w:rsidRPr="009D25C8">
        <w:rPr>
          <w:rFonts w:cstheme="minorHAnsi"/>
          <w:b/>
          <w:bCs/>
        </w:rPr>
        <w:t>ak</w:t>
      </w:r>
      <w:proofErr w:type="spellEnd"/>
      <w:r w:rsidRPr="009D25C8">
        <w:rPr>
          <w:rFonts w:cstheme="minorHAnsi"/>
        </w:rPr>
        <w:t xml:space="preserve"> doplní </w:t>
      </w:r>
      <w:proofErr w:type="spellStart"/>
      <w:r w:rsidRPr="009D25C8">
        <w:rPr>
          <w:rFonts w:cstheme="minorHAnsi"/>
        </w:rPr>
        <w:t>Bc+Be</w:t>
      </w:r>
      <w:proofErr w:type="spellEnd"/>
      <w:r w:rsidRPr="009D25C8">
        <w:rPr>
          <w:rFonts w:cstheme="minorHAnsi"/>
        </w:rPr>
        <w:t xml:space="preserve"> tokenov každých </w:t>
      </w:r>
      <w:proofErr w:type="spellStart"/>
      <w:r w:rsidRPr="009D25C8">
        <w:rPr>
          <w:rFonts w:cstheme="minorHAnsi"/>
        </w:rPr>
        <w:t>Tc</w:t>
      </w:r>
      <w:proofErr w:type="spellEnd"/>
      <w:r w:rsidRPr="009D25C8">
        <w:rPr>
          <w:rFonts w:cstheme="minorHAnsi"/>
        </w:rPr>
        <w:t xml:space="preserve"> </w:t>
      </w:r>
      <w:proofErr w:type="spellStart"/>
      <w:r w:rsidRPr="009D25C8">
        <w:rPr>
          <w:rFonts w:cstheme="minorHAnsi"/>
        </w:rPr>
        <w:t>sekúnd</w:t>
      </w:r>
      <w:proofErr w:type="spellEnd"/>
    </w:p>
    <w:p xmlns:wp14="http://schemas.microsoft.com/office/word/2010/wordml" w:rsidRPr="009D25C8" w:rsidR="00D0136B" w:rsidP="00D0136B" w:rsidRDefault="00D0136B" w14:paraId="4F0EDAA8" wp14:textId="77777777">
      <w:pPr>
        <w:numPr>
          <w:ilvl w:val="3"/>
          <w:numId w:val="13"/>
        </w:numPr>
        <w:spacing w:after="0" w:line="240" w:lineRule="auto"/>
        <w:rPr>
          <w:rFonts w:cstheme="minorHAnsi"/>
          <w:lang w:val="en-US"/>
        </w:rPr>
      </w:pPr>
      <w:proofErr w:type="spellStart"/>
      <w:r w:rsidRPr="009D25C8">
        <w:rPr>
          <w:rStyle w:val="Vrazn"/>
          <w:rFonts w:cstheme="minorHAnsi"/>
          <w:color w:val="222222"/>
        </w:rPr>
        <w:t>shape</w:t>
      </w:r>
      <w:proofErr w:type="spellEnd"/>
      <w:r w:rsidRPr="009D25C8">
        <w:rPr>
          <w:rStyle w:val="Vrazn"/>
          <w:rFonts w:cstheme="minorHAnsi"/>
          <w:color w:val="222222"/>
        </w:rPr>
        <w:t xml:space="preserve"> </w:t>
      </w:r>
      <w:proofErr w:type="spellStart"/>
      <w:r w:rsidRPr="009D25C8">
        <w:rPr>
          <w:rStyle w:val="Vrazn"/>
          <w:rFonts w:cstheme="minorHAnsi"/>
          <w:color w:val="222222"/>
        </w:rPr>
        <w:t>peak</w:t>
      </w:r>
      <w:proofErr w:type="spellEnd"/>
      <w:r w:rsidRPr="009D25C8">
        <w:rPr>
          <w:rStyle w:val="apple-converted-space"/>
          <w:rFonts w:cstheme="minorHAnsi"/>
          <w:color w:val="222222"/>
        </w:rPr>
        <w:t> </w:t>
      </w:r>
      <w:r w:rsidRPr="009D25C8">
        <w:rPr>
          <w:rFonts w:cstheme="minorHAnsi"/>
          <w:color w:val="222222"/>
        </w:rPr>
        <w:t>&lt;CIR&gt; &lt;</w:t>
      </w:r>
      <w:proofErr w:type="spellStart"/>
      <w:r w:rsidRPr="009D25C8">
        <w:rPr>
          <w:rFonts w:cstheme="minorHAnsi"/>
          <w:color w:val="222222"/>
        </w:rPr>
        <w:t>Bc</w:t>
      </w:r>
      <w:proofErr w:type="spellEnd"/>
      <w:r w:rsidRPr="009D25C8">
        <w:rPr>
          <w:rFonts w:cstheme="minorHAnsi"/>
          <w:color w:val="222222"/>
        </w:rPr>
        <w:t>&gt; &lt;</w:t>
      </w:r>
      <w:proofErr w:type="spellStart"/>
      <w:r w:rsidRPr="009D25C8">
        <w:rPr>
          <w:rFonts w:cstheme="minorHAnsi"/>
          <w:color w:val="222222"/>
        </w:rPr>
        <w:t>Be</w:t>
      </w:r>
      <w:proofErr w:type="spellEnd"/>
      <w:r w:rsidRPr="009D25C8">
        <w:rPr>
          <w:rFonts w:cstheme="minorHAnsi"/>
          <w:color w:val="222222"/>
        </w:rPr>
        <w:t>&gt;</w:t>
      </w:r>
    </w:p>
    <w:p xmlns:wp14="http://schemas.microsoft.com/office/word/2010/wordml" w:rsidRPr="009D25C8" w:rsidR="00D0136B" w:rsidP="00D0136B" w:rsidRDefault="00D0136B" w14:paraId="79D4B69B" wp14:textId="77777777">
      <w:pPr>
        <w:numPr>
          <w:ilvl w:val="4"/>
          <w:numId w:val="13"/>
        </w:numPr>
        <w:spacing w:after="0" w:line="240" w:lineRule="auto"/>
        <w:rPr>
          <w:rFonts w:cstheme="minorHAnsi"/>
          <w:lang w:val="en-US"/>
        </w:rPr>
      </w:pPr>
      <w:proofErr w:type="spellStart"/>
      <w:r w:rsidRPr="009D25C8">
        <w:rPr>
          <w:rFonts w:cstheme="minorHAnsi"/>
          <w:color w:val="222222"/>
        </w:rPr>
        <w:t>the</w:t>
      </w:r>
      <w:proofErr w:type="spellEnd"/>
      <w:r w:rsidRPr="009D25C8">
        <w:rPr>
          <w:rFonts w:cstheme="minorHAnsi"/>
          <w:color w:val="222222"/>
        </w:rPr>
        <w:t xml:space="preserve"> </w:t>
      </w:r>
      <w:proofErr w:type="spellStart"/>
      <w:r w:rsidRPr="009D25C8">
        <w:rPr>
          <w:rFonts w:cstheme="minorHAnsi"/>
          <w:color w:val="222222"/>
        </w:rPr>
        <w:t>actual</w:t>
      </w:r>
      <w:proofErr w:type="spellEnd"/>
      <w:r w:rsidRPr="009D25C8">
        <w:rPr>
          <w:rFonts w:cstheme="minorHAnsi"/>
          <w:color w:val="222222"/>
        </w:rPr>
        <w:t xml:space="preserve"> maximum </w:t>
      </w:r>
      <w:proofErr w:type="spellStart"/>
      <w:r w:rsidRPr="009D25C8">
        <w:rPr>
          <w:rFonts w:cstheme="minorHAnsi"/>
          <w:color w:val="222222"/>
        </w:rPr>
        <w:t>sending</w:t>
      </w:r>
      <w:proofErr w:type="spellEnd"/>
      <w:r w:rsidRPr="009D25C8">
        <w:rPr>
          <w:rFonts w:cstheme="minorHAnsi"/>
          <w:color w:val="222222"/>
        </w:rPr>
        <w:t xml:space="preserve"> rate </w:t>
      </w:r>
      <w:proofErr w:type="spellStart"/>
      <w:r w:rsidRPr="009D25C8">
        <w:rPr>
          <w:rFonts w:cstheme="minorHAnsi"/>
          <w:color w:val="222222"/>
        </w:rPr>
        <w:t>is</w:t>
      </w:r>
      <w:proofErr w:type="spellEnd"/>
      <w:r w:rsidRPr="009D25C8">
        <w:rPr>
          <w:rFonts w:cstheme="minorHAnsi"/>
          <w:color w:val="222222"/>
        </w:rPr>
        <w:t xml:space="preserve"> </w:t>
      </w:r>
      <w:proofErr w:type="spellStart"/>
      <w:r w:rsidRPr="009D25C8">
        <w:rPr>
          <w:rFonts w:cstheme="minorHAnsi"/>
          <w:color w:val="222222"/>
        </w:rPr>
        <w:t>limited</w:t>
      </w:r>
      <w:proofErr w:type="spellEnd"/>
      <w:r w:rsidRPr="009D25C8">
        <w:rPr>
          <w:rFonts w:cstheme="minorHAnsi"/>
          <w:color w:val="222222"/>
        </w:rPr>
        <w:t xml:space="preserve"> to:</w:t>
      </w:r>
      <w:r w:rsidRPr="009D25C8">
        <w:rPr>
          <w:rFonts w:cstheme="minorHAnsi"/>
          <w:color w:val="222222"/>
        </w:rPr>
        <w:br/>
      </w:r>
      <w:r w:rsidRPr="009D25C8">
        <w:rPr>
          <w:rFonts w:cstheme="minorHAnsi"/>
          <w:color w:val="222222"/>
        </w:rPr>
        <w:t>PIR = CIR*(1+Be/</w:t>
      </w:r>
      <w:proofErr w:type="spellStart"/>
      <w:r w:rsidRPr="009D25C8">
        <w:rPr>
          <w:rFonts w:cstheme="minorHAnsi"/>
          <w:color w:val="222222"/>
        </w:rPr>
        <w:t>Bc</w:t>
      </w:r>
      <w:proofErr w:type="spellEnd"/>
      <w:r w:rsidRPr="009D25C8">
        <w:rPr>
          <w:rFonts w:cstheme="minorHAnsi"/>
          <w:color w:val="222222"/>
        </w:rPr>
        <w:t>).</w:t>
      </w:r>
    </w:p>
    <w:p xmlns:wp14="http://schemas.microsoft.com/office/word/2010/wordml" w:rsidRPr="009D25C8" w:rsidR="00D0136B" w:rsidP="00D0136B" w:rsidRDefault="00D0136B" w14:paraId="59896937" wp14:textId="77777777">
      <w:pPr>
        <w:numPr>
          <w:ilvl w:val="4"/>
          <w:numId w:val="13"/>
        </w:numPr>
        <w:spacing w:after="0" w:line="240" w:lineRule="auto"/>
        <w:rPr>
          <w:rFonts w:cstheme="minorHAnsi"/>
          <w:lang w:val="en-US"/>
        </w:rPr>
      </w:pPr>
      <w:proofErr w:type="spellStart"/>
      <w:r w:rsidRPr="009D25C8">
        <w:rPr>
          <w:rFonts w:cstheme="minorHAnsi"/>
          <w:color w:val="222222"/>
        </w:rPr>
        <w:t>That</w:t>
      </w:r>
      <w:proofErr w:type="spellEnd"/>
      <w:r w:rsidRPr="009D25C8">
        <w:rPr>
          <w:rFonts w:cstheme="minorHAnsi"/>
          <w:color w:val="222222"/>
        </w:rPr>
        <w:t xml:space="preserve"> </w:t>
      </w:r>
      <w:proofErr w:type="spellStart"/>
      <w:r w:rsidRPr="009D25C8">
        <w:rPr>
          <w:rFonts w:cstheme="minorHAnsi"/>
          <w:color w:val="222222"/>
        </w:rPr>
        <w:t>is</w:t>
      </w:r>
      <w:proofErr w:type="spellEnd"/>
      <w:r w:rsidRPr="009D25C8">
        <w:rPr>
          <w:rFonts w:cstheme="minorHAnsi"/>
          <w:color w:val="222222"/>
        </w:rPr>
        <w:t xml:space="preserve">, </w:t>
      </w:r>
      <w:proofErr w:type="spellStart"/>
      <w:r w:rsidRPr="009D25C8">
        <w:rPr>
          <w:rFonts w:cstheme="minorHAnsi"/>
          <w:color w:val="222222"/>
        </w:rPr>
        <w:t>each</w:t>
      </w:r>
      <w:proofErr w:type="spellEnd"/>
      <w:r w:rsidRPr="009D25C8">
        <w:rPr>
          <w:rFonts w:cstheme="minorHAnsi"/>
          <w:color w:val="222222"/>
        </w:rPr>
        <w:t xml:space="preserve"> </w:t>
      </w:r>
      <w:proofErr w:type="spellStart"/>
      <w:r w:rsidRPr="009D25C8">
        <w:rPr>
          <w:rFonts w:cstheme="minorHAnsi"/>
          <w:color w:val="222222"/>
        </w:rPr>
        <w:t>time</w:t>
      </w:r>
      <w:proofErr w:type="spellEnd"/>
      <w:r w:rsidRPr="009D25C8">
        <w:rPr>
          <w:rFonts w:cstheme="minorHAnsi"/>
          <w:color w:val="222222"/>
        </w:rPr>
        <w:t xml:space="preserve"> interval </w:t>
      </w:r>
      <w:proofErr w:type="spellStart"/>
      <w:r w:rsidRPr="009D25C8">
        <w:rPr>
          <w:rFonts w:cstheme="minorHAnsi"/>
          <w:color w:val="222222"/>
        </w:rPr>
        <w:t>Tc</w:t>
      </w:r>
      <w:proofErr w:type="spellEnd"/>
      <w:r w:rsidRPr="009D25C8">
        <w:rPr>
          <w:rFonts w:cstheme="minorHAnsi"/>
          <w:color w:val="222222"/>
        </w:rPr>
        <w:t>=</w:t>
      </w:r>
      <w:proofErr w:type="spellStart"/>
      <w:r w:rsidRPr="009D25C8">
        <w:rPr>
          <w:rFonts w:cstheme="minorHAnsi"/>
          <w:color w:val="222222"/>
        </w:rPr>
        <w:t>Bc</w:t>
      </w:r>
      <w:proofErr w:type="spellEnd"/>
      <w:r w:rsidRPr="009D25C8">
        <w:rPr>
          <w:rFonts w:cstheme="minorHAnsi"/>
          <w:color w:val="222222"/>
        </w:rPr>
        <w:t xml:space="preserve">/CIR </w:t>
      </w:r>
      <w:proofErr w:type="spellStart"/>
      <w:r w:rsidRPr="009D25C8">
        <w:rPr>
          <w:rFonts w:cstheme="minorHAnsi"/>
          <w:color w:val="222222"/>
        </w:rPr>
        <w:t>the</w:t>
      </w:r>
      <w:proofErr w:type="spellEnd"/>
      <w:r w:rsidRPr="009D25C8">
        <w:rPr>
          <w:rFonts w:cstheme="minorHAnsi"/>
          <w:color w:val="222222"/>
        </w:rPr>
        <w:t xml:space="preserve"> </w:t>
      </w:r>
      <w:proofErr w:type="spellStart"/>
      <w:r w:rsidRPr="009D25C8">
        <w:rPr>
          <w:rFonts w:cstheme="minorHAnsi"/>
          <w:color w:val="222222"/>
        </w:rPr>
        <w:t>shaper</w:t>
      </w:r>
      <w:proofErr w:type="spellEnd"/>
      <w:r w:rsidRPr="009D25C8">
        <w:rPr>
          <w:rFonts w:cstheme="minorHAnsi"/>
          <w:color w:val="222222"/>
        </w:rPr>
        <w:t xml:space="preserve"> </w:t>
      </w:r>
      <w:proofErr w:type="spellStart"/>
      <w:r w:rsidRPr="009D25C8">
        <w:rPr>
          <w:rFonts w:cstheme="minorHAnsi"/>
          <w:color w:val="222222"/>
        </w:rPr>
        <w:t>allows</w:t>
      </w:r>
      <w:proofErr w:type="spellEnd"/>
      <w:r w:rsidRPr="009D25C8">
        <w:rPr>
          <w:rFonts w:cstheme="minorHAnsi"/>
          <w:color w:val="222222"/>
        </w:rPr>
        <w:t xml:space="preserve"> </w:t>
      </w:r>
      <w:proofErr w:type="spellStart"/>
      <w:r w:rsidRPr="009D25C8">
        <w:rPr>
          <w:rFonts w:cstheme="minorHAnsi"/>
          <w:color w:val="222222"/>
        </w:rPr>
        <w:t>sending</w:t>
      </w:r>
      <w:proofErr w:type="spellEnd"/>
      <w:r w:rsidRPr="009D25C8">
        <w:rPr>
          <w:rFonts w:cstheme="minorHAnsi"/>
          <w:color w:val="222222"/>
        </w:rPr>
        <w:t xml:space="preserve"> </w:t>
      </w:r>
      <w:proofErr w:type="spellStart"/>
      <w:r w:rsidRPr="009D25C8">
        <w:rPr>
          <w:rFonts w:cstheme="minorHAnsi"/>
          <w:color w:val="222222"/>
        </w:rPr>
        <w:t>up</w:t>
      </w:r>
      <w:proofErr w:type="spellEnd"/>
      <w:r w:rsidRPr="009D25C8">
        <w:rPr>
          <w:rFonts w:cstheme="minorHAnsi"/>
          <w:color w:val="222222"/>
        </w:rPr>
        <w:t xml:space="preserve"> to </w:t>
      </w:r>
      <w:proofErr w:type="spellStart"/>
      <w:r w:rsidRPr="009D25C8">
        <w:rPr>
          <w:rFonts w:cstheme="minorHAnsi"/>
          <w:color w:val="222222"/>
        </w:rPr>
        <w:t>Bc+Be</w:t>
      </w:r>
      <w:proofErr w:type="spellEnd"/>
      <w:r w:rsidRPr="009D25C8">
        <w:rPr>
          <w:rFonts w:cstheme="minorHAnsi"/>
          <w:color w:val="222222"/>
        </w:rPr>
        <w:t xml:space="preserve"> </w:t>
      </w:r>
      <w:proofErr w:type="spellStart"/>
      <w:r w:rsidRPr="009D25C8">
        <w:rPr>
          <w:rFonts w:cstheme="minorHAnsi"/>
          <w:color w:val="222222"/>
        </w:rPr>
        <w:t>bits</w:t>
      </w:r>
      <w:proofErr w:type="spellEnd"/>
      <w:r w:rsidRPr="009D25C8">
        <w:rPr>
          <w:rFonts w:cstheme="minorHAnsi"/>
          <w:color w:val="222222"/>
        </w:rPr>
        <w:t xml:space="preserve"> of </w:t>
      </w:r>
      <w:proofErr w:type="spellStart"/>
      <w:r w:rsidRPr="009D25C8">
        <w:rPr>
          <w:rFonts w:cstheme="minorHAnsi"/>
          <w:color w:val="222222"/>
        </w:rPr>
        <w:t>data</w:t>
      </w:r>
      <w:proofErr w:type="spellEnd"/>
      <w:r w:rsidRPr="009D25C8">
        <w:rPr>
          <w:rFonts w:cstheme="minorHAnsi"/>
          <w:color w:val="222222"/>
        </w:rPr>
        <w:t xml:space="preserve">. By default, </w:t>
      </w:r>
      <w:proofErr w:type="spellStart"/>
      <w:r w:rsidRPr="009D25C8">
        <w:rPr>
          <w:rFonts w:cstheme="minorHAnsi"/>
          <w:color w:val="222222"/>
        </w:rPr>
        <w:t>if</w:t>
      </w:r>
      <w:proofErr w:type="spellEnd"/>
      <w:r w:rsidRPr="009D25C8">
        <w:rPr>
          <w:rFonts w:cstheme="minorHAnsi"/>
          <w:color w:val="222222"/>
        </w:rPr>
        <w:t xml:space="preserve"> </w:t>
      </w:r>
      <w:proofErr w:type="spellStart"/>
      <w:r w:rsidRPr="009D25C8">
        <w:rPr>
          <w:rFonts w:cstheme="minorHAnsi"/>
          <w:color w:val="222222"/>
        </w:rPr>
        <w:t>you</w:t>
      </w:r>
      <w:proofErr w:type="spellEnd"/>
      <w:r w:rsidRPr="009D25C8">
        <w:rPr>
          <w:rFonts w:cstheme="minorHAnsi"/>
          <w:color w:val="222222"/>
        </w:rPr>
        <w:t xml:space="preserve"> </w:t>
      </w:r>
      <w:proofErr w:type="spellStart"/>
      <w:r w:rsidRPr="009D25C8">
        <w:rPr>
          <w:rFonts w:cstheme="minorHAnsi"/>
          <w:color w:val="222222"/>
        </w:rPr>
        <w:t>omit</w:t>
      </w:r>
      <w:proofErr w:type="spellEnd"/>
      <w:r w:rsidRPr="009D25C8">
        <w:rPr>
          <w:rFonts w:cstheme="minorHAnsi"/>
          <w:color w:val="222222"/>
        </w:rPr>
        <w:t xml:space="preserve"> </w:t>
      </w:r>
      <w:proofErr w:type="spellStart"/>
      <w:r w:rsidRPr="009D25C8">
        <w:rPr>
          <w:rFonts w:cstheme="minorHAnsi"/>
          <w:color w:val="222222"/>
        </w:rPr>
        <w:t>the</w:t>
      </w:r>
      <w:proofErr w:type="spellEnd"/>
      <w:r w:rsidRPr="009D25C8">
        <w:rPr>
          <w:rFonts w:cstheme="minorHAnsi"/>
          <w:color w:val="222222"/>
        </w:rPr>
        <w:t xml:space="preserve"> </w:t>
      </w:r>
      <w:proofErr w:type="spellStart"/>
      <w:r w:rsidRPr="009D25C8">
        <w:rPr>
          <w:rFonts w:cstheme="minorHAnsi"/>
          <w:color w:val="222222"/>
        </w:rPr>
        <w:t>value</w:t>
      </w:r>
      <w:proofErr w:type="spellEnd"/>
      <w:r w:rsidRPr="009D25C8">
        <w:rPr>
          <w:rFonts w:cstheme="minorHAnsi"/>
          <w:color w:val="222222"/>
        </w:rPr>
        <w:t xml:space="preserve"> </w:t>
      </w:r>
      <w:proofErr w:type="spellStart"/>
      <w:r w:rsidRPr="009D25C8">
        <w:rPr>
          <w:rFonts w:cstheme="minorHAnsi"/>
          <w:color w:val="222222"/>
        </w:rPr>
        <w:t>for</w:t>
      </w:r>
      <w:proofErr w:type="spellEnd"/>
      <w:r w:rsidRPr="009D25C8">
        <w:rPr>
          <w:rFonts w:cstheme="minorHAnsi"/>
          <w:color w:val="222222"/>
        </w:rPr>
        <w:t xml:space="preserve"> </w:t>
      </w:r>
      <w:proofErr w:type="spellStart"/>
      <w:r w:rsidRPr="009D25C8">
        <w:rPr>
          <w:rFonts w:cstheme="minorHAnsi"/>
          <w:color w:val="222222"/>
        </w:rPr>
        <w:t>Be</w:t>
      </w:r>
      <w:proofErr w:type="spellEnd"/>
      <w:r w:rsidRPr="009D25C8">
        <w:rPr>
          <w:rFonts w:cstheme="minorHAnsi"/>
          <w:color w:val="222222"/>
        </w:rPr>
        <w:t xml:space="preserve">, </w:t>
      </w:r>
      <w:proofErr w:type="spellStart"/>
      <w:r w:rsidRPr="009D25C8">
        <w:rPr>
          <w:rFonts w:cstheme="minorHAnsi"/>
          <w:color w:val="222222"/>
        </w:rPr>
        <w:t>it</w:t>
      </w:r>
      <w:proofErr w:type="spellEnd"/>
      <w:r w:rsidRPr="009D25C8">
        <w:rPr>
          <w:rFonts w:cstheme="minorHAnsi"/>
          <w:color w:val="222222"/>
        </w:rPr>
        <w:t xml:space="preserve"> </w:t>
      </w:r>
      <w:proofErr w:type="spellStart"/>
      <w:r w:rsidRPr="009D25C8">
        <w:rPr>
          <w:rFonts w:cstheme="minorHAnsi"/>
          <w:color w:val="222222"/>
        </w:rPr>
        <w:t>equals</w:t>
      </w:r>
      <w:proofErr w:type="spellEnd"/>
      <w:r w:rsidRPr="009D25C8">
        <w:rPr>
          <w:rFonts w:cstheme="minorHAnsi"/>
          <w:color w:val="222222"/>
        </w:rPr>
        <w:t xml:space="preserve"> to </w:t>
      </w:r>
      <w:proofErr w:type="spellStart"/>
      <w:r w:rsidRPr="009D25C8">
        <w:rPr>
          <w:rFonts w:cstheme="minorHAnsi"/>
          <w:color w:val="222222"/>
        </w:rPr>
        <w:t>Bc</w:t>
      </w:r>
      <w:proofErr w:type="spellEnd"/>
      <w:r w:rsidRPr="009D25C8">
        <w:rPr>
          <w:rFonts w:cstheme="minorHAnsi"/>
          <w:color w:val="222222"/>
        </w:rPr>
        <w:t xml:space="preserve"> and </w:t>
      </w:r>
      <w:proofErr w:type="spellStart"/>
      <w:r w:rsidRPr="009D25C8">
        <w:rPr>
          <w:rFonts w:cstheme="minorHAnsi"/>
          <w:color w:val="222222"/>
        </w:rPr>
        <w:t>thus</w:t>
      </w:r>
      <w:proofErr w:type="spellEnd"/>
      <w:r w:rsidRPr="009D25C8">
        <w:rPr>
          <w:rFonts w:cstheme="minorHAnsi"/>
          <w:color w:val="222222"/>
        </w:rPr>
        <w:t xml:space="preserve"> PIR=2*CIR by default. </w:t>
      </w:r>
      <w:proofErr w:type="spellStart"/>
      <w:r w:rsidRPr="009D25C8">
        <w:rPr>
          <w:rFonts w:cstheme="minorHAnsi"/>
          <w:color w:val="222222"/>
        </w:rPr>
        <w:t>However</w:t>
      </w:r>
      <w:proofErr w:type="spellEnd"/>
      <w:r w:rsidRPr="009D25C8">
        <w:rPr>
          <w:rFonts w:cstheme="minorHAnsi"/>
          <w:color w:val="222222"/>
        </w:rPr>
        <w:t xml:space="preserve">, </w:t>
      </w:r>
      <w:proofErr w:type="spellStart"/>
      <w:r w:rsidRPr="009D25C8">
        <w:rPr>
          <w:rFonts w:cstheme="minorHAnsi"/>
          <w:color w:val="222222"/>
        </w:rPr>
        <w:t>due</w:t>
      </w:r>
      <w:proofErr w:type="spellEnd"/>
      <w:r w:rsidRPr="009D25C8">
        <w:rPr>
          <w:rFonts w:cstheme="minorHAnsi"/>
          <w:color w:val="222222"/>
        </w:rPr>
        <w:t xml:space="preserve"> to </w:t>
      </w:r>
      <w:proofErr w:type="spellStart"/>
      <w:r w:rsidRPr="009D25C8">
        <w:rPr>
          <w:rFonts w:cstheme="minorHAnsi"/>
          <w:color w:val="222222"/>
        </w:rPr>
        <w:t>some</w:t>
      </w:r>
      <w:proofErr w:type="spellEnd"/>
      <w:r w:rsidRPr="009D25C8">
        <w:rPr>
          <w:rFonts w:cstheme="minorHAnsi"/>
          <w:color w:val="222222"/>
        </w:rPr>
        <w:t xml:space="preserve"> IOS show output </w:t>
      </w:r>
      <w:proofErr w:type="spellStart"/>
      <w:r w:rsidRPr="009D25C8">
        <w:rPr>
          <w:rFonts w:cstheme="minorHAnsi"/>
          <w:color w:val="222222"/>
        </w:rPr>
        <w:t>discrepancy</w:t>
      </w:r>
      <w:proofErr w:type="spellEnd"/>
      <w:r w:rsidRPr="009D25C8">
        <w:rPr>
          <w:rFonts w:cstheme="minorHAnsi"/>
          <w:color w:val="222222"/>
        </w:rPr>
        <w:t xml:space="preserve">, </w:t>
      </w:r>
      <w:proofErr w:type="spellStart"/>
      <w:r w:rsidRPr="009D25C8">
        <w:rPr>
          <w:rFonts w:cstheme="minorHAnsi"/>
          <w:color w:val="222222"/>
        </w:rPr>
        <w:t>this</w:t>
      </w:r>
      <w:proofErr w:type="spellEnd"/>
      <w:r w:rsidRPr="009D25C8">
        <w:rPr>
          <w:rFonts w:cstheme="minorHAnsi"/>
          <w:color w:val="222222"/>
        </w:rPr>
        <w:t xml:space="preserve"> </w:t>
      </w:r>
      <w:proofErr w:type="spellStart"/>
      <w:r w:rsidRPr="009D25C8">
        <w:rPr>
          <w:rFonts w:cstheme="minorHAnsi"/>
          <w:color w:val="222222"/>
        </w:rPr>
        <w:t>is</w:t>
      </w:r>
      <w:proofErr w:type="spellEnd"/>
      <w:r w:rsidRPr="009D25C8">
        <w:rPr>
          <w:rFonts w:cstheme="minorHAnsi"/>
          <w:color w:val="222222"/>
        </w:rPr>
        <w:t xml:space="preserve"> NOT </w:t>
      </w:r>
      <w:proofErr w:type="spellStart"/>
      <w:r w:rsidRPr="009D25C8">
        <w:rPr>
          <w:rFonts w:cstheme="minorHAnsi"/>
          <w:color w:val="222222"/>
        </w:rPr>
        <w:t>reflected</w:t>
      </w:r>
      <w:proofErr w:type="spellEnd"/>
      <w:r w:rsidRPr="009D25C8">
        <w:rPr>
          <w:rFonts w:cstheme="minorHAnsi"/>
          <w:color w:val="222222"/>
        </w:rPr>
        <w:t xml:space="preserve"> in “show” </w:t>
      </w:r>
      <w:proofErr w:type="spellStart"/>
      <w:r w:rsidRPr="009D25C8">
        <w:rPr>
          <w:rFonts w:cstheme="minorHAnsi"/>
          <w:color w:val="222222"/>
        </w:rPr>
        <w:t>command</w:t>
      </w:r>
      <w:proofErr w:type="spellEnd"/>
      <w:r w:rsidRPr="009D25C8">
        <w:rPr>
          <w:rFonts w:cstheme="minorHAnsi"/>
          <w:color w:val="222222"/>
        </w:rPr>
        <w:t xml:space="preserve"> output, </w:t>
      </w:r>
      <w:proofErr w:type="spellStart"/>
      <w:r w:rsidRPr="009D25C8">
        <w:rPr>
          <w:rFonts w:cstheme="minorHAnsi"/>
          <w:color w:val="222222"/>
        </w:rPr>
        <w:t>unless</w:t>
      </w:r>
      <w:proofErr w:type="spellEnd"/>
      <w:r w:rsidRPr="009D25C8">
        <w:rPr>
          <w:rFonts w:cstheme="minorHAnsi"/>
          <w:color w:val="222222"/>
        </w:rPr>
        <w:t xml:space="preserve"> </w:t>
      </w:r>
      <w:proofErr w:type="spellStart"/>
      <w:r w:rsidRPr="009D25C8">
        <w:rPr>
          <w:rFonts w:cstheme="minorHAnsi"/>
          <w:color w:val="222222"/>
        </w:rPr>
        <w:t>you</w:t>
      </w:r>
      <w:proofErr w:type="spellEnd"/>
      <w:r w:rsidRPr="009D25C8">
        <w:rPr>
          <w:rStyle w:val="apple-converted-space"/>
          <w:rFonts w:cstheme="minorHAnsi"/>
          <w:color w:val="222222"/>
        </w:rPr>
        <w:t> </w:t>
      </w:r>
      <w:proofErr w:type="spellStart"/>
      <w:r w:rsidRPr="009D25C8">
        <w:rPr>
          <w:rStyle w:val="Zvraznenie"/>
          <w:rFonts w:cstheme="minorHAnsi"/>
          <w:color w:val="222222"/>
        </w:rPr>
        <w:t>explicitly</w:t>
      </w:r>
      <w:proofErr w:type="spellEnd"/>
      <w:r w:rsidRPr="009D25C8">
        <w:rPr>
          <w:rStyle w:val="apple-converted-space"/>
          <w:rFonts w:cstheme="minorHAnsi"/>
          <w:color w:val="222222"/>
        </w:rPr>
        <w:t> </w:t>
      </w:r>
      <w:proofErr w:type="spellStart"/>
      <w:r w:rsidRPr="009D25C8">
        <w:rPr>
          <w:rFonts w:cstheme="minorHAnsi"/>
          <w:color w:val="222222"/>
        </w:rPr>
        <w:t>specify</w:t>
      </w:r>
      <w:proofErr w:type="spellEnd"/>
      <w:r w:rsidRPr="009D25C8">
        <w:rPr>
          <w:rFonts w:cstheme="minorHAnsi"/>
          <w:color w:val="222222"/>
        </w:rPr>
        <w:t xml:space="preserve"> </w:t>
      </w:r>
      <w:proofErr w:type="spellStart"/>
      <w:r w:rsidRPr="009D25C8">
        <w:rPr>
          <w:rFonts w:cstheme="minorHAnsi"/>
          <w:color w:val="222222"/>
        </w:rPr>
        <w:t>the</w:t>
      </w:r>
      <w:proofErr w:type="spellEnd"/>
      <w:r w:rsidRPr="009D25C8">
        <w:rPr>
          <w:rFonts w:cstheme="minorHAnsi"/>
          <w:color w:val="222222"/>
        </w:rPr>
        <w:t xml:space="preserve"> </w:t>
      </w:r>
      <w:proofErr w:type="spellStart"/>
      <w:r w:rsidRPr="009D25C8">
        <w:rPr>
          <w:rFonts w:cstheme="minorHAnsi"/>
          <w:color w:val="222222"/>
        </w:rPr>
        <w:t>Be</w:t>
      </w:r>
      <w:proofErr w:type="spellEnd"/>
      <w:r w:rsidRPr="009D25C8">
        <w:rPr>
          <w:rFonts w:cstheme="minorHAnsi"/>
          <w:color w:val="222222"/>
        </w:rPr>
        <w:t xml:space="preserve"> </w:t>
      </w:r>
      <w:proofErr w:type="spellStart"/>
      <w:r w:rsidRPr="009D25C8">
        <w:rPr>
          <w:rFonts w:cstheme="minorHAnsi"/>
          <w:color w:val="222222"/>
        </w:rPr>
        <w:t>value</w:t>
      </w:r>
      <w:proofErr w:type="spellEnd"/>
      <w:r w:rsidRPr="009D25C8">
        <w:rPr>
          <w:rFonts w:cstheme="minorHAnsi"/>
          <w:color w:val="222222"/>
        </w:rPr>
        <w:t xml:space="preserve"> in </w:t>
      </w:r>
      <w:proofErr w:type="spellStart"/>
      <w:r w:rsidRPr="009D25C8">
        <w:rPr>
          <w:rFonts w:cstheme="minorHAnsi"/>
          <w:color w:val="222222"/>
        </w:rPr>
        <w:t>command</w:t>
      </w:r>
      <w:proofErr w:type="spellEnd"/>
      <w:r w:rsidRPr="009D25C8">
        <w:rPr>
          <w:rFonts w:cstheme="minorHAnsi"/>
          <w:color w:val="222222"/>
        </w:rPr>
        <w:t xml:space="preserve"> </w:t>
      </w:r>
      <w:proofErr w:type="spellStart"/>
      <w:r w:rsidRPr="009D25C8">
        <w:rPr>
          <w:rFonts w:cstheme="minorHAnsi"/>
          <w:color w:val="222222"/>
        </w:rPr>
        <w:t>line</w:t>
      </w:r>
      <w:proofErr w:type="spellEnd"/>
      <w:r w:rsidRPr="009D25C8">
        <w:rPr>
          <w:rFonts w:cstheme="minorHAnsi"/>
          <w:color w:val="222222"/>
        </w:rPr>
        <w:t xml:space="preserve">. </w:t>
      </w:r>
    </w:p>
    <w:p w:rsidR="63EF7A5B" w:rsidP="63EF7A5B" w:rsidRDefault="63EF7A5B" w14:paraId="48042582" w14:textId="701C5499">
      <w:pPr>
        <w:numPr>
          <w:ilvl w:val="4"/>
          <w:numId w:val="13"/>
        </w:numPr>
        <w:spacing w:after="0" w:line="240" w:lineRule="auto"/>
        <w:rPr>
          <w:rFonts w:ascii="Calibri" w:hAnsi="Calibri" w:eastAsia="Calibri" w:cs="Calibri" w:asciiTheme="minorAscii" w:hAnsiTheme="minorAscii" w:eastAsiaTheme="minorAscii" w:cstheme="minorAscii"/>
          <w:lang w:val="en-US"/>
        </w:rPr>
      </w:pPr>
      <w:proofErr w:type="spellStart"/>
      <w:r w:rsidRPr="63EF7A5B" w:rsidR="63EF7A5B">
        <w:rPr>
          <w:rFonts w:ascii="Calibri" w:hAnsi="Calibri" w:eastAsia="Calibri" w:cs="Calibri" w:asciiTheme="minorAscii" w:hAnsiTheme="minorAscii" w:eastAsiaTheme="minorAscii" w:cstheme="minorAscii"/>
          <w:color w:val="222222"/>
        </w:rPr>
        <w:t>With</w:t>
      </w:r>
      <w:proofErr w:type="spellEnd"/>
      <w:r w:rsidRPr="63EF7A5B" w:rsidR="63EF7A5B">
        <w:rPr>
          <w:rFonts w:ascii="Calibri" w:hAnsi="Calibri" w:eastAsia="Calibri" w:cs="Calibri" w:asciiTheme="minorAscii" w:hAnsiTheme="minorAscii" w:eastAsiaTheme="minorAscii" w:cstheme="minorAscii"/>
          <w:color w:val="222222"/>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shape</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peak</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configured</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this</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way</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you</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can</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see</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color w:val="222222"/>
          <w:highlight w:val="yellow"/>
        </w:rPr>
        <w:t>both</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CIR as </w:t>
      </w:r>
      <w:proofErr w:type="spellStart"/>
      <w:r w:rsidRPr="63EF7A5B" w:rsidR="63EF7A5B">
        <w:rPr>
          <w:rFonts w:ascii="Calibri" w:hAnsi="Calibri" w:eastAsia="Calibri" w:cs="Calibri" w:asciiTheme="minorAscii" w:hAnsiTheme="minorAscii" w:eastAsiaTheme="minorAscii" w:cstheme="minorAscii"/>
          <w:color w:val="222222"/>
          <w:highlight w:val="yellow"/>
        </w:rPr>
        <w:t>the</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b w:val="1"/>
          <w:bCs w:val="1"/>
          <w:color w:val="222222"/>
          <w:highlight w:val="yellow"/>
        </w:rPr>
        <w:t>average</w:t>
      </w:r>
      <w:proofErr w:type="spellEnd"/>
      <w:r w:rsidRPr="63EF7A5B" w:rsidR="63EF7A5B">
        <w:rPr>
          <w:rFonts w:ascii="Calibri" w:hAnsi="Calibri" w:eastAsia="Calibri" w:cs="Calibri" w:asciiTheme="minorAscii" w:hAnsiTheme="minorAscii" w:eastAsiaTheme="minorAscii" w:cstheme="minorAscii"/>
          <w:b w:val="1"/>
          <w:bCs w:val="1"/>
          <w:color w:val="222222"/>
          <w:highlight w:val="yellow"/>
        </w:rPr>
        <w:t xml:space="preserve"> rate</w:t>
      </w:r>
      <w:r w:rsidRPr="63EF7A5B" w:rsidR="63EF7A5B">
        <w:rPr>
          <w:rFonts w:ascii="Calibri" w:hAnsi="Calibri" w:eastAsia="Calibri" w:cs="Calibri" w:asciiTheme="minorAscii" w:hAnsiTheme="minorAscii" w:eastAsiaTheme="minorAscii" w:cstheme="minorAscii"/>
          <w:color w:val="222222"/>
          <w:highlight w:val="yellow"/>
        </w:rPr>
        <w:t xml:space="preserve">” and PIR as </w:t>
      </w:r>
      <w:proofErr w:type="spellStart"/>
      <w:r w:rsidRPr="63EF7A5B" w:rsidR="63EF7A5B">
        <w:rPr>
          <w:rFonts w:ascii="Calibri" w:hAnsi="Calibri" w:eastAsia="Calibri" w:cs="Calibri" w:asciiTheme="minorAscii" w:hAnsiTheme="minorAscii" w:eastAsiaTheme="minorAscii" w:cstheme="minorAscii"/>
          <w:color w:val="222222"/>
          <w:highlight w:val="yellow"/>
        </w:rPr>
        <w:t>the</w:t>
      </w:r>
      <w:proofErr w:type="spellEnd"/>
      <w:r w:rsidRPr="63EF7A5B" w:rsidR="63EF7A5B">
        <w:rPr>
          <w:rFonts w:ascii="Calibri" w:hAnsi="Calibri" w:eastAsia="Calibri" w:cs="Calibri" w:asciiTheme="minorAscii" w:hAnsiTheme="minorAscii" w:eastAsiaTheme="minorAscii" w:cstheme="minorAscii"/>
          <w:color w:val="222222"/>
          <w:highlight w:val="yellow"/>
        </w:rPr>
        <w:t xml:space="preserve"> “</w:t>
      </w:r>
      <w:proofErr w:type="spellStart"/>
      <w:r w:rsidRPr="63EF7A5B" w:rsidR="63EF7A5B">
        <w:rPr>
          <w:rFonts w:ascii="Calibri" w:hAnsi="Calibri" w:eastAsia="Calibri" w:cs="Calibri" w:asciiTheme="minorAscii" w:hAnsiTheme="minorAscii" w:eastAsiaTheme="minorAscii" w:cstheme="minorAscii"/>
          <w:b w:val="1"/>
          <w:bCs w:val="1"/>
          <w:color w:val="222222"/>
          <w:highlight w:val="yellow"/>
        </w:rPr>
        <w:t>target</w:t>
      </w:r>
      <w:proofErr w:type="spellEnd"/>
      <w:r w:rsidRPr="63EF7A5B" w:rsidR="63EF7A5B">
        <w:rPr>
          <w:rFonts w:ascii="Calibri" w:hAnsi="Calibri" w:eastAsia="Calibri" w:cs="Calibri" w:asciiTheme="minorAscii" w:hAnsiTheme="minorAscii" w:eastAsiaTheme="minorAscii" w:cstheme="minorAscii"/>
          <w:b w:val="1"/>
          <w:bCs w:val="1"/>
          <w:color w:val="222222"/>
          <w:highlight w:val="yellow"/>
        </w:rPr>
        <w:t xml:space="preserve"> rate</w:t>
      </w:r>
      <w:r w:rsidRPr="63EF7A5B" w:rsidR="63EF7A5B">
        <w:rPr>
          <w:rFonts w:ascii="Calibri" w:hAnsi="Calibri" w:eastAsia="Calibri" w:cs="Calibri" w:asciiTheme="minorAscii" w:hAnsiTheme="minorAscii" w:eastAsiaTheme="minorAscii" w:cstheme="minorAscii"/>
          <w:color w:val="222222"/>
          <w:highlight w:val="yellow"/>
        </w:rPr>
        <w:t>”</w:t>
      </w:r>
      <w:r w:rsidRPr="63EF7A5B" w:rsidR="63EF7A5B">
        <w:rPr>
          <w:rFonts w:ascii="Calibri" w:hAnsi="Calibri" w:eastAsia="Calibri" w:cs="Calibri" w:asciiTheme="minorAscii" w:hAnsiTheme="minorAscii" w:eastAsiaTheme="minorAscii" w:cstheme="minorAscii"/>
          <w:color w:val="222222"/>
        </w:rPr>
        <w:t xml:space="preserve"> </w:t>
      </w:r>
      <w:proofErr w:type="spellStart"/>
      <w:r w:rsidRPr="63EF7A5B" w:rsidR="63EF7A5B">
        <w:rPr>
          <w:rFonts w:ascii="Calibri" w:hAnsi="Calibri" w:eastAsia="Calibri" w:cs="Calibri" w:asciiTheme="minorAscii" w:hAnsiTheme="minorAscii" w:eastAsiaTheme="minorAscii" w:cstheme="minorAscii"/>
          <w:color w:val="222222"/>
        </w:rPr>
        <w:t>when</w:t>
      </w:r>
      <w:proofErr w:type="spellEnd"/>
      <w:r w:rsidRPr="63EF7A5B" w:rsidR="63EF7A5B">
        <w:rPr>
          <w:rFonts w:ascii="Calibri" w:hAnsi="Calibri" w:eastAsia="Calibri" w:cs="Calibri" w:asciiTheme="minorAscii" w:hAnsiTheme="minorAscii" w:eastAsiaTheme="minorAscii" w:cstheme="minorAscii"/>
          <w:color w:val="222222"/>
        </w:rPr>
        <w:t xml:space="preserve"> </w:t>
      </w:r>
      <w:proofErr w:type="spellStart"/>
      <w:r w:rsidRPr="63EF7A5B" w:rsidR="63EF7A5B">
        <w:rPr>
          <w:rFonts w:ascii="Calibri" w:hAnsi="Calibri" w:eastAsia="Calibri" w:cs="Calibri" w:asciiTheme="minorAscii" w:hAnsiTheme="minorAscii" w:eastAsiaTheme="minorAscii" w:cstheme="minorAscii"/>
          <w:color w:val="222222"/>
        </w:rPr>
        <w:t>issuing</w:t>
      </w:r>
      <w:proofErr w:type="spellEnd"/>
      <w:r w:rsidRPr="63EF7A5B" w:rsidR="63EF7A5B">
        <w:rPr>
          <w:rFonts w:ascii="Calibri" w:hAnsi="Calibri" w:eastAsia="Calibri" w:cs="Calibri" w:asciiTheme="minorAscii" w:hAnsiTheme="minorAscii" w:eastAsiaTheme="minorAscii" w:cstheme="minorAscii"/>
          <w:color w:val="222222"/>
        </w:rPr>
        <w:t xml:space="preserve"> “show </w:t>
      </w:r>
      <w:proofErr w:type="spellStart"/>
      <w:r w:rsidRPr="63EF7A5B" w:rsidR="63EF7A5B">
        <w:rPr>
          <w:rFonts w:ascii="Calibri" w:hAnsi="Calibri" w:eastAsia="Calibri" w:cs="Calibri" w:asciiTheme="minorAscii" w:hAnsiTheme="minorAscii" w:eastAsiaTheme="minorAscii" w:cstheme="minorAscii"/>
          <w:color w:val="222222"/>
        </w:rPr>
        <w:t>policy-map</w:t>
      </w:r>
      <w:proofErr w:type="spellEnd"/>
      <w:r w:rsidRPr="63EF7A5B" w:rsidR="63EF7A5B">
        <w:rPr>
          <w:rFonts w:ascii="Calibri" w:hAnsi="Calibri" w:eastAsia="Calibri" w:cs="Calibri" w:asciiTheme="minorAscii" w:hAnsiTheme="minorAscii" w:eastAsiaTheme="minorAscii" w:cstheme="minorAscii"/>
          <w:color w:val="222222"/>
        </w:rPr>
        <w:t xml:space="preserve">” </w:t>
      </w:r>
      <w:proofErr w:type="spellStart"/>
      <w:r w:rsidRPr="63EF7A5B" w:rsidR="63EF7A5B">
        <w:rPr>
          <w:rFonts w:ascii="Calibri" w:hAnsi="Calibri" w:eastAsia="Calibri" w:cs="Calibri" w:asciiTheme="minorAscii" w:hAnsiTheme="minorAscii" w:eastAsiaTheme="minorAscii" w:cstheme="minorAscii"/>
          <w:color w:val="222222"/>
        </w:rPr>
        <w:t>command</w:t>
      </w:r>
      <w:proofErr w:type="spellEnd"/>
      <w:r w:rsidRPr="63EF7A5B" w:rsidR="63EF7A5B">
        <w:rPr>
          <w:rFonts w:ascii="Calibri" w:hAnsi="Calibri" w:eastAsia="Calibri" w:cs="Calibri" w:asciiTheme="minorAscii" w:hAnsiTheme="minorAscii" w:eastAsiaTheme="minorAscii" w:cstheme="minorAscii"/>
          <w:color w:val="222222"/>
        </w:rPr>
        <w:t>.</w:t>
      </w:r>
      <w:r w:rsidRPr="63EF7A5B" w:rsidR="63EF7A5B">
        <w:rPr>
          <w:rFonts w:ascii="Calibri" w:hAnsi="Calibri" w:eastAsia="Calibri" w:cs="Calibri" w:asciiTheme="minorAscii" w:hAnsiTheme="minorAscii" w:eastAsiaTheme="minorAscii" w:cstheme="minorAscii"/>
          <w:color w:val="222222"/>
        </w:rPr>
        <w:t xml:space="preserve"> – toto by mala byť výhoda, že presnejší výpis.</w:t>
      </w:r>
    </w:p>
    <w:p w:rsidR="63EF7A5B" w:rsidP="63EF7A5B" w:rsidRDefault="63EF7A5B" w14:noSpellErr="1" w14:paraId="56C5422F" w14:textId="571C0CB9">
      <w:pPr>
        <w:numPr>
          <w:ilvl w:val="4"/>
          <w:numId w:val="13"/>
        </w:numPr>
        <w:spacing w:after="0" w:line="240" w:lineRule="auto"/>
        <w:rPr>
          <w:rFonts w:ascii="Calibri" w:hAnsi="Calibri" w:eastAsia="Calibri" w:cs="Calibri" w:asciiTheme="minorAscii" w:hAnsiTheme="minorAscii" w:eastAsiaTheme="minorAscii" w:cstheme="minorAscii"/>
          <w:lang w:val="en-US"/>
        </w:rPr>
      </w:pPr>
      <w:hyperlink r:id="R0a956783302a4f35">
        <w:r w:rsidRPr="63EF7A5B" w:rsidR="63EF7A5B">
          <w:rPr>
            <w:rStyle w:val="Hypertextovprepojenie"/>
            <w:rFonts w:ascii="Calibri" w:hAnsi="Calibri" w:eastAsia="Calibri" w:cs="Calibri"/>
            <w:sz w:val="22"/>
            <w:szCs w:val="22"/>
          </w:rPr>
          <w:t>http://blog.ine.com/2008/08/26/understanding-the-shape-peak-command/</w:t>
        </w:r>
      </w:hyperlink>
    </w:p>
    <w:p xmlns:wp14="http://schemas.microsoft.com/office/word/2010/wordml" w:rsidR="00E00AA7" w:rsidP="00E00AA7" w:rsidRDefault="00E00AA7" w14:paraId="5D759D64" wp14:textId="77777777">
      <w:pPr>
        <w:spacing w:after="0" w:line="240" w:lineRule="auto"/>
        <w:rPr>
          <w:b/>
          <w:sz w:val="24"/>
        </w:rPr>
      </w:pPr>
    </w:p>
    <w:p xmlns:wp14="http://schemas.microsoft.com/office/word/2010/wordml" w:rsidR="009D25C8" w:rsidP="00E00AA7" w:rsidRDefault="00E00AA7" w14:paraId="264ED70B" wp14:textId="77777777">
      <w:pPr>
        <w:spacing w:after="0" w:line="240" w:lineRule="auto"/>
        <w:rPr>
          <w:b/>
          <w:sz w:val="24"/>
        </w:rPr>
      </w:pPr>
      <w:r w:rsidRPr="70BB42C5" w:rsidR="70BB42C5">
        <w:rPr>
          <w:b w:val="1"/>
          <w:bCs w:val="1"/>
          <w:sz w:val="24"/>
          <w:szCs w:val="24"/>
        </w:rPr>
        <w:t>Scenáre pre experimenty s</w:t>
      </w:r>
      <w:r w:rsidRPr="70BB42C5" w:rsidR="70BB42C5">
        <w:rPr>
          <w:b w:val="1"/>
          <w:bCs w:val="1"/>
          <w:sz w:val="24"/>
          <w:szCs w:val="24"/>
        </w:rPr>
        <w:t xml:space="preserve">o </w:t>
      </w:r>
      <w:r w:rsidRPr="70BB42C5" w:rsidR="70BB42C5">
        <w:rPr>
          <w:b w:val="1"/>
          <w:bCs w:val="1"/>
          <w:sz w:val="24"/>
          <w:szCs w:val="24"/>
        </w:rPr>
        <w:t>shapingom</w:t>
      </w:r>
      <w:r w:rsidRPr="70BB42C5" w:rsidR="70BB42C5">
        <w:rPr>
          <w:b w:val="1"/>
          <w:bCs w:val="1"/>
          <w:sz w:val="24"/>
          <w:szCs w:val="24"/>
        </w:rPr>
        <w:t>:</w:t>
      </w:r>
      <w:bookmarkStart w:name="_GoBack" w:id="1"/>
      <w:bookmarkEnd w:id="1"/>
    </w:p>
    <w:p xmlns:wp14="http://schemas.microsoft.com/office/word/2010/wordml" w:rsidRPr="009D25C8" w:rsidR="009D25C8" w:rsidP="70BB42C5" w:rsidRDefault="009D25C8" w14:paraId="3EE78AB8" wp14:textId="77777777">
      <w:pPr>
        <w:pStyle w:val="Odsekzoznamu"/>
        <w:numPr>
          <w:ilvl w:val="0"/>
          <w:numId w:val="12"/>
        </w:numPr>
        <w:spacing w:after="0" w:line="240" w:lineRule="auto"/>
        <w:rPr>
          <w:sz w:val="24"/>
          <w:szCs w:val="24"/>
        </w:rPr>
      </w:pPr>
      <w:r w:rsidRPr="70BB42C5" w:rsidR="70BB42C5">
        <w:rPr>
          <w:sz w:val="24"/>
          <w:szCs w:val="24"/>
        </w:rPr>
        <w:t xml:space="preserve">preskúmať </w:t>
      </w:r>
      <w:proofErr w:type="spellStart"/>
      <w:r w:rsidRPr="70BB42C5" w:rsidR="70BB42C5">
        <w:rPr>
          <w:sz w:val="24"/>
          <w:szCs w:val="24"/>
        </w:rPr>
        <w:t>sh</w:t>
      </w:r>
      <w:proofErr w:type="spellEnd"/>
      <w:r w:rsidRPr="70BB42C5" w:rsidR="70BB42C5">
        <w:rPr>
          <w:sz w:val="24"/>
          <w:szCs w:val="24"/>
        </w:rPr>
        <w:t xml:space="preserve"> </w:t>
      </w:r>
      <w:proofErr w:type="spellStart"/>
      <w:r w:rsidRPr="70BB42C5" w:rsidR="70BB42C5">
        <w:rPr>
          <w:sz w:val="24"/>
          <w:szCs w:val="24"/>
        </w:rPr>
        <w:t>policy-map</w:t>
      </w:r>
      <w:proofErr w:type="spellEnd"/>
      <w:r w:rsidRPr="70BB42C5" w:rsidR="70BB42C5">
        <w:rPr>
          <w:sz w:val="24"/>
          <w:szCs w:val="24"/>
        </w:rPr>
        <w:t xml:space="preserve">... a IO </w:t>
      </w:r>
      <w:proofErr w:type="spellStart"/>
      <w:r w:rsidRPr="70BB42C5" w:rsidR="70BB42C5">
        <w:rPr>
          <w:sz w:val="24"/>
          <w:szCs w:val="24"/>
        </w:rPr>
        <w:t>graphs</w:t>
      </w:r>
      <w:proofErr w:type="spellEnd"/>
    </w:p>
    <w:p w:rsidR="70BB42C5" w:rsidP="70BB42C5" w:rsidRDefault="70BB42C5" w14:noSpellErr="1" w14:paraId="1C358290" w14:textId="01EDAD92">
      <w:pPr>
        <w:pStyle w:val="Odsekzoznamu"/>
        <w:numPr>
          <w:ilvl w:val="1"/>
          <w:numId w:val="12"/>
        </w:numPr>
        <w:spacing w:after="0" w:line="240" w:lineRule="auto"/>
        <w:rPr>
          <w:sz w:val="24"/>
          <w:szCs w:val="24"/>
        </w:rPr>
      </w:pPr>
      <w:r w:rsidRPr="70BB42C5" w:rsidR="70BB42C5">
        <w:rPr>
          <w:sz w:val="24"/>
          <w:szCs w:val="24"/>
        </w:rPr>
        <w:t>Z</w:t>
      </w:r>
      <w:r w:rsidRPr="70BB42C5" w:rsidR="70BB42C5">
        <w:rPr>
          <w:sz w:val="24"/>
          <w:szCs w:val="24"/>
        </w:rPr>
        <w:t>istite v čom je rozdiel vo výpisoch pre nasledovné dva scenáre, môžete spraviť aj viac rôznych, s rôznymi nastaveniami, ak je potrebné, aby bolo vidieť rozdiel</w:t>
      </w:r>
    </w:p>
    <w:p xmlns:wp14="http://schemas.microsoft.com/office/word/2010/wordml" w:rsidR="00E00AA7" w:rsidP="00E00AA7" w:rsidRDefault="00E00AA7" w14:paraId="18668404" wp14:textId="77777777">
      <w:pPr>
        <w:spacing w:after="0" w:line="240" w:lineRule="auto"/>
        <w:rPr>
          <w:b/>
          <w:sz w:val="24"/>
        </w:rPr>
      </w:pPr>
    </w:p>
    <w:p xmlns:wp14="http://schemas.microsoft.com/office/word/2010/wordml" w:rsidR="00E00AA7" w:rsidP="00E00AA7" w:rsidRDefault="00E00AA7" w14:paraId="1FD4D7CC" wp14:textId="77777777">
      <w:pPr>
        <w:pStyle w:val="Odsekzoznamu"/>
        <w:numPr>
          <w:ilvl w:val="0"/>
          <w:numId w:val="14"/>
        </w:numPr>
        <w:spacing w:after="0" w:line="240" w:lineRule="auto"/>
        <w:rPr>
          <w:b/>
        </w:rPr>
      </w:pPr>
      <w:r>
        <w:rPr>
          <w:b/>
        </w:rPr>
        <w:t>Nastavte tvarovanie prevádzky s ohľadom na priemer (</w:t>
      </w:r>
      <w:proofErr w:type="spellStart"/>
      <w:r>
        <w:rPr>
          <w:b/>
        </w:rPr>
        <w:t>shape</w:t>
      </w:r>
      <w:proofErr w:type="spellEnd"/>
      <w:r>
        <w:rPr>
          <w:b/>
        </w:rPr>
        <w:t xml:space="preserve"> </w:t>
      </w:r>
      <w:proofErr w:type="spellStart"/>
      <w:r>
        <w:rPr>
          <w:b/>
        </w:rPr>
        <w:t>average</w:t>
      </w:r>
      <w:proofErr w:type="spellEnd"/>
      <w:r>
        <w:rPr>
          <w:b/>
        </w:rPr>
        <w:t>)</w:t>
      </w:r>
    </w:p>
    <w:p xmlns:wp14="http://schemas.microsoft.com/office/word/2010/wordml" w:rsidRPr="004862D2" w:rsidR="004862D2" w:rsidP="004862D2" w:rsidRDefault="00E00AA7" w14:paraId="4FE4F6EA" wp14:textId="70376A18">
      <w:pPr>
        <w:pStyle w:val="Odsekzoznamu"/>
        <w:numPr>
          <w:ilvl w:val="1"/>
          <w:numId w:val="14"/>
        </w:numPr>
        <w:spacing w:after="0" w:line="240" w:lineRule="auto"/>
        <w:rPr/>
      </w:pPr>
      <w:r w:rsidR="70BB42C5">
        <w:rPr/>
        <w:t>Podobne ak</w:t>
      </w:r>
      <w:r w:rsidR="70BB42C5">
        <w:rPr/>
        <w:t xml:space="preserve">o pri </w:t>
      </w:r>
      <w:proofErr w:type="spellStart"/>
      <w:r w:rsidR="70BB42C5">
        <w:rPr/>
        <w:t>policingu</w:t>
      </w:r>
      <w:proofErr w:type="spellEnd"/>
      <w:r w:rsidR="70BB42C5">
        <w:rPr/>
        <w:t xml:space="preserve">, využite triedu ZAKAZNIK, a vytvorte </w:t>
      </w:r>
      <w:proofErr w:type="spellStart"/>
      <w:r w:rsidR="70BB42C5">
        <w:rPr/>
        <w:t>policy-map</w:t>
      </w:r>
      <w:proofErr w:type="spellEnd"/>
      <w:r w:rsidR="70BB42C5">
        <w:rPr/>
        <w:t xml:space="preserve"> SHAPING_AVERAGE</w:t>
      </w:r>
      <w:r w:rsidR="70BB42C5">
        <w:rPr/>
        <w:t xml:space="preserve"> na CIR = </w:t>
      </w:r>
      <w:r w:rsidR="70BB42C5">
        <w:rPr/>
        <w:t>84</w:t>
      </w:r>
      <w:r w:rsidR="70BB42C5">
        <w:rPr/>
        <w:t xml:space="preserve"> </w:t>
      </w:r>
      <w:proofErr w:type="spellStart"/>
      <w:r w:rsidR="70BB42C5">
        <w:rPr/>
        <w:t>kbps</w:t>
      </w:r>
      <w:proofErr w:type="spellEnd"/>
    </w:p>
    <w:p xmlns:wp14="http://schemas.microsoft.com/office/word/2010/wordml" w:rsidR="00E00AA7" w:rsidP="00E00AA7" w:rsidRDefault="00E00AA7" w14:paraId="2C396BAA" wp14:textId="77777777">
      <w:pPr>
        <w:pStyle w:val="Odsekzoznamu"/>
        <w:numPr>
          <w:ilvl w:val="0"/>
          <w:numId w:val="14"/>
        </w:numPr>
        <w:spacing w:after="0" w:line="240" w:lineRule="auto"/>
        <w:rPr>
          <w:b/>
        </w:rPr>
      </w:pPr>
      <w:r>
        <w:rPr>
          <w:b/>
        </w:rPr>
        <w:t xml:space="preserve">Nastavte tvarovanie prevádzky s ohľadom </w:t>
      </w:r>
      <w:r>
        <w:rPr>
          <w:b/>
        </w:rPr>
        <w:t>na špičku</w:t>
      </w:r>
      <w:r>
        <w:rPr>
          <w:b/>
        </w:rPr>
        <w:t xml:space="preserve"> (</w:t>
      </w:r>
      <w:proofErr w:type="spellStart"/>
      <w:r>
        <w:rPr>
          <w:b/>
        </w:rPr>
        <w:t>shape</w:t>
      </w:r>
      <w:proofErr w:type="spellEnd"/>
      <w:r>
        <w:rPr>
          <w:b/>
        </w:rPr>
        <w:t xml:space="preserve"> </w:t>
      </w:r>
      <w:proofErr w:type="spellStart"/>
      <w:r>
        <w:rPr>
          <w:b/>
        </w:rPr>
        <w:t>peak</w:t>
      </w:r>
      <w:proofErr w:type="spellEnd"/>
      <w:r>
        <w:rPr>
          <w:b/>
        </w:rPr>
        <w:t>)</w:t>
      </w:r>
    </w:p>
    <w:p xmlns:wp14="http://schemas.microsoft.com/office/word/2010/wordml" w:rsidR="006C5E85" w:rsidP="00195E8D" w:rsidRDefault="004862D2" w14:paraId="64FC27FE" wp14:textId="4E1C605F">
      <w:pPr>
        <w:pStyle w:val="Odsekzoznamu"/>
        <w:numPr>
          <w:ilvl w:val="1"/>
          <w:numId w:val="14"/>
        </w:numPr>
        <w:spacing w:after="0" w:line="240" w:lineRule="auto"/>
        <w:rPr/>
      </w:pPr>
      <w:r w:rsidR="70BB42C5">
        <w:rPr/>
        <w:t xml:space="preserve">Podobne ako pri </w:t>
      </w:r>
      <w:proofErr w:type="spellStart"/>
      <w:r w:rsidR="70BB42C5">
        <w:rPr/>
        <w:t>policingu</w:t>
      </w:r>
      <w:proofErr w:type="spellEnd"/>
      <w:r w:rsidR="70BB42C5">
        <w:rPr/>
        <w:t xml:space="preserve">, využite triedu ZAKAZNIK, a vytvorte </w:t>
      </w:r>
      <w:proofErr w:type="spellStart"/>
      <w:r w:rsidR="70BB42C5">
        <w:rPr/>
        <w:t>policy-map</w:t>
      </w:r>
      <w:proofErr w:type="spellEnd"/>
      <w:r w:rsidR="70BB42C5">
        <w:rPr/>
        <w:t xml:space="preserve"> SHAPING_PEAK</w:t>
      </w:r>
      <w:r w:rsidR="70BB42C5">
        <w:rPr/>
        <w:t xml:space="preserve"> na CIR = </w:t>
      </w:r>
      <w:r w:rsidR="70BB42C5">
        <w:rPr/>
        <w:t>84</w:t>
      </w:r>
      <w:r w:rsidR="70BB42C5">
        <w:rPr/>
        <w:t xml:space="preserve"> </w:t>
      </w:r>
      <w:proofErr w:type="spellStart"/>
      <w:r w:rsidR="70BB42C5">
        <w:rPr/>
        <w:t>kbps</w:t>
      </w:r>
      <w:proofErr w:type="spellEnd"/>
    </w:p>
    <w:p xmlns:wp14="http://schemas.microsoft.com/office/word/2010/wordml" w:rsidR="0054670F" w:rsidP="004A58DE" w:rsidRDefault="0054670F" w14:paraId="7DA942D8" wp14:textId="77777777"/>
    <w:sectPr w:rsidR="0054670F" w:rsidSect="008A5789">
      <w:pgSz w:w="11906" w:h="16838" w:orient="portrait"/>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35AF"/>
    <w:multiLevelType w:val="hybridMultilevel"/>
    <w:tmpl w:val="7D687B86"/>
    <w:lvl w:ilvl="0" w:tplc="E0EE8ABA">
      <w:numFmt w:val="bullet"/>
      <w:lvlText w:val="-"/>
      <w:lvlJc w:val="left"/>
      <w:pPr>
        <w:ind w:left="720" w:hanging="360"/>
      </w:pPr>
      <w:rPr>
        <w:rFonts w:hint="default" w:ascii="Calibri" w:hAnsi="Calibri" w:cs="Calibri" w:eastAsiaTheme="minorHAnsi"/>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 w15:restartNumberingAfterBreak="0">
    <w:nsid w:val="0FA90522"/>
    <w:multiLevelType w:val="hybridMultilevel"/>
    <w:tmpl w:val="DE0E5AE8"/>
    <w:lvl w:ilvl="0" w:tplc="A210B298">
      <w:start w:val="1"/>
      <w:numFmt w:val="decimal"/>
      <w:lvlText w:val="Scenár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415A5"/>
    <w:multiLevelType w:val="hybridMultilevel"/>
    <w:tmpl w:val="24FAD8A6"/>
    <w:lvl w:ilvl="0" w:tplc="104EC726">
      <w:start w:val="1"/>
      <w:numFmt w:val="bullet"/>
      <w:lvlText w:val=""/>
      <w:lvlJc w:val="left"/>
      <w:pPr>
        <w:tabs>
          <w:tab w:val="num" w:pos="720"/>
        </w:tabs>
        <w:ind w:left="720" w:hanging="360"/>
      </w:pPr>
      <w:rPr>
        <w:rFonts w:hint="default" w:ascii="Wingdings" w:hAnsi="Wingdings"/>
      </w:rPr>
    </w:lvl>
    <w:lvl w:ilvl="1" w:tplc="AEA69362">
      <w:start w:val="1"/>
      <w:numFmt w:val="bullet"/>
      <w:lvlText w:val=""/>
      <w:lvlJc w:val="left"/>
      <w:pPr>
        <w:tabs>
          <w:tab w:val="num" w:pos="1440"/>
        </w:tabs>
        <w:ind w:left="1440" w:hanging="360"/>
      </w:pPr>
      <w:rPr>
        <w:rFonts w:hint="default" w:ascii="Wingdings" w:hAnsi="Wingdings"/>
      </w:rPr>
    </w:lvl>
    <w:lvl w:ilvl="2" w:tplc="7AD6CC4A" w:tentative="1">
      <w:start w:val="1"/>
      <w:numFmt w:val="bullet"/>
      <w:lvlText w:val=""/>
      <w:lvlJc w:val="left"/>
      <w:pPr>
        <w:tabs>
          <w:tab w:val="num" w:pos="2160"/>
        </w:tabs>
        <w:ind w:left="2160" w:hanging="360"/>
      </w:pPr>
      <w:rPr>
        <w:rFonts w:hint="default" w:ascii="Wingdings" w:hAnsi="Wingdings"/>
      </w:rPr>
    </w:lvl>
    <w:lvl w:ilvl="3" w:tplc="AA3E8722" w:tentative="1">
      <w:start w:val="1"/>
      <w:numFmt w:val="bullet"/>
      <w:lvlText w:val=""/>
      <w:lvlJc w:val="left"/>
      <w:pPr>
        <w:tabs>
          <w:tab w:val="num" w:pos="2880"/>
        </w:tabs>
        <w:ind w:left="2880" w:hanging="360"/>
      </w:pPr>
      <w:rPr>
        <w:rFonts w:hint="default" w:ascii="Wingdings" w:hAnsi="Wingdings"/>
      </w:rPr>
    </w:lvl>
    <w:lvl w:ilvl="4" w:tplc="A2EE03FA" w:tentative="1">
      <w:start w:val="1"/>
      <w:numFmt w:val="bullet"/>
      <w:lvlText w:val=""/>
      <w:lvlJc w:val="left"/>
      <w:pPr>
        <w:tabs>
          <w:tab w:val="num" w:pos="3600"/>
        </w:tabs>
        <w:ind w:left="3600" w:hanging="360"/>
      </w:pPr>
      <w:rPr>
        <w:rFonts w:hint="default" w:ascii="Wingdings" w:hAnsi="Wingdings"/>
      </w:rPr>
    </w:lvl>
    <w:lvl w:ilvl="5" w:tplc="05284FD8" w:tentative="1">
      <w:start w:val="1"/>
      <w:numFmt w:val="bullet"/>
      <w:lvlText w:val=""/>
      <w:lvlJc w:val="left"/>
      <w:pPr>
        <w:tabs>
          <w:tab w:val="num" w:pos="4320"/>
        </w:tabs>
        <w:ind w:left="4320" w:hanging="360"/>
      </w:pPr>
      <w:rPr>
        <w:rFonts w:hint="default" w:ascii="Wingdings" w:hAnsi="Wingdings"/>
      </w:rPr>
    </w:lvl>
    <w:lvl w:ilvl="6" w:tplc="6E80C1F6" w:tentative="1">
      <w:start w:val="1"/>
      <w:numFmt w:val="bullet"/>
      <w:lvlText w:val=""/>
      <w:lvlJc w:val="left"/>
      <w:pPr>
        <w:tabs>
          <w:tab w:val="num" w:pos="5040"/>
        </w:tabs>
        <w:ind w:left="5040" w:hanging="360"/>
      </w:pPr>
      <w:rPr>
        <w:rFonts w:hint="default" w:ascii="Wingdings" w:hAnsi="Wingdings"/>
      </w:rPr>
    </w:lvl>
    <w:lvl w:ilvl="7" w:tplc="A17CBD52" w:tentative="1">
      <w:start w:val="1"/>
      <w:numFmt w:val="bullet"/>
      <w:lvlText w:val=""/>
      <w:lvlJc w:val="left"/>
      <w:pPr>
        <w:tabs>
          <w:tab w:val="num" w:pos="5760"/>
        </w:tabs>
        <w:ind w:left="5760" w:hanging="360"/>
      </w:pPr>
      <w:rPr>
        <w:rFonts w:hint="default" w:ascii="Wingdings" w:hAnsi="Wingdings"/>
      </w:rPr>
    </w:lvl>
    <w:lvl w:ilvl="8" w:tplc="87264A56"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5B73962"/>
    <w:multiLevelType w:val="hybridMultilevel"/>
    <w:tmpl w:val="5792F9BE"/>
    <w:lvl w:ilvl="0" w:tplc="04090001">
      <w:start w:val="1"/>
      <w:numFmt w:val="bullet"/>
      <w:lvlText w:val=""/>
      <w:lvlJc w:val="left"/>
      <w:pPr>
        <w:ind w:left="773" w:hanging="360"/>
      </w:pPr>
      <w:rPr>
        <w:rFonts w:hint="default" w:ascii="Symbol" w:hAnsi="Symbol"/>
      </w:rPr>
    </w:lvl>
    <w:lvl w:ilvl="1" w:tplc="04090003">
      <w:start w:val="1"/>
      <w:numFmt w:val="bullet"/>
      <w:lvlText w:val="o"/>
      <w:lvlJc w:val="left"/>
      <w:pPr>
        <w:ind w:left="1493" w:hanging="360"/>
      </w:pPr>
      <w:rPr>
        <w:rFonts w:hint="default" w:ascii="Courier New" w:hAnsi="Courier New" w:cs="Courier New"/>
      </w:rPr>
    </w:lvl>
    <w:lvl w:ilvl="2" w:tplc="04090005" w:tentative="1">
      <w:start w:val="1"/>
      <w:numFmt w:val="bullet"/>
      <w:lvlText w:val=""/>
      <w:lvlJc w:val="left"/>
      <w:pPr>
        <w:ind w:left="2213" w:hanging="360"/>
      </w:pPr>
      <w:rPr>
        <w:rFonts w:hint="default" w:ascii="Wingdings" w:hAnsi="Wingdings"/>
      </w:rPr>
    </w:lvl>
    <w:lvl w:ilvl="3" w:tplc="04090001" w:tentative="1">
      <w:start w:val="1"/>
      <w:numFmt w:val="bullet"/>
      <w:lvlText w:val=""/>
      <w:lvlJc w:val="left"/>
      <w:pPr>
        <w:ind w:left="2933" w:hanging="360"/>
      </w:pPr>
      <w:rPr>
        <w:rFonts w:hint="default" w:ascii="Symbol" w:hAnsi="Symbol"/>
      </w:rPr>
    </w:lvl>
    <w:lvl w:ilvl="4" w:tplc="04090003" w:tentative="1">
      <w:start w:val="1"/>
      <w:numFmt w:val="bullet"/>
      <w:lvlText w:val="o"/>
      <w:lvlJc w:val="left"/>
      <w:pPr>
        <w:ind w:left="3653" w:hanging="360"/>
      </w:pPr>
      <w:rPr>
        <w:rFonts w:hint="default" w:ascii="Courier New" w:hAnsi="Courier New" w:cs="Courier New"/>
      </w:rPr>
    </w:lvl>
    <w:lvl w:ilvl="5" w:tplc="04090005" w:tentative="1">
      <w:start w:val="1"/>
      <w:numFmt w:val="bullet"/>
      <w:lvlText w:val=""/>
      <w:lvlJc w:val="left"/>
      <w:pPr>
        <w:ind w:left="4373" w:hanging="360"/>
      </w:pPr>
      <w:rPr>
        <w:rFonts w:hint="default" w:ascii="Wingdings" w:hAnsi="Wingdings"/>
      </w:rPr>
    </w:lvl>
    <w:lvl w:ilvl="6" w:tplc="04090001" w:tentative="1">
      <w:start w:val="1"/>
      <w:numFmt w:val="bullet"/>
      <w:lvlText w:val=""/>
      <w:lvlJc w:val="left"/>
      <w:pPr>
        <w:ind w:left="5093" w:hanging="360"/>
      </w:pPr>
      <w:rPr>
        <w:rFonts w:hint="default" w:ascii="Symbol" w:hAnsi="Symbol"/>
      </w:rPr>
    </w:lvl>
    <w:lvl w:ilvl="7" w:tplc="04090003" w:tentative="1">
      <w:start w:val="1"/>
      <w:numFmt w:val="bullet"/>
      <w:lvlText w:val="o"/>
      <w:lvlJc w:val="left"/>
      <w:pPr>
        <w:ind w:left="5813" w:hanging="360"/>
      </w:pPr>
      <w:rPr>
        <w:rFonts w:hint="default" w:ascii="Courier New" w:hAnsi="Courier New" w:cs="Courier New"/>
      </w:rPr>
    </w:lvl>
    <w:lvl w:ilvl="8" w:tplc="04090005" w:tentative="1">
      <w:start w:val="1"/>
      <w:numFmt w:val="bullet"/>
      <w:lvlText w:val=""/>
      <w:lvlJc w:val="left"/>
      <w:pPr>
        <w:ind w:left="6533" w:hanging="360"/>
      </w:pPr>
      <w:rPr>
        <w:rFonts w:hint="default" w:ascii="Wingdings" w:hAnsi="Wingdings"/>
      </w:rPr>
    </w:lvl>
  </w:abstractNum>
  <w:abstractNum w:abstractNumId="4" w15:restartNumberingAfterBreak="0">
    <w:nsid w:val="19F51035"/>
    <w:multiLevelType w:val="hybridMultilevel"/>
    <w:tmpl w:val="C9729384"/>
    <w:lvl w:ilvl="0" w:tplc="A210B298">
      <w:start w:val="1"/>
      <w:numFmt w:val="decimal"/>
      <w:lvlText w:val="Scenár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31029"/>
    <w:multiLevelType w:val="hybridMultilevel"/>
    <w:tmpl w:val="5E7632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AF3363"/>
    <w:multiLevelType w:val="hybridMultilevel"/>
    <w:tmpl w:val="3ECC7244"/>
    <w:lvl w:ilvl="0" w:tplc="041B0001">
      <w:start w:val="1"/>
      <w:numFmt w:val="bullet"/>
      <w:lvlText w:val=""/>
      <w:lvlJc w:val="left"/>
      <w:pPr>
        <w:ind w:left="720" w:hanging="360"/>
      </w:pPr>
      <w:rPr>
        <w:rFonts w:hint="default" w:ascii="Symbol" w:hAnsi="Symbol"/>
      </w:rPr>
    </w:lvl>
    <w:lvl w:ilvl="1" w:tplc="041B0003">
      <w:start w:val="1"/>
      <w:numFmt w:val="bullet"/>
      <w:lvlText w:val="o"/>
      <w:lvlJc w:val="left"/>
      <w:pPr>
        <w:ind w:left="1440" w:hanging="360"/>
      </w:pPr>
      <w:rPr>
        <w:rFonts w:hint="default" w:ascii="Courier New" w:hAnsi="Courier New" w:cs="Courier New"/>
      </w:rPr>
    </w:lvl>
    <w:lvl w:ilvl="2" w:tplc="041B0005">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7" w15:restartNumberingAfterBreak="0">
    <w:nsid w:val="2C71148D"/>
    <w:multiLevelType w:val="hybridMultilevel"/>
    <w:tmpl w:val="8A0C5BE2"/>
    <w:lvl w:ilvl="0" w:tplc="37B0C0AE">
      <w:numFmt w:val="bullet"/>
      <w:lvlText w:val="-"/>
      <w:lvlJc w:val="left"/>
      <w:pPr>
        <w:ind w:left="720" w:hanging="360"/>
      </w:pPr>
      <w:rPr>
        <w:rFonts w:hint="default" w:ascii="Calibri" w:hAnsi="Calibri" w:eastAsiaTheme="minorHAnsi" w:cstheme="minorBidi"/>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8" w15:restartNumberingAfterBreak="0">
    <w:nsid w:val="36D3063C"/>
    <w:multiLevelType w:val="hybridMultilevel"/>
    <w:tmpl w:val="AEBCE2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E952648"/>
    <w:multiLevelType w:val="hybridMultilevel"/>
    <w:tmpl w:val="4B0C7882"/>
    <w:lvl w:ilvl="0" w:tplc="A8542AC0">
      <w:start w:val="12"/>
      <w:numFmt w:val="bullet"/>
      <w:lvlText w:val="-"/>
      <w:lvlJc w:val="left"/>
      <w:pPr>
        <w:ind w:left="720" w:hanging="360"/>
      </w:pPr>
      <w:rPr>
        <w:rFonts w:hint="default" w:ascii="Calibri" w:hAnsi="Calibri" w:cs="Calibri" w:eastAsiaTheme="minorHAnsi"/>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0" w15:restartNumberingAfterBreak="0">
    <w:nsid w:val="40BA4EDE"/>
    <w:multiLevelType w:val="hybridMultilevel"/>
    <w:tmpl w:val="D466E646"/>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1" w15:restartNumberingAfterBreak="0">
    <w:nsid w:val="5A2C07CD"/>
    <w:multiLevelType w:val="hybridMultilevel"/>
    <w:tmpl w:val="4546E236"/>
    <w:lvl w:ilvl="0" w:tplc="2CD0A6CA">
      <w:start w:val="3"/>
      <w:numFmt w:val="bullet"/>
      <w:lvlText w:val="-"/>
      <w:lvlJc w:val="left"/>
      <w:pPr>
        <w:ind w:left="390" w:hanging="360"/>
      </w:pPr>
      <w:rPr>
        <w:rFonts w:hint="default" w:ascii="Calibri" w:hAnsi="Calibri" w:eastAsiaTheme="minorHAnsi" w:cstheme="minorBidi"/>
      </w:rPr>
    </w:lvl>
    <w:lvl w:ilvl="1" w:tplc="041B0003" w:tentative="1">
      <w:start w:val="1"/>
      <w:numFmt w:val="bullet"/>
      <w:lvlText w:val="o"/>
      <w:lvlJc w:val="left"/>
      <w:pPr>
        <w:ind w:left="1110" w:hanging="360"/>
      </w:pPr>
      <w:rPr>
        <w:rFonts w:hint="default" w:ascii="Courier New" w:hAnsi="Courier New" w:cs="Courier New"/>
      </w:rPr>
    </w:lvl>
    <w:lvl w:ilvl="2" w:tplc="041B0005" w:tentative="1">
      <w:start w:val="1"/>
      <w:numFmt w:val="bullet"/>
      <w:lvlText w:val=""/>
      <w:lvlJc w:val="left"/>
      <w:pPr>
        <w:ind w:left="1830" w:hanging="360"/>
      </w:pPr>
      <w:rPr>
        <w:rFonts w:hint="default" w:ascii="Wingdings" w:hAnsi="Wingdings"/>
      </w:rPr>
    </w:lvl>
    <w:lvl w:ilvl="3" w:tplc="041B0001" w:tentative="1">
      <w:start w:val="1"/>
      <w:numFmt w:val="bullet"/>
      <w:lvlText w:val=""/>
      <w:lvlJc w:val="left"/>
      <w:pPr>
        <w:ind w:left="2550" w:hanging="360"/>
      </w:pPr>
      <w:rPr>
        <w:rFonts w:hint="default" w:ascii="Symbol" w:hAnsi="Symbol"/>
      </w:rPr>
    </w:lvl>
    <w:lvl w:ilvl="4" w:tplc="041B0003" w:tentative="1">
      <w:start w:val="1"/>
      <w:numFmt w:val="bullet"/>
      <w:lvlText w:val="o"/>
      <w:lvlJc w:val="left"/>
      <w:pPr>
        <w:ind w:left="3270" w:hanging="360"/>
      </w:pPr>
      <w:rPr>
        <w:rFonts w:hint="default" w:ascii="Courier New" w:hAnsi="Courier New" w:cs="Courier New"/>
      </w:rPr>
    </w:lvl>
    <w:lvl w:ilvl="5" w:tplc="041B0005" w:tentative="1">
      <w:start w:val="1"/>
      <w:numFmt w:val="bullet"/>
      <w:lvlText w:val=""/>
      <w:lvlJc w:val="left"/>
      <w:pPr>
        <w:ind w:left="3990" w:hanging="360"/>
      </w:pPr>
      <w:rPr>
        <w:rFonts w:hint="default" w:ascii="Wingdings" w:hAnsi="Wingdings"/>
      </w:rPr>
    </w:lvl>
    <w:lvl w:ilvl="6" w:tplc="041B0001" w:tentative="1">
      <w:start w:val="1"/>
      <w:numFmt w:val="bullet"/>
      <w:lvlText w:val=""/>
      <w:lvlJc w:val="left"/>
      <w:pPr>
        <w:ind w:left="4710" w:hanging="360"/>
      </w:pPr>
      <w:rPr>
        <w:rFonts w:hint="default" w:ascii="Symbol" w:hAnsi="Symbol"/>
      </w:rPr>
    </w:lvl>
    <w:lvl w:ilvl="7" w:tplc="041B0003" w:tentative="1">
      <w:start w:val="1"/>
      <w:numFmt w:val="bullet"/>
      <w:lvlText w:val="o"/>
      <w:lvlJc w:val="left"/>
      <w:pPr>
        <w:ind w:left="5430" w:hanging="360"/>
      </w:pPr>
      <w:rPr>
        <w:rFonts w:hint="default" w:ascii="Courier New" w:hAnsi="Courier New" w:cs="Courier New"/>
      </w:rPr>
    </w:lvl>
    <w:lvl w:ilvl="8" w:tplc="041B0005" w:tentative="1">
      <w:start w:val="1"/>
      <w:numFmt w:val="bullet"/>
      <w:lvlText w:val=""/>
      <w:lvlJc w:val="left"/>
      <w:pPr>
        <w:ind w:left="6150" w:hanging="360"/>
      </w:pPr>
      <w:rPr>
        <w:rFonts w:hint="default" w:ascii="Wingdings" w:hAnsi="Wingdings"/>
      </w:rPr>
    </w:lvl>
  </w:abstractNum>
  <w:abstractNum w:abstractNumId="12" w15:restartNumberingAfterBreak="0">
    <w:nsid w:val="6AB3209C"/>
    <w:multiLevelType w:val="hybridMultilevel"/>
    <w:tmpl w:val="9514C8B8"/>
    <w:lvl w:ilvl="0" w:tplc="D9647084">
      <w:start w:val="1"/>
      <w:numFmt w:val="bullet"/>
      <w:lvlText w:val=""/>
      <w:lvlJc w:val="left"/>
      <w:pPr>
        <w:tabs>
          <w:tab w:val="num" w:pos="720"/>
        </w:tabs>
        <w:ind w:left="720" w:hanging="360"/>
      </w:pPr>
      <w:rPr>
        <w:rFonts w:hint="default" w:ascii="Wingdings" w:hAnsi="Wingdings"/>
      </w:rPr>
    </w:lvl>
    <w:lvl w:ilvl="1" w:tplc="D7AA42D8">
      <w:numFmt w:val="bullet"/>
      <w:lvlText w:val=""/>
      <w:lvlJc w:val="left"/>
      <w:pPr>
        <w:tabs>
          <w:tab w:val="num" w:pos="1440"/>
        </w:tabs>
        <w:ind w:left="1440" w:hanging="360"/>
      </w:pPr>
      <w:rPr>
        <w:rFonts w:hint="default" w:ascii="Wingdings" w:hAnsi="Wingdings"/>
      </w:rPr>
    </w:lvl>
    <w:lvl w:ilvl="2" w:tplc="DC402514">
      <w:start w:val="1"/>
      <w:numFmt w:val="bullet"/>
      <w:lvlText w:val=""/>
      <w:lvlJc w:val="left"/>
      <w:pPr>
        <w:tabs>
          <w:tab w:val="num" w:pos="2160"/>
        </w:tabs>
        <w:ind w:left="2160" w:hanging="360"/>
      </w:pPr>
      <w:rPr>
        <w:rFonts w:hint="default" w:ascii="Wingdings" w:hAnsi="Wingdings"/>
      </w:rPr>
    </w:lvl>
    <w:lvl w:ilvl="3" w:tplc="FC222BBE">
      <w:start w:val="1"/>
      <w:numFmt w:val="bullet"/>
      <w:lvlText w:val=""/>
      <w:lvlJc w:val="left"/>
      <w:pPr>
        <w:tabs>
          <w:tab w:val="num" w:pos="2880"/>
        </w:tabs>
        <w:ind w:left="2880" w:hanging="360"/>
      </w:pPr>
      <w:rPr>
        <w:rFonts w:hint="default" w:ascii="Wingdings" w:hAnsi="Wingdings"/>
      </w:rPr>
    </w:lvl>
    <w:lvl w:ilvl="4" w:tplc="8C14539C">
      <w:start w:val="1"/>
      <w:numFmt w:val="bullet"/>
      <w:lvlText w:val=""/>
      <w:lvlJc w:val="left"/>
      <w:pPr>
        <w:tabs>
          <w:tab w:val="num" w:pos="3600"/>
        </w:tabs>
        <w:ind w:left="3600" w:hanging="360"/>
      </w:pPr>
      <w:rPr>
        <w:rFonts w:hint="default" w:ascii="Wingdings" w:hAnsi="Wingdings"/>
      </w:rPr>
    </w:lvl>
    <w:lvl w:ilvl="5" w:tplc="E294D994">
      <w:start w:val="1"/>
      <w:numFmt w:val="bullet"/>
      <w:lvlText w:val=""/>
      <w:lvlJc w:val="left"/>
      <w:pPr>
        <w:tabs>
          <w:tab w:val="num" w:pos="4320"/>
        </w:tabs>
        <w:ind w:left="4320" w:hanging="360"/>
      </w:pPr>
      <w:rPr>
        <w:rFonts w:hint="default" w:ascii="Wingdings" w:hAnsi="Wingdings"/>
      </w:rPr>
    </w:lvl>
    <w:lvl w:ilvl="6" w:tplc="B65A2D50" w:tentative="1">
      <w:start w:val="1"/>
      <w:numFmt w:val="bullet"/>
      <w:lvlText w:val=""/>
      <w:lvlJc w:val="left"/>
      <w:pPr>
        <w:tabs>
          <w:tab w:val="num" w:pos="5040"/>
        </w:tabs>
        <w:ind w:left="5040" w:hanging="360"/>
      </w:pPr>
      <w:rPr>
        <w:rFonts w:hint="default" w:ascii="Wingdings" w:hAnsi="Wingdings"/>
      </w:rPr>
    </w:lvl>
    <w:lvl w:ilvl="7" w:tplc="B9D2248A" w:tentative="1">
      <w:start w:val="1"/>
      <w:numFmt w:val="bullet"/>
      <w:lvlText w:val=""/>
      <w:lvlJc w:val="left"/>
      <w:pPr>
        <w:tabs>
          <w:tab w:val="num" w:pos="5760"/>
        </w:tabs>
        <w:ind w:left="5760" w:hanging="360"/>
      </w:pPr>
      <w:rPr>
        <w:rFonts w:hint="default" w:ascii="Wingdings" w:hAnsi="Wingdings"/>
      </w:rPr>
    </w:lvl>
    <w:lvl w:ilvl="8" w:tplc="22DCC79E"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7B0D7012"/>
    <w:multiLevelType w:val="hybridMultilevel"/>
    <w:tmpl w:val="4268F5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9"/>
  </w:num>
  <w:num w:numId="4">
    <w:abstractNumId w:val="7"/>
  </w:num>
  <w:num w:numId="5">
    <w:abstractNumId w:val="11"/>
  </w:num>
  <w:num w:numId="6">
    <w:abstractNumId w:val="3"/>
  </w:num>
  <w:num w:numId="7">
    <w:abstractNumId w:val="5"/>
  </w:num>
  <w:num w:numId="8">
    <w:abstractNumId w:val="10"/>
  </w:num>
  <w:num w:numId="9">
    <w:abstractNumId w:val="13"/>
  </w:num>
  <w:num w:numId="10">
    <w:abstractNumId w:val="1"/>
  </w:num>
  <w:num w:numId="11">
    <w:abstractNumId w:val="2"/>
  </w:num>
  <w:num w:numId="12">
    <w:abstractNumId w:val="8"/>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E0"/>
    <w:rsid w:val="00002F97"/>
    <w:rsid w:val="00005373"/>
    <w:rsid w:val="000102C7"/>
    <w:rsid w:val="00025B48"/>
    <w:rsid w:val="0002699B"/>
    <w:rsid w:val="00034C28"/>
    <w:rsid w:val="000411E3"/>
    <w:rsid w:val="00063111"/>
    <w:rsid w:val="000708CD"/>
    <w:rsid w:val="00085C14"/>
    <w:rsid w:val="00087D1F"/>
    <w:rsid w:val="00093CDE"/>
    <w:rsid w:val="000C2A19"/>
    <w:rsid w:val="000E187C"/>
    <w:rsid w:val="000E1E46"/>
    <w:rsid w:val="00112773"/>
    <w:rsid w:val="00120A63"/>
    <w:rsid w:val="00154EE2"/>
    <w:rsid w:val="00170219"/>
    <w:rsid w:val="00171B34"/>
    <w:rsid w:val="00175038"/>
    <w:rsid w:val="00181683"/>
    <w:rsid w:val="00183AD0"/>
    <w:rsid w:val="00183B03"/>
    <w:rsid w:val="001A1226"/>
    <w:rsid w:val="001B3AA6"/>
    <w:rsid w:val="001B6C9F"/>
    <w:rsid w:val="001C067F"/>
    <w:rsid w:val="001C5C44"/>
    <w:rsid w:val="001D0204"/>
    <w:rsid w:val="001F6AFA"/>
    <w:rsid w:val="001F7C65"/>
    <w:rsid w:val="002065FD"/>
    <w:rsid w:val="00214589"/>
    <w:rsid w:val="00243D74"/>
    <w:rsid w:val="00244F37"/>
    <w:rsid w:val="00246FD9"/>
    <w:rsid w:val="00261608"/>
    <w:rsid w:val="00264CBF"/>
    <w:rsid w:val="00281CC5"/>
    <w:rsid w:val="002823F0"/>
    <w:rsid w:val="002864F1"/>
    <w:rsid w:val="00286530"/>
    <w:rsid w:val="0028757A"/>
    <w:rsid w:val="00290CFE"/>
    <w:rsid w:val="002941D8"/>
    <w:rsid w:val="002A28C3"/>
    <w:rsid w:val="002C128C"/>
    <w:rsid w:val="002D6193"/>
    <w:rsid w:val="002D6612"/>
    <w:rsid w:val="002E2194"/>
    <w:rsid w:val="002F5947"/>
    <w:rsid w:val="003106AD"/>
    <w:rsid w:val="0032078F"/>
    <w:rsid w:val="0033359B"/>
    <w:rsid w:val="00344311"/>
    <w:rsid w:val="00350479"/>
    <w:rsid w:val="003712EE"/>
    <w:rsid w:val="003A29AE"/>
    <w:rsid w:val="003A6FE0"/>
    <w:rsid w:val="003D3CA7"/>
    <w:rsid w:val="003E2973"/>
    <w:rsid w:val="003F6784"/>
    <w:rsid w:val="00400A72"/>
    <w:rsid w:val="0040391F"/>
    <w:rsid w:val="00404B05"/>
    <w:rsid w:val="00411EF7"/>
    <w:rsid w:val="0042118E"/>
    <w:rsid w:val="004213DB"/>
    <w:rsid w:val="00431F52"/>
    <w:rsid w:val="00435CB7"/>
    <w:rsid w:val="00444139"/>
    <w:rsid w:val="00447B5F"/>
    <w:rsid w:val="00453194"/>
    <w:rsid w:val="004566C4"/>
    <w:rsid w:val="00463A28"/>
    <w:rsid w:val="00464384"/>
    <w:rsid w:val="004800BF"/>
    <w:rsid w:val="004862D2"/>
    <w:rsid w:val="00496229"/>
    <w:rsid w:val="004A58DE"/>
    <w:rsid w:val="004A5BCE"/>
    <w:rsid w:val="004A70EE"/>
    <w:rsid w:val="004B1DC5"/>
    <w:rsid w:val="004B5F3A"/>
    <w:rsid w:val="004D12FA"/>
    <w:rsid w:val="004D4001"/>
    <w:rsid w:val="004F1DF9"/>
    <w:rsid w:val="00507D28"/>
    <w:rsid w:val="0054670F"/>
    <w:rsid w:val="00550848"/>
    <w:rsid w:val="005842BA"/>
    <w:rsid w:val="005A1B45"/>
    <w:rsid w:val="005B06E3"/>
    <w:rsid w:val="005E1F09"/>
    <w:rsid w:val="005E73BC"/>
    <w:rsid w:val="0061046C"/>
    <w:rsid w:val="0061378E"/>
    <w:rsid w:val="006277BD"/>
    <w:rsid w:val="0063649F"/>
    <w:rsid w:val="00643A6D"/>
    <w:rsid w:val="006820AD"/>
    <w:rsid w:val="006914A7"/>
    <w:rsid w:val="006A4C07"/>
    <w:rsid w:val="006B1940"/>
    <w:rsid w:val="006B29CA"/>
    <w:rsid w:val="006C5E85"/>
    <w:rsid w:val="006D6A1A"/>
    <w:rsid w:val="006E17E4"/>
    <w:rsid w:val="00712260"/>
    <w:rsid w:val="00725888"/>
    <w:rsid w:val="00734357"/>
    <w:rsid w:val="00771FCF"/>
    <w:rsid w:val="0077633C"/>
    <w:rsid w:val="007859E1"/>
    <w:rsid w:val="00790770"/>
    <w:rsid w:val="00797301"/>
    <w:rsid w:val="007B18AF"/>
    <w:rsid w:val="007F15F5"/>
    <w:rsid w:val="008138F7"/>
    <w:rsid w:val="008170F9"/>
    <w:rsid w:val="00820974"/>
    <w:rsid w:val="00833998"/>
    <w:rsid w:val="008512A6"/>
    <w:rsid w:val="008600F6"/>
    <w:rsid w:val="00862ABB"/>
    <w:rsid w:val="00876E82"/>
    <w:rsid w:val="0088305C"/>
    <w:rsid w:val="00887424"/>
    <w:rsid w:val="00896B3D"/>
    <w:rsid w:val="008A5789"/>
    <w:rsid w:val="008F3BC4"/>
    <w:rsid w:val="008F657F"/>
    <w:rsid w:val="0090062B"/>
    <w:rsid w:val="00900C2F"/>
    <w:rsid w:val="0090497D"/>
    <w:rsid w:val="00906E22"/>
    <w:rsid w:val="009249B8"/>
    <w:rsid w:val="00935392"/>
    <w:rsid w:val="0094433A"/>
    <w:rsid w:val="00991E2B"/>
    <w:rsid w:val="00992AB1"/>
    <w:rsid w:val="009A4690"/>
    <w:rsid w:val="009B3266"/>
    <w:rsid w:val="009C013A"/>
    <w:rsid w:val="009C3988"/>
    <w:rsid w:val="009D25C8"/>
    <w:rsid w:val="009F0FC4"/>
    <w:rsid w:val="009F48B5"/>
    <w:rsid w:val="00A04832"/>
    <w:rsid w:val="00A05516"/>
    <w:rsid w:val="00A13612"/>
    <w:rsid w:val="00A15655"/>
    <w:rsid w:val="00A2005F"/>
    <w:rsid w:val="00A2090F"/>
    <w:rsid w:val="00A222A4"/>
    <w:rsid w:val="00A368C4"/>
    <w:rsid w:val="00A37AA8"/>
    <w:rsid w:val="00A44BF7"/>
    <w:rsid w:val="00A5290F"/>
    <w:rsid w:val="00A66D7C"/>
    <w:rsid w:val="00A674AA"/>
    <w:rsid w:val="00A751CE"/>
    <w:rsid w:val="00A757CB"/>
    <w:rsid w:val="00A76B64"/>
    <w:rsid w:val="00AB3EF3"/>
    <w:rsid w:val="00AD112A"/>
    <w:rsid w:val="00B07824"/>
    <w:rsid w:val="00B13B55"/>
    <w:rsid w:val="00B30C94"/>
    <w:rsid w:val="00B43253"/>
    <w:rsid w:val="00B505E7"/>
    <w:rsid w:val="00B52D4A"/>
    <w:rsid w:val="00B663B9"/>
    <w:rsid w:val="00B75232"/>
    <w:rsid w:val="00BC2B1C"/>
    <w:rsid w:val="00BC737A"/>
    <w:rsid w:val="00BD7925"/>
    <w:rsid w:val="00BE148D"/>
    <w:rsid w:val="00BE248C"/>
    <w:rsid w:val="00BF4D77"/>
    <w:rsid w:val="00C24394"/>
    <w:rsid w:val="00C34F2A"/>
    <w:rsid w:val="00C421A1"/>
    <w:rsid w:val="00C50CAD"/>
    <w:rsid w:val="00C56B6E"/>
    <w:rsid w:val="00C60E41"/>
    <w:rsid w:val="00C62DE3"/>
    <w:rsid w:val="00C95A59"/>
    <w:rsid w:val="00C95C18"/>
    <w:rsid w:val="00CB4B9E"/>
    <w:rsid w:val="00CD216F"/>
    <w:rsid w:val="00CD22FB"/>
    <w:rsid w:val="00CF5BB5"/>
    <w:rsid w:val="00CF73CC"/>
    <w:rsid w:val="00D0136B"/>
    <w:rsid w:val="00D02672"/>
    <w:rsid w:val="00D620CE"/>
    <w:rsid w:val="00D715CE"/>
    <w:rsid w:val="00D728DB"/>
    <w:rsid w:val="00D75C15"/>
    <w:rsid w:val="00D858D4"/>
    <w:rsid w:val="00D90AE5"/>
    <w:rsid w:val="00DA3E9C"/>
    <w:rsid w:val="00DA7B63"/>
    <w:rsid w:val="00DB424A"/>
    <w:rsid w:val="00DC2090"/>
    <w:rsid w:val="00DD4807"/>
    <w:rsid w:val="00DE71CC"/>
    <w:rsid w:val="00DF1CA4"/>
    <w:rsid w:val="00DF2AA5"/>
    <w:rsid w:val="00E00AA7"/>
    <w:rsid w:val="00E024C8"/>
    <w:rsid w:val="00E033D0"/>
    <w:rsid w:val="00E103A9"/>
    <w:rsid w:val="00E21E03"/>
    <w:rsid w:val="00E25BB6"/>
    <w:rsid w:val="00E25F58"/>
    <w:rsid w:val="00E36667"/>
    <w:rsid w:val="00E36B13"/>
    <w:rsid w:val="00E40E32"/>
    <w:rsid w:val="00E43C09"/>
    <w:rsid w:val="00E44118"/>
    <w:rsid w:val="00E54B4C"/>
    <w:rsid w:val="00E70ED1"/>
    <w:rsid w:val="00E83DCF"/>
    <w:rsid w:val="00EA48D1"/>
    <w:rsid w:val="00EB4B16"/>
    <w:rsid w:val="00EC0A90"/>
    <w:rsid w:val="00EE1293"/>
    <w:rsid w:val="00EE705E"/>
    <w:rsid w:val="00EE7B4D"/>
    <w:rsid w:val="00F013FA"/>
    <w:rsid w:val="00F01667"/>
    <w:rsid w:val="00F050D1"/>
    <w:rsid w:val="00F0689A"/>
    <w:rsid w:val="00F208B0"/>
    <w:rsid w:val="00F30754"/>
    <w:rsid w:val="00F3674F"/>
    <w:rsid w:val="00F47ED2"/>
    <w:rsid w:val="00F517DF"/>
    <w:rsid w:val="00F54762"/>
    <w:rsid w:val="00F61015"/>
    <w:rsid w:val="00F75EE7"/>
    <w:rsid w:val="00F9236F"/>
    <w:rsid w:val="00F979ED"/>
    <w:rsid w:val="00FA1419"/>
    <w:rsid w:val="00FC1A87"/>
    <w:rsid w:val="00FC7CF5"/>
    <w:rsid w:val="00FD770E"/>
    <w:rsid w:val="00FF1A41"/>
    <w:rsid w:val="00FF43A7"/>
    <w:rsid w:val="55F66AF5"/>
    <w:rsid w:val="63EF7A5B"/>
    <w:rsid w:val="70BB42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2DBA"/>
  <w15:docId w15:val="{5CD8AC8A-B377-40CD-A552-3651FA017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lny" w:default="1">
    <w:name w:val="Normal"/>
    <w:qFormat/>
    <w:rsid w:val="0042118E"/>
  </w:style>
  <w:style w:type="paragraph" w:styleId="Nadpis1">
    <w:name w:val="heading 1"/>
    <w:basedOn w:val="Normlny"/>
    <w:next w:val="Normlny"/>
    <w:link w:val="Nadpis1Char"/>
    <w:uiPriority w:val="9"/>
    <w:qFormat/>
    <w:rsid w:val="00C95A5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F1A41"/>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Predvolenpsmoodseku" w:default="1">
    <w:name w:val="Default Paragraph Font"/>
    <w:uiPriority w:val="1"/>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paragraph" w:styleId="Textbubliny">
    <w:name w:val="Balloon Text"/>
    <w:basedOn w:val="Normlny"/>
    <w:link w:val="TextbublinyChar"/>
    <w:uiPriority w:val="99"/>
    <w:semiHidden/>
    <w:unhideWhenUsed/>
    <w:rsid w:val="00F75EE7"/>
    <w:pPr>
      <w:spacing w:after="0" w:line="240" w:lineRule="auto"/>
    </w:pPr>
    <w:rPr>
      <w:rFonts w:ascii="Tahoma" w:hAnsi="Tahoma" w:cs="Tahoma"/>
      <w:sz w:val="16"/>
      <w:szCs w:val="16"/>
    </w:rPr>
  </w:style>
  <w:style w:type="character" w:styleId="TextbublinyChar" w:customStyle="1">
    <w:name w:val="Text bubliny Char"/>
    <w:basedOn w:val="Predvolenpsmoodseku"/>
    <w:link w:val="Textbubliny"/>
    <w:uiPriority w:val="99"/>
    <w:semiHidden/>
    <w:rsid w:val="00F75EE7"/>
    <w:rPr>
      <w:rFonts w:ascii="Tahoma" w:hAnsi="Tahoma" w:cs="Tahoma"/>
      <w:sz w:val="16"/>
      <w:szCs w:val="16"/>
    </w:rPr>
  </w:style>
  <w:style w:type="paragraph" w:styleId="Odsekzoznamu">
    <w:name w:val="List Paragraph"/>
    <w:basedOn w:val="Normlny"/>
    <w:uiPriority w:val="34"/>
    <w:qFormat/>
    <w:rsid w:val="00A05516"/>
    <w:pPr>
      <w:ind w:left="720"/>
      <w:contextualSpacing/>
    </w:pPr>
  </w:style>
  <w:style w:type="character" w:styleId="Hypertextovprepojenie">
    <w:name w:val="Hyperlink"/>
    <w:basedOn w:val="Predvolenpsmoodseku"/>
    <w:uiPriority w:val="99"/>
    <w:unhideWhenUsed/>
    <w:rsid w:val="00A05516"/>
    <w:rPr>
      <w:color w:val="0000FF" w:themeColor="hyperlink"/>
      <w:u w:val="single"/>
    </w:rPr>
  </w:style>
  <w:style w:type="paragraph" w:styleId="PredformtovanHTML">
    <w:name w:val="HTML Preformatted"/>
    <w:basedOn w:val="Normlny"/>
    <w:link w:val="PredformtovanHTMLChar"/>
    <w:uiPriority w:val="99"/>
    <w:semiHidden/>
    <w:unhideWhenUsed/>
    <w:rsid w:val="00F5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sk-SK"/>
    </w:rPr>
  </w:style>
  <w:style w:type="character" w:styleId="PredformtovanHTMLChar" w:customStyle="1">
    <w:name w:val="Predformátované HTML Char"/>
    <w:basedOn w:val="Predvolenpsmoodseku"/>
    <w:link w:val="PredformtovanHTML"/>
    <w:uiPriority w:val="99"/>
    <w:semiHidden/>
    <w:rsid w:val="00F54762"/>
    <w:rPr>
      <w:rFonts w:ascii="Courier New" w:hAnsi="Courier New" w:eastAsia="Times New Roman" w:cs="Courier New"/>
      <w:sz w:val="20"/>
      <w:szCs w:val="20"/>
      <w:lang w:eastAsia="sk-SK"/>
    </w:rPr>
  </w:style>
  <w:style w:type="character" w:styleId="KdHTML">
    <w:name w:val="HTML Code"/>
    <w:basedOn w:val="Predvolenpsmoodseku"/>
    <w:uiPriority w:val="99"/>
    <w:semiHidden/>
    <w:unhideWhenUsed/>
    <w:rsid w:val="00F54762"/>
    <w:rPr>
      <w:rFonts w:ascii="Courier New" w:hAnsi="Courier New" w:eastAsia="Times New Roman" w:cs="Courier New"/>
      <w:sz w:val="20"/>
      <w:szCs w:val="20"/>
    </w:rPr>
  </w:style>
  <w:style w:type="paragraph" w:styleId="Normlnywebov">
    <w:name w:val="Normal (Web)"/>
    <w:basedOn w:val="Normlny"/>
    <w:uiPriority w:val="99"/>
    <w:semiHidden/>
    <w:unhideWhenUsed/>
    <w:rsid w:val="00F54762"/>
    <w:pPr>
      <w:spacing w:before="100" w:beforeAutospacing="1" w:after="100" w:afterAutospacing="1" w:line="240" w:lineRule="auto"/>
    </w:pPr>
    <w:rPr>
      <w:rFonts w:ascii="Times New Roman" w:hAnsi="Times New Roman" w:eastAsia="Times New Roman" w:cs="Times New Roman"/>
      <w:sz w:val="24"/>
      <w:szCs w:val="24"/>
      <w:lang w:eastAsia="sk-SK"/>
    </w:rPr>
  </w:style>
  <w:style w:type="character" w:styleId="Nadpis1Char" w:customStyle="1">
    <w:name w:val="Nadpis 1 Char"/>
    <w:basedOn w:val="Predvolenpsmoodseku"/>
    <w:link w:val="Nadpis1"/>
    <w:uiPriority w:val="9"/>
    <w:rsid w:val="00C95A59"/>
    <w:rPr>
      <w:rFonts w:asciiTheme="majorHAnsi" w:hAnsiTheme="majorHAnsi" w:eastAsiaTheme="majorEastAsia" w:cstheme="majorBidi"/>
      <w:b/>
      <w:bCs/>
      <w:color w:val="365F91" w:themeColor="accent1" w:themeShade="BF"/>
      <w:sz w:val="28"/>
      <w:szCs w:val="28"/>
    </w:rPr>
  </w:style>
  <w:style w:type="character" w:styleId="Nadpis2Char" w:customStyle="1">
    <w:name w:val="Nadpis 2 Char"/>
    <w:basedOn w:val="Predvolenpsmoodseku"/>
    <w:link w:val="Nadpis2"/>
    <w:uiPriority w:val="9"/>
    <w:rsid w:val="00FF1A41"/>
    <w:rPr>
      <w:rFonts w:asciiTheme="majorHAnsi" w:hAnsiTheme="majorHAnsi" w:eastAsiaTheme="majorEastAsia" w:cstheme="majorBidi"/>
      <w:b/>
      <w:bCs/>
      <w:color w:val="4F81BD" w:themeColor="accent1"/>
      <w:sz w:val="26"/>
      <w:szCs w:val="26"/>
    </w:rPr>
  </w:style>
  <w:style w:type="character" w:styleId="Vrazn">
    <w:name w:val="Strong"/>
    <w:basedOn w:val="Predvolenpsmoodseku"/>
    <w:uiPriority w:val="22"/>
    <w:qFormat/>
    <w:rsid w:val="006C5E85"/>
    <w:rPr>
      <w:b/>
      <w:bCs/>
    </w:rPr>
  </w:style>
  <w:style w:type="character" w:styleId="apple-converted-space" w:customStyle="1">
    <w:name w:val="apple-converted-space"/>
    <w:basedOn w:val="Predvolenpsmoodseku"/>
    <w:rsid w:val="006C5E85"/>
  </w:style>
  <w:style w:type="character" w:styleId="Zvraznenie">
    <w:name w:val="Emphasis"/>
    <w:basedOn w:val="Predvolenpsmoodseku"/>
    <w:uiPriority w:val="20"/>
    <w:qFormat/>
    <w:rsid w:val="006C5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7845">
      <w:bodyDiv w:val="1"/>
      <w:marLeft w:val="0"/>
      <w:marRight w:val="0"/>
      <w:marTop w:val="0"/>
      <w:marBottom w:val="0"/>
      <w:divBdr>
        <w:top w:val="none" w:sz="0" w:space="0" w:color="auto"/>
        <w:left w:val="none" w:sz="0" w:space="0" w:color="auto"/>
        <w:bottom w:val="none" w:sz="0" w:space="0" w:color="auto"/>
        <w:right w:val="none" w:sz="0" w:space="0" w:color="auto"/>
      </w:divBdr>
    </w:div>
    <w:div w:id="189883157">
      <w:bodyDiv w:val="1"/>
      <w:marLeft w:val="0"/>
      <w:marRight w:val="0"/>
      <w:marTop w:val="0"/>
      <w:marBottom w:val="0"/>
      <w:divBdr>
        <w:top w:val="none" w:sz="0" w:space="0" w:color="auto"/>
        <w:left w:val="none" w:sz="0" w:space="0" w:color="auto"/>
        <w:bottom w:val="none" w:sz="0" w:space="0" w:color="auto"/>
        <w:right w:val="none" w:sz="0" w:space="0" w:color="auto"/>
      </w:divBdr>
      <w:divsChild>
        <w:div w:id="686178021">
          <w:marLeft w:val="835"/>
          <w:marRight w:val="0"/>
          <w:marTop w:val="240"/>
          <w:marBottom w:val="0"/>
          <w:divBdr>
            <w:top w:val="none" w:sz="0" w:space="0" w:color="auto"/>
            <w:left w:val="none" w:sz="0" w:space="0" w:color="auto"/>
            <w:bottom w:val="none" w:sz="0" w:space="0" w:color="auto"/>
            <w:right w:val="none" w:sz="0" w:space="0" w:color="auto"/>
          </w:divBdr>
        </w:div>
        <w:div w:id="1672877084">
          <w:marLeft w:val="835"/>
          <w:marRight w:val="0"/>
          <w:marTop w:val="240"/>
          <w:marBottom w:val="0"/>
          <w:divBdr>
            <w:top w:val="none" w:sz="0" w:space="0" w:color="auto"/>
            <w:left w:val="none" w:sz="0" w:space="0" w:color="auto"/>
            <w:bottom w:val="none" w:sz="0" w:space="0" w:color="auto"/>
            <w:right w:val="none" w:sz="0" w:space="0" w:color="auto"/>
          </w:divBdr>
        </w:div>
      </w:divsChild>
    </w:div>
    <w:div w:id="195657460">
      <w:bodyDiv w:val="1"/>
      <w:marLeft w:val="0"/>
      <w:marRight w:val="0"/>
      <w:marTop w:val="0"/>
      <w:marBottom w:val="0"/>
      <w:divBdr>
        <w:top w:val="none" w:sz="0" w:space="0" w:color="auto"/>
        <w:left w:val="none" w:sz="0" w:space="0" w:color="auto"/>
        <w:bottom w:val="none" w:sz="0" w:space="0" w:color="auto"/>
        <w:right w:val="none" w:sz="0" w:space="0" w:color="auto"/>
      </w:divBdr>
    </w:div>
    <w:div w:id="223953530">
      <w:bodyDiv w:val="1"/>
      <w:marLeft w:val="0"/>
      <w:marRight w:val="0"/>
      <w:marTop w:val="0"/>
      <w:marBottom w:val="0"/>
      <w:divBdr>
        <w:top w:val="none" w:sz="0" w:space="0" w:color="auto"/>
        <w:left w:val="none" w:sz="0" w:space="0" w:color="auto"/>
        <w:bottom w:val="none" w:sz="0" w:space="0" w:color="auto"/>
        <w:right w:val="none" w:sz="0" w:space="0" w:color="auto"/>
      </w:divBdr>
    </w:div>
    <w:div w:id="224537330">
      <w:bodyDiv w:val="1"/>
      <w:marLeft w:val="0"/>
      <w:marRight w:val="0"/>
      <w:marTop w:val="0"/>
      <w:marBottom w:val="0"/>
      <w:divBdr>
        <w:top w:val="none" w:sz="0" w:space="0" w:color="auto"/>
        <w:left w:val="none" w:sz="0" w:space="0" w:color="auto"/>
        <w:bottom w:val="none" w:sz="0" w:space="0" w:color="auto"/>
        <w:right w:val="none" w:sz="0" w:space="0" w:color="auto"/>
      </w:divBdr>
    </w:div>
    <w:div w:id="362438959">
      <w:bodyDiv w:val="1"/>
      <w:marLeft w:val="0"/>
      <w:marRight w:val="0"/>
      <w:marTop w:val="0"/>
      <w:marBottom w:val="0"/>
      <w:divBdr>
        <w:top w:val="none" w:sz="0" w:space="0" w:color="auto"/>
        <w:left w:val="none" w:sz="0" w:space="0" w:color="auto"/>
        <w:bottom w:val="none" w:sz="0" w:space="0" w:color="auto"/>
        <w:right w:val="none" w:sz="0" w:space="0" w:color="auto"/>
      </w:divBdr>
    </w:div>
    <w:div w:id="371880645">
      <w:bodyDiv w:val="1"/>
      <w:marLeft w:val="0"/>
      <w:marRight w:val="0"/>
      <w:marTop w:val="0"/>
      <w:marBottom w:val="0"/>
      <w:divBdr>
        <w:top w:val="none" w:sz="0" w:space="0" w:color="auto"/>
        <w:left w:val="none" w:sz="0" w:space="0" w:color="auto"/>
        <w:bottom w:val="none" w:sz="0" w:space="0" w:color="auto"/>
        <w:right w:val="none" w:sz="0" w:space="0" w:color="auto"/>
      </w:divBdr>
    </w:div>
    <w:div w:id="519051676">
      <w:bodyDiv w:val="1"/>
      <w:marLeft w:val="0"/>
      <w:marRight w:val="0"/>
      <w:marTop w:val="0"/>
      <w:marBottom w:val="0"/>
      <w:divBdr>
        <w:top w:val="none" w:sz="0" w:space="0" w:color="auto"/>
        <w:left w:val="none" w:sz="0" w:space="0" w:color="auto"/>
        <w:bottom w:val="none" w:sz="0" w:space="0" w:color="auto"/>
        <w:right w:val="none" w:sz="0" w:space="0" w:color="auto"/>
      </w:divBdr>
      <w:divsChild>
        <w:div w:id="734012503">
          <w:marLeft w:val="274"/>
          <w:marRight w:val="0"/>
          <w:marTop w:val="288"/>
          <w:marBottom w:val="0"/>
          <w:divBdr>
            <w:top w:val="none" w:sz="0" w:space="0" w:color="auto"/>
            <w:left w:val="none" w:sz="0" w:space="0" w:color="auto"/>
            <w:bottom w:val="none" w:sz="0" w:space="0" w:color="auto"/>
            <w:right w:val="none" w:sz="0" w:space="0" w:color="auto"/>
          </w:divBdr>
        </w:div>
        <w:div w:id="341711342">
          <w:marLeft w:val="835"/>
          <w:marRight w:val="0"/>
          <w:marTop w:val="240"/>
          <w:marBottom w:val="0"/>
          <w:divBdr>
            <w:top w:val="none" w:sz="0" w:space="0" w:color="auto"/>
            <w:left w:val="none" w:sz="0" w:space="0" w:color="auto"/>
            <w:bottom w:val="none" w:sz="0" w:space="0" w:color="auto"/>
            <w:right w:val="none" w:sz="0" w:space="0" w:color="auto"/>
          </w:divBdr>
        </w:div>
        <w:div w:id="1861627093">
          <w:marLeft w:val="835"/>
          <w:marRight w:val="0"/>
          <w:marTop w:val="240"/>
          <w:marBottom w:val="0"/>
          <w:divBdr>
            <w:top w:val="none" w:sz="0" w:space="0" w:color="auto"/>
            <w:left w:val="none" w:sz="0" w:space="0" w:color="auto"/>
            <w:bottom w:val="none" w:sz="0" w:space="0" w:color="auto"/>
            <w:right w:val="none" w:sz="0" w:space="0" w:color="auto"/>
          </w:divBdr>
        </w:div>
        <w:div w:id="1508909587">
          <w:marLeft w:val="835"/>
          <w:marRight w:val="0"/>
          <w:marTop w:val="240"/>
          <w:marBottom w:val="0"/>
          <w:divBdr>
            <w:top w:val="none" w:sz="0" w:space="0" w:color="auto"/>
            <w:left w:val="none" w:sz="0" w:space="0" w:color="auto"/>
            <w:bottom w:val="none" w:sz="0" w:space="0" w:color="auto"/>
            <w:right w:val="none" w:sz="0" w:space="0" w:color="auto"/>
          </w:divBdr>
        </w:div>
        <w:div w:id="1200169124">
          <w:marLeft w:val="274"/>
          <w:marRight w:val="0"/>
          <w:marTop w:val="288"/>
          <w:marBottom w:val="0"/>
          <w:divBdr>
            <w:top w:val="none" w:sz="0" w:space="0" w:color="auto"/>
            <w:left w:val="none" w:sz="0" w:space="0" w:color="auto"/>
            <w:bottom w:val="none" w:sz="0" w:space="0" w:color="auto"/>
            <w:right w:val="none" w:sz="0" w:space="0" w:color="auto"/>
          </w:divBdr>
        </w:div>
        <w:div w:id="904679299">
          <w:marLeft w:val="835"/>
          <w:marRight w:val="0"/>
          <w:marTop w:val="240"/>
          <w:marBottom w:val="0"/>
          <w:divBdr>
            <w:top w:val="none" w:sz="0" w:space="0" w:color="auto"/>
            <w:left w:val="none" w:sz="0" w:space="0" w:color="auto"/>
            <w:bottom w:val="none" w:sz="0" w:space="0" w:color="auto"/>
            <w:right w:val="none" w:sz="0" w:space="0" w:color="auto"/>
          </w:divBdr>
        </w:div>
        <w:div w:id="1405107675">
          <w:marLeft w:val="835"/>
          <w:marRight w:val="0"/>
          <w:marTop w:val="240"/>
          <w:marBottom w:val="0"/>
          <w:divBdr>
            <w:top w:val="none" w:sz="0" w:space="0" w:color="auto"/>
            <w:left w:val="none" w:sz="0" w:space="0" w:color="auto"/>
            <w:bottom w:val="none" w:sz="0" w:space="0" w:color="auto"/>
            <w:right w:val="none" w:sz="0" w:space="0" w:color="auto"/>
          </w:divBdr>
        </w:div>
      </w:divsChild>
    </w:div>
    <w:div w:id="559362432">
      <w:bodyDiv w:val="1"/>
      <w:marLeft w:val="0"/>
      <w:marRight w:val="0"/>
      <w:marTop w:val="0"/>
      <w:marBottom w:val="0"/>
      <w:divBdr>
        <w:top w:val="none" w:sz="0" w:space="0" w:color="auto"/>
        <w:left w:val="none" w:sz="0" w:space="0" w:color="auto"/>
        <w:bottom w:val="none" w:sz="0" w:space="0" w:color="auto"/>
        <w:right w:val="none" w:sz="0" w:space="0" w:color="auto"/>
      </w:divBdr>
    </w:div>
    <w:div w:id="781414531">
      <w:bodyDiv w:val="1"/>
      <w:marLeft w:val="0"/>
      <w:marRight w:val="0"/>
      <w:marTop w:val="0"/>
      <w:marBottom w:val="0"/>
      <w:divBdr>
        <w:top w:val="none" w:sz="0" w:space="0" w:color="auto"/>
        <w:left w:val="none" w:sz="0" w:space="0" w:color="auto"/>
        <w:bottom w:val="none" w:sz="0" w:space="0" w:color="auto"/>
        <w:right w:val="none" w:sz="0" w:space="0" w:color="auto"/>
      </w:divBdr>
    </w:div>
    <w:div w:id="859243271">
      <w:bodyDiv w:val="1"/>
      <w:marLeft w:val="0"/>
      <w:marRight w:val="0"/>
      <w:marTop w:val="0"/>
      <w:marBottom w:val="0"/>
      <w:divBdr>
        <w:top w:val="none" w:sz="0" w:space="0" w:color="auto"/>
        <w:left w:val="none" w:sz="0" w:space="0" w:color="auto"/>
        <w:bottom w:val="none" w:sz="0" w:space="0" w:color="auto"/>
        <w:right w:val="none" w:sz="0" w:space="0" w:color="auto"/>
      </w:divBdr>
    </w:div>
    <w:div w:id="869030701">
      <w:bodyDiv w:val="1"/>
      <w:marLeft w:val="0"/>
      <w:marRight w:val="0"/>
      <w:marTop w:val="0"/>
      <w:marBottom w:val="0"/>
      <w:divBdr>
        <w:top w:val="none" w:sz="0" w:space="0" w:color="auto"/>
        <w:left w:val="none" w:sz="0" w:space="0" w:color="auto"/>
        <w:bottom w:val="none" w:sz="0" w:space="0" w:color="auto"/>
        <w:right w:val="none" w:sz="0" w:space="0" w:color="auto"/>
      </w:divBdr>
    </w:div>
    <w:div w:id="931162203">
      <w:bodyDiv w:val="1"/>
      <w:marLeft w:val="0"/>
      <w:marRight w:val="0"/>
      <w:marTop w:val="0"/>
      <w:marBottom w:val="0"/>
      <w:divBdr>
        <w:top w:val="none" w:sz="0" w:space="0" w:color="auto"/>
        <w:left w:val="none" w:sz="0" w:space="0" w:color="auto"/>
        <w:bottom w:val="none" w:sz="0" w:space="0" w:color="auto"/>
        <w:right w:val="none" w:sz="0" w:space="0" w:color="auto"/>
      </w:divBdr>
    </w:div>
    <w:div w:id="958486413">
      <w:bodyDiv w:val="1"/>
      <w:marLeft w:val="0"/>
      <w:marRight w:val="0"/>
      <w:marTop w:val="0"/>
      <w:marBottom w:val="0"/>
      <w:divBdr>
        <w:top w:val="none" w:sz="0" w:space="0" w:color="auto"/>
        <w:left w:val="none" w:sz="0" w:space="0" w:color="auto"/>
        <w:bottom w:val="none" w:sz="0" w:space="0" w:color="auto"/>
        <w:right w:val="none" w:sz="0" w:space="0" w:color="auto"/>
      </w:divBdr>
    </w:div>
    <w:div w:id="964507765">
      <w:bodyDiv w:val="1"/>
      <w:marLeft w:val="0"/>
      <w:marRight w:val="0"/>
      <w:marTop w:val="0"/>
      <w:marBottom w:val="0"/>
      <w:divBdr>
        <w:top w:val="none" w:sz="0" w:space="0" w:color="auto"/>
        <w:left w:val="none" w:sz="0" w:space="0" w:color="auto"/>
        <w:bottom w:val="none" w:sz="0" w:space="0" w:color="auto"/>
        <w:right w:val="none" w:sz="0" w:space="0" w:color="auto"/>
      </w:divBdr>
    </w:div>
    <w:div w:id="1019500862">
      <w:bodyDiv w:val="1"/>
      <w:marLeft w:val="0"/>
      <w:marRight w:val="0"/>
      <w:marTop w:val="0"/>
      <w:marBottom w:val="0"/>
      <w:divBdr>
        <w:top w:val="none" w:sz="0" w:space="0" w:color="auto"/>
        <w:left w:val="none" w:sz="0" w:space="0" w:color="auto"/>
        <w:bottom w:val="none" w:sz="0" w:space="0" w:color="auto"/>
        <w:right w:val="none" w:sz="0" w:space="0" w:color="auto"/>
      </w:divBdr>
    </w:div>
    <w:div w:id="1245649089">
      <w:bodyDiv w:val="1"/>
      <w:marLeft w:val="0"/>
      <w:marRight w:val="0"/>
      <w:marTop w:val="0"/>
      <w:marBottom w:val="0"/>
      <w:divBdr>
        <w:top w:val="none" w:sz="0" w:space="0" w:color="auto"/>
        <w:left w:val="none" w:sz="0" w:space="0" w:color="auto"/>
        <w:bottom w:val="none" w:sz="0" w:space="0" w:color="auto"/>
        <w:right w:val="none" w:sz="0" w:space="0" w:color="auto"/>
      </w:divBdr>
    </w:div>
    <w:div w:id="1254627806">
      <w:bodyDiv w:val="1"/>
      <w:marLeft w:val="0"/>
      <w:marRight w:val="0"/>
      <w:marTop w:val="0"/>
      <w:marBottom w:val="0"/>
      <w:divBdr>
        <w:top w:val="none" w:sz="0" w:space="0" w:color="auto"/>
        <w:left w:val="none" w:sz="0" w:space="0" w:color="auto"/>
        <w:bottom w:val="none" w:sz="0" w:space="0" w:color="auto"/>
        <w:right w:val="none" w:sz="0" w:space="0" w:color="auto"/>
      </w:divBdr>
    </w:div>
    <w:div w:id="1319730971">
      <w:bodyDiv w:val="1"/>
      <w:marLeft w:val="0"/>
      <w:marRight w:val="0"/>
      <w:marTop w:val="0"/>
      <w:marBottom w:val="0"/>
      <w:divBdr>
        <w:top w:val="none" w:sz="0" w:space="0" w:color="auto"/>
        <w:left w:val="none" w:sz="0" w:space="0" w:color="auto"/>
        <w:bottom w:val="none" w:sz="0" w:space="0" w:color="auto"/>
        <w:right w:val="none" w:sz="0" w:space="0" w:color="auto"/>
      </w:divBdr>
    </w:div>
    <w:div w:id="1377244032">
      <w:bodyDiv w:val="1"/>
      <w:marLeft w:val="0"/>
      <w:marRight w:val="0"/>
      <w:marTop w:val="0"/>
      <w:marBottom w:val="0"/>
      <w:divBdr>
        <w:top w:val="none" w:sz="0" w:space="0" w:color="auto"/>
        <w:left w:val="none" w:sz="0" w:space="0" w:color="auto"/>
        <w:bottom w:val="none" w:sz="0" w:space="0" w:color="auto"/>
        <w:right w:val="none" w:sz="0" w:space="0" w:color="auto"/>
      </w:divBdr>
    </w:div>
    <w:div w:id="1377508653">
      <w:bodyDiv w:val="1"/>
      <w:marLeft w:val="0"/>
      <w:marRight w:val="0"/>
      <w:marTop w:val="0"/>
      <w:marBottom w:val="0"/>
      <w:divBdr>
        <w:top w:val="none" w:sz="0" w:space="0" w:color="auto"/>
        <w:left w:val="none" w:sz="0" w:space="0" w:color="auto"/>
        <w:bottom w:val="none" w:sz="0" w:space="0" w:color="auto"/>
        <w:right w:val="none" w:sz="0" w:space="0" w:color="auto"/>
      </w:divBdr>
    </w:div>
    <w:div w:id="1660648187">
      <w:bodyDiv w:val="1"/>
      <w:marLeft w:val="0"/>
      <w:marRight w:val="0"/>
      <w:marTop w:val="0"/>
      <w:marBottom w:val="0"/>
      <w:divBdr>
        <w:top w:val="none" w:sz="0" w:space="0" w:color="auto"/>
        <w:left w:val="none" w:sz="0" w:space="0" w:color="auto"/>
        <w:bottom w:val="none" w:sz="0" w:space="0" w:color="auto"/>
        <w:right w:val="none" w:sz="0" w:space="0" w:color="auto"/>
      </w:divBdr>
    </w:div>
    <w:div w:id="1663656785">
      <w:bodyDiv w:val="1"/>
      <w:marLeft w:val="0"/>
      <w:marRight w:val="0"/>
      <w:marTop w:val="0"/>
      <w:marBottom w:val="0"/>
      <w:divBdr>
        <w:top w:val="none" w:sz="0" w:space="0" w:color="auto"/>
        <w:left w:val="none" w:sz="0" w:space="0" w:color="auto"/>
        <w:bottom w:val="none" w:sz="0" w:space="0" w:color="auto"/>
        <w:right w:val="none" w:sz="0" w:space="0" w:color="auto"/>
      </w:divBdr>
    </w:div>
    <w:div w:id="1737505692">
      <w:bodyDiv w:val="1"/>
      <w:marLeft w:val="0"/>
      <w:marRight w:val="0"/>
      <w:marTop w:val="0"/>
      <w:marBottom w:val="0"/>
      <w:divBdr>
        <w:top w:val="none" w:sz="0" w:space="0" w:color="auto"/>
        <w:left w:val="none" w:sz="0" w:space="0" w:color="auto"/>
        <w:bottom w:val="none" w:sz="0" w:space="0" w:color="auto"/>
        <w:right w:val="none" w:sz="0" w:space="0" w:color="auto"/>
      </w:divBdr>
    </w:div>
    <w:div w:id="1763530973">
      <w:bodyDiv w:val="1"/>
      <w:marLeft w:val="0"/>
      <w:marRight w:val="0"/>
      <w:marTop w:val="0"/>
      <w:marBottom w:val="0"/>
      <w:divBdr>
        <w:top w:val="none" w:sz="0" w:space="0" w:color="auto"/>
        <w:left w:val="none" w:sz="0" w:space="0" w:color="auto"/>
        <w:bottom w:val="none" w:sz="0" w:space="0" w:color="auto"/>
        <w:right w:val="none" w:sz="0" w:space="0" w:color="auto"/>
      </w:divBdr>
    </w:div>
    <w:div w:id="1936867025">
      <w:bodyDiv w:val="1"/>
      <w:marLeft w:val="0"/>
      <w:marRight w:val="0"/>
      <w:marTop w:val="0"/>
      <w:marBottom w:val="0"/>
      <w:divBdr>
        <w:top w:val="none" w:sz="0" w:space="0" w:color="auto"/>
        <w:left w:val="none" w:sz="0" w:space="0" w:color="auto"/>
        <w:bottom w:val="none" w:sz="0" w:space="0" w:color="auto"/>
        <w:right w:val="none" w:sz="0" w:space="0" w:color="auto"/>
      </w:divBdr>
    </w:div>
    <w:div w:id="2038116759">
      <w:bodyDiv w:val="1"/>
      <w:marLeft w:val="0"/>
      <w:marRight w:val="0"/>
      <w:marTop w:val="0"/>
      <w:marBottom w:val="0"/>
      <w:divBdr>
        <w:top w:val="none" w:sz="0" w:space="0" w:color="auto"/>
        <w:left w:val="none" w:sz="0" w:space="0" w:color="auto"/>
        <w:bottom w:val="none" w:sz="0" w:space="0" w:color="auto"/>
        <w:right w:val="none" w:sz="0" w:space="0" w:color="auto"/>
      </w:divBdr>
    </w:div>
    <w:div w:id="212954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3.jpeg" Id="rId9" /><Relationship Type="http://schemas.openxmlformats.org/officeDocument/2006/relationships/hyperlink" Target="http://www.cisco.com/c/en/us/support/docs/quality-of-service-qos/qos-policing/19645-policevsshape.html" TargetMode="External" Id="Rc0e866025a6a4bff" /><Relationship Type="http://schemas.openxmlformats.org/officeDocument/2006/relationships/hyperlink" Target="http://blog.ine.com/2008/08/26/understanding-the-shape-peak-command/" TargetMode="External" Id="R0a956783302a4f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4F56D-7E52-4956-95F1-7A3D382634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Zilina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Dept. of InfoCom Networks, FMSI</dc:creator>
  <keywords/>
  <dc:description/>
  <lastModifiedBy>Peter Hadač</lastModifiedBy>
  <revision>7</revision>
  <dcterms:created xsi:type="dcterms:W3CDTF">2016-11-13T22:48:00.0000000Z</dcterms:created>
  <dcterms:modified xsi:type="dcterms:W3CDTF">2016-11-26T19:49:02.0666112Z</dcterms:modified>
</coreProperties>
</file>