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4E" w:rsidRPr="00A86E72" w:rsidRDefault="007539AE" w:rsidP="007539AE">
      <w:pPr>
        <w:jc w:val="center"/>
        <w:rPr>
          <w:b/>
          <w:sz w:val="32"/>
          <w:szCs w:val="32"/>
        </w:rPr>
      </w:pPr>
      <w:r w:rsidRPr="00A86E72">
        <w:rPr>
          <w:b/>
          <w:sz w:val="32"/>
          <w:szCs w:val="32"/>
        </w:rPr>
        <w:t>Podobné zobrazenia</w:t>
      </w:r>
    </w:p>
    <w:p w:rsidR="007539AE" w:rsidRDefault="007539AE" w:rsidP="007539AE">
      <w:pPr>
        <w:rPr>
          <w:b/>
        </w:rPr>
      </w:pPr>
    </w:p>
    <w:p w:rsidR="007539AE" w:rsidRDefault="007539AE" w:rsidP="007539AE">
      <w:r w:rsidRPr="007539AE">
        <w:t>Podob</w:t>
      </w:r>
      <w:r w:rsidR="00E5295D">
        <w:t>n</w:t>
      </w:r>
      <w:r w:rsidRPr="007539AE">
        <w:t>é zobrazenie s </w:t>
      </w:r>
      <w:r w:rsidR="00E5295D">
        <w:t>koeficien</w:t>
      </w:r>
      <w:r w:rsidRPr="007539AE">
        <w:t xml:space="preserve">tom </w:t>
      </w:r>
      <w:r w:rsidRPr="00A119AB">
        <w:rPr>
          <w:b/>
        </w:rPr>
        <w:t>k</w:t>
      </w:r>
      <w:r w:rsidR="00A119AB">
        <w:rPr>
          <w:b/>
        </w:rPr>
        <w:t xml:space="preserve"> (k</w:t>
      </w:r>
      <w:r w:rsidR="00A119AB" w:rsidRPr="00A119AB">
        <w:rPr>
          <w:b/>
        </w:rPr>
        <w:t xml:space="preserve"> &gt;</w:t>
      </w:r>
      <w:r w:rsidR="00A119AB">
        <w:rPr>
          <w:b/>
        </w:rPr>
        <w:t>0)</w:t>
      </w:r>
      <w:r>
        <w:t> je zobrazenie v</w:t>
      </w:r>
      <w:r w:rsidR="00A119AB">
        <w:t xml:space="preserve"> rovine, v ktorom pre vzdialenosť obrazov </w:t>
      </w:r>
      <w:r w:rsidR="00A119AB" w:rsidRPr="00A119AB">
        <w:rPr>
          <w:b/>
        </w:rPr>
        <w:t>X’</w:t>
      </w:r>
      <w:r w:rsidR="00A119AB" w:rsidRPr="00A119AB">
        <w:t xml:space="preserve">, </w:t>
      </w:r>
      <w:r w:rsidR="00A119AB" w:rsidRPr="00A119AB">
        <w:rPr>
          <w:b/>
        </w:rPr>
        <w:t>Y‘</w:t>
      </w:r>
      <w:r w:rsidR="00A119AB">
        <w:t xml:space="preserve"> ľubovoľných dvoch bodov </w:t>
      </w:r>
      <w:r w:rsidR="00A119AB" w:rsidRPr="00A119AB">
        <w:rPr>
          <w:b/>
        </w:rPr>
        <w:t>X, Y</w:t>
      </w:r>
      <w:r w:rsidR="00A119AB">
        <w:t xml:space="preserve"> platí:  </w:t>
      </w:r>
    </w:p>
    <w:p w:rsidR="00A119AB" w:rsidRPr="00A119AB" w:rsidRDefault="00A119AB" w:rsidP="00A119AB">
      <w:pPr>
        <w:jc w:val="center"/>
        <w:rPr>
          <w:b/>
          <w:color w:val="FF0000"/>
        </w:rPr>
      </w:pPr>
      <w:r w:rsidRPr="00A119AB">
        <w:rPr>
          <w:b/>
          <w:color w:val="FF0000"/>
        </w:rPr>
        <w:t>|X‘Y‘|= k.|XY|</w:t>
      </w:r>
    </w:p>
    <w:p w:rsidR="00A119AB" w:rsidRDefault="00A119AB" w:rsidP="00A119AB">
      <w:r w:rsidRPr="00A119AB">
        <w:t>-</w:t>
      </w:r>
      <w:r>
        <w:t xml:space="preserve"> </w:t>
      </w:r>
      <w:r w:rsidRPr="00A119AB">
        <w:rPr>
          <w:b/>
        </w:rPr>
        <w:t>k</w:t>
      </w:r>
      <w:r>
        <w:t xml:space="preserve"> je koeficient podobnosti: </w:t>
      </w:r>
    </w:p>
    <w:p w:rsidR="00A119AB" w:rsidRDefault="00A119AB" w:rsidP="00A119AB">
      <w:r>
        <w:t xml:space="preserve">• </w:t>
      </w:r>
      <w:r w:rsidRPr="00A119AB">
        <w:rPr>
          <w:b/>
        </w:rPr>
        <w:t>k = 1</w:t>
      </w:r>
      <w:r>
        <w:t xml:space="preserve"> → zhodnosť</w:t>
      </w:r>
    </w:p>
    <w:p w:rsidR="00A119AB" w:rsidRDefault="00A119AB" w:rsidP="00A119AB">
      <w:r>
        <w:t xml:space="preserve">• </w:t>
      </w:r>
      <w:r w:rsidRPr="00A119AB">
        <w:rPr>
          <w:b/>
        </w:rPr>
        <w:t>k &gt; 1</w:t>
      </w:r>
      <w:r>
        <w:t xml:space="preserve"> → zväčšenie </w:t>
      </w:r>
    </w:p>
    <w:p w:rsidR="00A119AB" w:rsidRDefault="00A119AB" w:rsidP="00A119AB">
      <w:r>
        <w:t xml:space="preserve">• </w:t>
      </w:r>
      <w:r w:rsidRPr="00A119AB">
        <w:rPr>
          <w:b/>
        </w:rPr>
        <w:t>k &lt; 1</w:t>
      </w:r>
      <w:r>
        <w:t xml:space="preserve"> → zmenšenie</w:t>
      </w:r>
    </w:p>
    <w:p w:rsidR="00A119AB" w:rsidRDefault="00A119AB" w:rsidP="00A119AB"/>
    <w:p w:rsidR="00A119AB" w:rsidRPr="00A119AB" w:rsidRDefault="00A119AB" w:rsidP="00A119AB">
      <w:pPr>
        <w:rPr>
          <w:u w:val="single"/>
        </w:rPr>
      </w:pPr>
      <w:r w:rsidRPr="00A119AB">
        <w:rPr>
          <w:u w:val="single"/>
        </w:rPr>
        <w:t>Podobnosť trojuholníkov:</w:t>
      </w:r>
      <w:r w:rsidRPr="00A119AB">
        <w:t xml:space="preserve"> </w:t>
      </w:r>
      <w:r>
        <w:t xml:space="preserve"> </w:t>
      </w:r>
      <w:r w:rsidRPr="00A119AB">
        <w:rPr>
          <w:b/>
        </w:rPr>
        <w:t>∆ABC ~</w:t>
      </w:r>
      <w:r>
        <w:rPr>
          <w:b/>
        </w:rPr>
        <w:t xml:space="preserve"> </w:t>
      </w:r>
      <w:r w:rsidRPr="00A119AB">
        <w:rPr>
          <w:b/>
        </w:rPr>
        <w:t>∆KLM</w:t>
      </w:r>
    </w:p>
    <w:p w:rsidR="00A119AB" w:rsidRPr="00A119AB" w:rsidRDefault="00A119AB" w:rsidP="00A119AB">
      <w:pPr>
        <w:spacing w:after="0"/>
        <w:rPr>
          <w:b/>
          <w:color w:val="FF0000"/>
        </w:rPr>
      </w:pPr>
      <w:r w:rsidRPr="00A119AB">
        <w:rPr>
          <w:b/>
          <w:color w:val="FF0000"/>
        </w:rPr>
        <w:t>• Veta SSS</w:t>
      </w:r>
    </w:p>
    <w:p w:rsidR="00A119AB" w:rsidRDefault="00A119AB" w:rsidP="00A119AB">
      <w:pPr>
        <w:spacing w:after="0"/>
      </w:pPr>
      <w:r>
        <w:t xml:space="preserve">• každé dva trojuholníky sú podobné, ak pomer dĺžok každých dvoch strán </w:t>
      </w:r>
    </w:p>
    <w:p w:rsidR="00A119AB" w:rsidRDefault="00A119AB" w:rsidP="00A119AB">
      <w:pPr>
        <w:spacing w:after="0"/>
      </w:pPr>
      <w:r>
        <w:t xml:space="preserve"> prvého trojuholníka sa rovná pomeru dĺžok zodpovedajúcich si dvoch strán </w:t>
      </w:r>
    </w:p>
    <w:p w:rsidR="00A119AB" w:rsidRDefault="00A119AB" w:rsidP="00A119AB">
      <w:pPr>
        <w:spacing w:after="0"/>
      </w:pPr>
      <w:r>
        <w:t xml:space="preserve"> druhého trojuholníka </w:t>
      </w:r>
    </w:p>
    <w:p w:rsidR="00A119AB" w:rsidRDefault="00A119AB" w:rsidP="00A119AB">
      <w:pPr>
        <w:spacing w:after="0"/>
      </w:pPr>
    </w:p>
    <w:p w:rsidR="00E5295D" w:rsidRDefault="00E5295D" w:rsidP="00A119AB">
      <w:pPr>
        <w:spacing w:after="0"/>
      </w:pPr>
    </w:p>
    <w:p w:rsidR="00E5295D" w:rsidRDefault="00E5295D" w:rsidP="00A119AB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141858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5D" w:rsidRDefault="00E5295D" w:rsidP="00A119AB">
      <w:pPr>
        <w:spacing w:after="0"/>
      </w:pPr>
    </w:p>
    <w:p w:rsidR="00E5295D" w:rsidRDefault="00E5295D" w:rsidP="00A119AB">
      <w:pPr>
        <w:spacing w:after="0"/>
      </w:pPr>
    </w:p>
    <w:p w:rsidR="00A119AB" w:rsidRPr="00A119AB" w:rsidRDefault="00A119AB" w:rsidP="00A119AB">
      <w:pPr>
        <w:spacing w:after="0"/>
        <w:rPr>
          <w:b/>
          <w:color w:val="FF0000"/>
        </w:rPr>
      </w:pPr>
      <w:r w:rsidRPr="00A119AB">
        <w:rPr>
          <w:b/>
          <w:color w:val="FF0000"/>
        </w:rPr>
        <w:t>• Veta SUS</w:t>
      </w:r>
    </w:p>
    <w:p w:rsidR="00A119AB" w:rsidRDefault="00A119AB" w:rsidP="00A119AB">
      <w:pPr>
        <w:spacing w:after="0"/>
      </w:pPr>
      <w:r>
        <w:t xml:space="preserve">• každé dva trojuholníky sú podobné ak sa zhodujú v 1 uhle a v pomere dĺžok </w:t>
      </w:r>
    </w:p>
    <w:p w:rsidR="00A119AB" w:rsidRDefault="00A119AB" w:rsidP="00A119AB">
      <w:pPr>
        <w:spacing w:after="0"/>
      </w:pPr>
      <w:r>
        <w:t xml:space="preserve"> strán priľahlých k uhlu </w:t>
      </w:r>
    </w:p>
    <w:p w:rsidR="00E5295D" w:rsidRDefault="00A86E72" w:rsidP="00A119AB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1524968"/>
            <wp:effectExtent l="19050" t="0" r="0" b="0"/>
            <wp:docPr id="2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95D" w:rsidRDefault="00E5295D" w:rsidP="00A119AB">
      <w:pPr>
        <w:spacing w:after="0"/>
      </w:pPr>
    </w:p>
    <w:p w:rsidR="00E5295D" w:rsidRDefault="00E5295D" w:rsidP="00A119AB">
      <w:pPr>
        <w:spacing w:after="0"/>
      </w:pPr>
    </w:p>
    <w:p w:rsidR="00A119AB" w:rsidRPr="00A119AB" w:rsidRDefault="00A119AB" w:rsidP="00A119AB">
      <w:pPr>
        <w:spacing w:after="0"/>
        <w:rPr>
          <w:b/>
          <w:color w:val="FF0000"/>
        </w:rPr>
      </w:pPr>
      <w:r w:rsidRPr="00A119AB">
        <w:rPr>
          <w:b/>
          <w:color w:val="FF0000"/>
        </w:rPr>
        <w:t>• Veta UU</w:t>
      </w:r>
    </w:p>
    <w:p w:rsidR="00A119AB" w:rsidRDefault="00A119AB" w:rsidP="00A119AB">
      <w:pPr>
        <w:spacing w:after="0"/>
      </w:pPr>
      <w:r>
        <w:t xml:space="preserve">• každé dva trojuholníky sú podobné ak sa zhodujú v dvoch uhloch </w:t>
      </w:r>
    </w:p>
    <w:p w:rsidR="00A86E72" w:rsidRDefault="00A86E72" w:rsidP="00A119AB">
      <w:pPr>
        <w:spacing w:after="0"/>
      </w:pPr>
    </w:p>
    <w:p w:rsidR="00A86E72" w:rsidRDefault="00A86E72" w:rsidP="00A119AB">
      <w:pPr>
        <w:spacing w:after="0"/>
      </w:pPr>
      <w:r>
        <w:rPr>
          <w:noProof/>
          <w:lang w:eastAsia="sk-SK"/>
        </w:rPr>
        <w:drawing>
          <wp:inline distT="0" distB="0" distL="0" distR="0">
            <wp:extent cx="5760720" cy="1412243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72" w:rsidRDefault="00A86E72" w:rsidP="00A119AB">
      <w:pPr>
        <w:spacing w:after="0"/>
      </w:pPr>
    </w:p>
    <w:p w:rsidR="00A86E72" w:rsidRDefault="00A86E72" w:rsidP="00A119AB">
      <w:pPr>
        <w:spacing w:after="0"/>
      </w:pPr>
    </w:p>
    <w:p w:rsidR="00A86E72" w:rsidRDefault="00A86E72" w:rsidP="00A119AB">
      <w:pPr>
        <w:spacing w:after="0"/>
      </w:pPr>
    </w:p>
    <w:p w:rsidR="00A119AB" w:rsidRDefault="00A119AB" w:rsidP="00A119AB">
      <w:pPr>
        <w:spacing w:after="0"/>
      </w:pPr>
    </w:p>
    <w:p w:rsidR="00A119AB" w:rsidRPr="00A119AB" w:rsidRDefault="00A119AB" w:rsidP="00A119AB">
      <w:pPr>
        <w:spacing w:after="0"/>
        <w:rPr>
          <w:b/>
          <w:color w:val="FF0000"/>
        </w:rPr>
      </w:pPr>
      <w:r w:rsidRPr="00A119AB">
        <w:rPr>
          <w:b/>
          <w:color w:val="FF0000"/>
        </w:rPr>
        <w:t>• Veta Ssu</w:t>
      </w:r>
    </w:p>
    <w:p w:rsidR="00A119AB" w:rsidRDefault="00A119AB" w:rsidP="00A119AB">
      <w:pPr>
        <w:spacing w:after="0"/>
      </w:pPr>
      <w:r>
        <w:t xml:space="preserve">• každé dva trojuholníky sú podobné ak pomer dĺžok dvoch strán prvého trojuholníka sa rovná pomeru dĺžok zodpovedajúcich si dvoch strán druhého </w:t>
      </w:r>
      <w:r w:rsidRPr="00A119AB">
        <w:t>trojuholníka a ak sa zhodujú v uhle ležiacom oproti väčšej z</w:t>
      </w:r>
      <w:r w:rsidR="00E5295D">
        <w:t> </w:t>
      </w:r>
      <w:r w:rsidRPr="00A119AB">
        <w:t>nich</w:t>
      </w:r>
    </w:p>
    <w:p w:rsidR="00E5295D" w:rsidRDefault="00E5295D" w:rsidP="00A119AB">
      <w:pPr>
        <w:spacing w:after="0"/>
      </w:pPr>
    </w:p>
    <w:p w:rsidR="00A86E72" w:rsidRDefault="00A86E72" w:rsidP="00A119AB">
      <w:pPr>
        <w:spacing w:after="0"/>
      </w:pPr>
    </w:p>
    <w:p w:rsidR="00A86E72" w:rsidRPr="00A86E72" w:rsidRDefault="00A86E72" w:rsidP="00A119AB">
      <w:pPr>
        <w:spacing w:after="0"/>
        <w:rPr>
          <w:u w:val="single"/>
        </w:rPr>
      </w:pPr>
      <w:r w:rsidRPr="00A86E72">
        <w:rPr>
          <w:u w:val="single"/>
        </w:rPr>
        <w:t>Obsahy a obvody podobných útvarov:</w:t>
      </w:r>
    </w:p>
    <w:p w:rsidR="00E5295D" w:rsidRDefault="00E5295D" w:rsidP="00A119AB">
      <w:pPr>
        <w:spacing w:after="0"/>
      </w:pPr>
    </w:p>
    <w:p w:rsidR="00A86E72" w:rsidRPr="00A86E72" w:rsidRDefault="00A86E72" w:rsidP="00A119AB">
      <w:pPr>
        <w:spacing w:after="0"/>
        <w:rPr>
          <w:rFonts w:cstheme="minorHAnsi"/>
          <w:b/>
          <w:color w:val="FF0000"/>
        </w:rPr>
      </w:pPr>
      <w:r w:rsidRPr="00A86E72">
        <w:rPr>
          <w:rFonts w:cstheme="minorHAnsi"/>
          <w:b/>
          <w:color w:val="FF0000"/>
        </w:rPr>
        <w:t>S₁ = k² * S₂</w:t>
      </w:r>
    </w:p>
    <w:p w:rsidR="00A86E72" w:rsidRDefault="00A86E72" w:rsidP="00A119AB">
      <w:pPr>
        <w:spacing w:after="0"/>
        <w:rPr>
          <w:rFonts w:cstheme="minorHAnsi"/>
          <w:b/>
          <w:color w:val="FF0000"/>
        </w:rPr>
      </w:pPr>
      <w:r w:rsidRPr="00A86E72">
        <w:rPr>
          <w:rFonts w:cstheme="minorHAnsi"/>
          <w:b/>
          <w:color w:val="FF0000"/>
        </w:rPr>
        <w:t>V₁ = k ³ * V₂</w:t>
      </w:r>
    </w:p>
    <w:p w:rsidR="00A86E72" w:rsidRPr="00A86E72" w:rsidRDefault="00A86E72" w:rsidP="00A119AB">
      <w:pPr>
        <w:spacing w:after="0"/>
        <w:rPr>
          <w:rFonts w:cstheme="minorHAnsi"/>
          <w:b/>
          <w:color w:val="FF0000"/>
        </w:rPr>
      </w:pPr>
    </w:p>
    <w:p w:rsidR="00A86E72" w:rsidRDefault="00A86E72" w:rsidP="00A119AB">
      <w:pPr>
        <w:spacing w:after="0"/>
      </w:pPr>
    </w:p>
    <w:p w:rsidR="00E5295D" w:rsidRDefault="00E5295D" w:rsidP="00A119AB">
      <w:pPr>
        <w:spacing w:after="0"/>
      </w:pPr>
    </w:p>
    <w:p w:rsidR="00E5295D" w:rsidRPr="003B6A44" w:rsidRDefault="00E5295D" w:rsidP="00A119AB">
      <w:pPr>
        <w:spacing w:after="0"/>
      </w:pPr>
    </w:p>
    <w:p w:rsidR="00E5295D" w:rsidRPr="003B6A44" w:rsidRDefault="003B6A44" w:rsidP="00A119AB">
      <w:pPr>
        <w:spacing w:after="0"/>
        <w:rPr>
          <w:u w:val="single"/>
        </w:rPr>
      </w:pPr>
      <w:r w:rsidRPr="003B6A44">
        <w:rPr>
          <w:u w:val="single"/>
        </w:rPr>
        <w:t>Rovnoľahlosť:</w:t>
      </w:r>
    </w:p>
    <w:p w:rsidR="003B6A44" w:rsidRPr="003B6A44" w:rsidRDefault="003B6A44" w:rsidP="003B6A4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B6A44">
        <w:rPr>
          <w:rFonts w:asciiTheme="minorHAnsi" w:hAnsiTheme="minorHAnsi" w:cstheme="minorHAnsi"/>
          <w:sz w:val="22"/>
          <w:szCs w:val="22"/>
        </w:rPr>
        <w:t>Nech je dané ľubovoľné reálne číslo h</w:t>
      </w:r>
      <w:r w:rsidRPr="003B6A4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3B6A44">
        <w:rPr>
          <w:rFonts w:asciiTheme="minorHAnsi" w:hAnsiTheme="minorHAnsi" w:cstheme="minorHAnsi"/>
          <w:sz w:val="22"/>
          <w:szCs w:val="22"/>
        </w:rPr>
        <w:t>≠ 0 a ľubovoľný bod S roviny.</w:t>
      </w:r>
      <w:r>
        <w:rPr>
          <w:rFonts w:asciiTheme="minorHAnsi" w:hAnsiTheme="minorHAnsi" w:cstheme="minorHAnsi"/>
          <w:sz w:val="22"/>
          <w:szCs w:val="22"/>
        </w:rPr>
        <w:t xml:space="preserve"> Rovnoľahlosťou </w:t>
      </w:r>
      <w:r w:rsidRPr="003B6A44">
        <w:rPr>
          <w:rFonts w:asciiTheme="minorHAnsi" w:hAnsiTheme="minorHAnsi" w:cstheme="minorHAnsi"/>
          <w:b/>
          <w:sz w:val="22"/>
          <w:szCs w:val="22"/>
        </w:rPr>
        <w:t>H</w:t>
      </w:r>
      <w:r w:rsidRPr="003B6A44">
        <w:rPr>
          <w:rFonts w:asciiTheme="minorHAnsi" w:hAnsiTheme="minorHAnsi" w:cstheme="minorHAnsi"/>
          <w:b/>
          <w:sz w:val="22"/>
          <w:szCs w:val="22"/>
          <w:vertAlign w:val="subscript"/>
        </w:rPr>
        <w:t>S,h</w:t>
      </w:r>
      <w:r w:rsidRPr="003B6A4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>
        <w:rPr>
          <w:rStyle w:val="apple-converted-space"/>
          <w:rFonts w:asciiTheme="minorHAnsi" w:hAnsiTheme="minorHAnsi" w:cstheme="minorHAnsi"/>
          <w:sz w:val="22"/>
          <w:szCs w:val="22"/>
        </w:rPr>
        <w:t xml:space="preserve"> </w:t>
      </w:r>
      <w:r w:rsidRPr="003B6A44">
        <w:rPr>
          <w:rFonts w:asciiTheme="minorHAnsi" w:hAnsiTheme="minorHAnsi" w:cstheme="minorHAnsi"/>
          <w:sz w:val="22"/>
          <w:szCs w:val="22"/>
        </w:rPr>
        <w:t xml:space="preserve">budeme nazývať zobrazenie v rovine, ktoré každému bodu </w:t>
      </w:r>
      <w:r w:rsidRPr="003B6A44">
        <w:rPr>
          <w:rFonts w:asciiTheme="minorHAnsi" w:hAnsiTheme="minorHAnsi" w:cstheme="minorHAnsi"/>
          <w:b/>
          <w:sz w:val="22"/>
          <w:szCs w:val="22"/>
        </w:rPr>
        <w:t>X</w:t>
      </w:r>
      <w:r w:rsidRPr="003B6A44">
        <w:rPr>
          <w:rFonts w:asciiTheme="minorHAnsi" w:hAnsiTheme="minorHAnsi" w:cstheme="minorHAnsi"/>
          <w:sz w:val="22"/>
          <w:szCs w:val="22"/>
        </w:rPr>
        <w:t xml:space="preserve"> roviny priradí bod </w:t>
      </w:r>
      <w:r w:rsidRPr="003B6A44">
        <w:rPr>
          <w:rFonts w:asciiTheme="minorHAnsi" w:hAnsiTheme="minorHAnsi" w:cstheme="minorHAnsi"/>
          <w:b/>
          <w:sz w:val="22"/>
          <w:szCs w:val="22"/>
        </w:rPr>
        <w:t>X´</w:t>
      </w:r>
      <w:r w:rsidRPr="003B6A44">
        <w:rPr>
          <w:rFonts w:asciiTheme="minorHAnsi" w:hAnsiTheme="minorHAnsi" w:cstheme="minorHAnsi"/>
          <w:sz w:val="22"/>
          <w:szCs w:val="22"/>
        </w:rPr>
        <w:t xml:space="preserve"> tej istej roviny t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3B6A44">
        <w:rPr>
          <w:rFonts w:asciiTheme="minorHAnsi" w:hAnsiTheme="minorHAnsi" w:cstheme="minorHAnsi"/>
          <w:sz w:val="22"/>
          <w:szCs w:val="22"/>
        </w:rPr>
        <w:t>k, že:</w:t>
      </w:r>
    </w:p>
    <w:p w:rsidR="003B6A44" w:rsidRPr="003B6A44" w:rsidRDefault="003B6A44" w:rsidP="003B6A4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B6A44">
        <w:rPr>
          <w:rFonts w:asciiTheme="minorHAnsi" w:hAnsiTheme="minorHAnsi" w:cstheme="minorHAnsi"/>
          <w:sz w:val="22"/>
          <w:szCs w:val="22"/>
        </w:rPr>
        <w:t>1. Ak X = S, potom       H</w:t>
      </w:r>
      <w:r w:rsidRPr="003B6A44">
        <w:rPr>
          <w:rFonts w:asciiTheme="minorHAnsi" w:hAnsiTheme="minorHAnsi" w:cstheme="minorHAnsi"/>
          <w:sz w:val="22"/>
          <w:szCs w:val="22"/>
          <w:vertAlign w:val="subscript"/>
        </w:rPr>
        <w:t>S,h</w:t>
      </w:r>
      <w:r w:rsidRPr="003B6A4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3B6A44">
        <w:rPr>
          <w:rFonts w:asciiTheme="minorHAnsi" w:hAnsiTheme="minorHAnsi" w:cstheme="minorHAnsi"/>
          <w:sz w:val="22"/>
          <w:szCs w:val="22"/>
        </w:rPr>
        <w:t>(X) = X</w:t>
      </w:r>
    </w:p>
    <w:p w:rsidR="003B6A44" w:rsidRPr="003B6A44" w:rsidRDefault="003B6A44" w:rsidP="003B6A4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B6A44">
        <w:rPr>
          <w:rFonts w:asciiTheme="minorHAnsi" w:hAnsiTheme="minorHAnsi" w:cstheme="minorHAnsi"/>
          <w:sz w:val="22"/>
          <w:szCs w:val="22"/>
        </w:rPr>
        <w:t>2.</w:t>
      </w:r>
      <w:r w:rsidRPr="003B6A4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Pr="003B6A44">
        <w:rPr>
          <w:rFonts w:asciiTheme="minorHAnsi" w:hAnsiTheme="minorHAnsi" w:cstheme="minorHAnsi"/>
          <w:sz w:val="22"/>
          <w:szCs w:val="22"/>
        </w:rPr>
        <w:t>Ak X  ≠  S, potom    H</w:t>
      </w:r>
      <w:r w:rsidRPr="003B6A44">
        <w:rPr>
          <w:rFonts w:asciiTheme="minorHAnsi" w:hAnsiTheme="minorHAnsi" w:cstheme="minorHAnsi"/>
          <w:sz w:val="22"/>
          <w:szCs w:val="22"/>
          <w:vertAlign w:val="subscript"/>
        </w:rPr>
        <w:t>S,h</w:t>
      </w:r>
      <w:r w:rsidRPr="003B6A44">
        <w:rPr>
          <w:rStyle w:val="apple-converted-space"/>
          <w:rFonts w:asciiTheme="minorHAnsi" w:hAnsiTheme="minorHAnsi" w:cstheme="minorHAnsi"/>
          <w:sz w:val="22"/>
          <w:szCs w:val="22"/>
          <w:vertAlign w:val="subscript"/>
        </w:rPr>
        <w:t> </w:t>
      </w:r>
      <w:r w:rsidRPr="003B6A44">
        <w:rPr>
          <w:rFonts w:asciiTheme="minorHAnsi" w:hAnsiTheme="minorHAnsi" w:cstheme="minorHAnsi"/>
          <w:sz w:val="22"/>
          <w:szCs w:val="22"/>
        </w:rPr>
        <w:t> (X) = X´</w:t>
      </w:r>
    </w:p>
    <w:p w:rsidR="003B6A44" w:rsidRPr="003B6A44" w:rsidRDefault="00BA2556" w:rsidP="003B6A44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    a) ak h </w:t>
      </w:r>
      <w:r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3B6A44" w:rsidRPr="003B6A44">
        <w:rPr>
          <w:rFonts w:asciiTheme="minorHAnsi" w:hAnsiTheme="minorHAnsi" w:cstheme="minorHAnsi"/>
          <w:sz w:val="22"/>
          <w:szCs w:val="22"/>
        </w:rPr>
        <w:t xml:space="preserve"> 0 potom X´ leží na polpriamke SX tak,  že </w:t>
      </w:r>
    </w:p>
    <w:p w:rsidR="003B6A44" w:rsidRPr="003B6A44" w:rsidRDefault="003B6A44" w:rsidP="003B6A44">
      <w:pPr>
        <w:pStyle w:val="NormalWeb"/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3B6A44">
        <w:rPr>
          <w:rFonts w:asciiTheme="minorHAnsi" w:hAnsiTheme="minorHAnsi" w:cstheme="minorHAnsi"/>
          <w:color w:val="FF0000"/>
          <w:sz w:val="22"/>
          <w:szCs w:val="22"/>
        </w:rPr>
        <w:t> </w:t>
      </w:r>
      <w:r w:rsidRPr="003B6A44">
        <w:rPr>
          <w:rFonts w:asciiTheme="minorHAnsi" w:hAnsiTheme="minorHAnsi" w:cstheme="minorHAnsi"/>
          <w:b/>
          <w:bCs/>
          <w:color w:val="FF0000"/>
          <w:sz w:val="22"/>
          <w:szCs w:val="22"/>
        </w:rPr>
        <w:t>|S,X´|  =  h.|S,X|</w:t>
      </w:r>
    </w:p>
    <w:p w:rsidR="003B6A44" w:rsidRPr="003B6A44" w:rsidRDefault="003B6A44" w:rsidP="003B6A4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B6A44">
        <w:rPr>
          <w:rFonts w:asciiTheme="minorHAnsi" w:hAnsiTheme="minorHAnsi" w:cstheme="minorHAnsi"/>
          <w:sz w:val="22"/>
          <w:szCs w:val="22"/>
        </w:rPr>
        <w:t>    b) ak h</w:t>
      </w:r>
      <w:r w:rsidRPr="003B6A44">
        <w:rPr>
          <w:rStyle w:val="apple-converted-space"/>
          <w:rFonts w:asciiTheme="minorHAnsi" w:hAnsiTheme="minorHAnsi" w:cstheme="minorHAnsi"/>
          <w:sz w:val="22"/>
          <w:szCs w:val="22"/>
        </w:rPr>
        <w:t> </w:t>
      </w:r>
      <w:r w:rsidR="00BA2556">
        <w:rPr>
          <w:rStyle w:val="apple-converted-space"/>
          <w:rFonts w:asciiTheme="minorHAnsi" w:hAnsiTheme="minorHAnsi" w:cstheme="minorHAnsi"/>
          <w:sz w:val="22"/>
          <w:szCs w:val="22"/>
        </w:rPr>
        <w:t>&lt;</w:t>
      </w:r>
      <w:bookmarkStart w:id="0" w:name="_GoBack"/>
      <w:bookmarkEnd w:id="0"/>
      <w:r w:rsidRPr="003B6A44">
        <w:rPr>
          <w:rFonts w:asciiTheme="minorHAnsi" w:hAnsiTheme="minorHAnsi" w:cstheme="minorHAnsi"/>
          <w:sz w:val="22"/>
          <w:szCs w:val="22"/>
        </w:rPr>
        <w:t xml:space="preserve"> 0, potom X´ leží na polpriamke opačnej ku polpriamke SX tak, že</w:t>
      </w:r>
    </w:p>
    <w:p w:rsidR="003B6A44" w:rsidRPr="003B6A44" w:rsidRDefault="003B6A44" w:rsidP="003B6A44">
      <w:pPr>
        <w:pStyle w:val="NormalWeb"/>
        <w:jc w:val="center"/>
        <w:rPr>
          <w:rFonts w:asciiTheme="minorHAnsi" w:hAnsiTheme="minorHAnsi" w:cstheme="minorHAnsi"/>
          <w:color w:val="FF0000"/>
          <w:sz w:val="22"/>
          <w:szCs w:val="22"/>
        </w:rPr>
      </w:pPr>
      <w:r w:rsidRPr="003B6A44">
        <w:rPr>
          <w:rFonts w:asciiTheme="minorHAnsi" w:hAnsiTheme="minorHAnsi" w:cstheme="minorHAnsi"/>
          <w:sz w:val="22"/>
          <w:szCs w:val="22"/>
        </w:rPr>
        <w:t> </w:t>
      </w:r>
      <w:r w:rsidRPr="003B6A44">
        <w:rPr>
          <w:rFonts w:asciiTheme="minorHAnsi" w:hAnsiTheme="minorHAnsi" w:cstheme="minorHAnsi"/>
          <w:b/>
          <w:bCs/>
          <w:color w:val="FF0000"/>
          <w:sz w:val="22"/>
          <w:szCs w:val="22"/>
        </w:rPr>
        <w:t>|S,X´|  =  |h|.|S,X|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0E0B">
        <w:rPr>
          <w:rFonts w:asciiTheme="minorHAnsi" w:hAnsiTheme="minorHAnsi" w:cstheme="minorHAnsi"/>
          <w:b/>
          <w:bCs/>
          <w:sz w:val="22"/>
          <w:szCs w:val="22"/>
        </w:rPr>
        <w:lastRenderedPageBreak/>
        <w:t>Pozn.: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0E0B">
        <w:rPr>
          <w:rFonts w:asciiTheme="minorHAnsi" w:hAnsiTheme="minorHAnsi" w:cstheme="minorHAnsi"/>
          <w:sz w:val="22"/>
          <w:szCs w:val="22"/>
        </w:rPr>
        <w:t> </w:t>
      </w:r>
    </w:p>
    <w:p w:rsidR="00BD0E0B" w:rsidRPr="00BD0E0B" w:rsidRDefault="00BD0E0B" w:rsidP="00BD0E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Každá rovnoľah</w:t>
      </w:r>
      <w:r>
        <w:rPr>
          <w:rFonts w:asciiTheme="minorHAnsi" w:hAnsiTheme="minorHAnsi" w:cstheme="minorHAnsi"/>
          <w:color w:val="000000"/>
          <w:sz w:val="22"/>
          <w:szCs w:val="22"/>
        </w:rPr>
        <w:t>l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osť s koeficientom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Fonts w:asciiTheme="minorHAnsi" w:hAnsiTheme="minorHAnsi" w:cstheme="minorHAnsi"/>
          <w:b/>
          <w:bCs/>
          <w:i/>
          <w:iCs/>
          <w:color w:val="800000"/>
          <w:sz w:val="22"/>
          <w:szCs w:val="22"/>
        </w:rPr>
        <w:t>h</w:t>
      </w:r>
      <w:r w:rsidRPr="00BD0E0B">
        <w:rPr>
          <w:rStyle w:val="apple-converted-space"/>
          <w:rFonts w:asciiTheme="minorHAnsi" w:hAnsiTheme="minorHAnsi" w:cstheme="minorHAnsi"/>
          <w:b/>
          <w:bCs/>
          <w:i/>
          <w:iCs/>
          <w:color w:val="8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je podobnosť s pomerom podobnosti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Fonts w:asciiTheme="minorHAnsi" w:hAnsiTheme="minorHAnsi" w:cstheme="minorHAnsi"/>
          <w:b/>
          <w:bCs/>
          <w:i/>
          <w:iCs/>
          <w:color w:val="800000"/>
          <w:sz w:val="22"/>
          <w:szCs w:val="22"/>
        </w:rPr>
        <w:t>k = | h</w:t>
      </w:r>
      <w:r w:rsidRPr="00BD0E0B">
        <w:rPr>
          <w:rFonts w:asciiTheme="minorHAnsi" w:hAnsiTheme="minorHAnsi" w:cstheme="minorHAnsi"/>
          <w:b/>
          <w:bCs/>
          <w:i/>
          <w:iCs/>
          <w:color w:val="800000"/>
          <w:sz w:val="22"/>
          <w:szCs w:val="22"/>
        </w:rPr>
        <w:t xml:space="preserve"> |</w:t>
      </w:r>
    </w:p>
    <w:p w:rsidR="00BD0E0B" w:rsidRPr="00BD0E0B" w:rsidRDefault="009648A0" w:rsidP="00BD0E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Ak je h</w:t>
      </w:r>
      <w:r w:rsidR="00BD0E0B" w:rsidRPr="00BD0E0B">
        <w:rPr>
          <w:rFonts w:asciiTheme="minorHAnsi" w:hAnsiTheme="minorHAnsi" w:cstheme="minorHAnsi"/>
          <w:color w:val="000000"/>
          <w:sz w:val="22"/>
          <w:szCs w:val="22"/>
        </w:rPr>
        <w:t xml:space="preserve"> = 1, ide o identitu</w:t>
      </w:r>
    </w:p>
    <w:p w:rsidR="00BD0E0B" w:rsidRPr="00BD0E0B" w:rsidRDefault="009648A0" w:rsidP="00BD0E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Ak je h</w:t>
      </w:r>
      <w:r w:rsidR="00BD0E0B" w:rsidRPr="00BD0E0B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E02F6F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BD0E0B" w:rsidRPr="00BD0E0B">
        <w:rPr>
          <w:rFonts w:asciiTheme="minorHAnsi" w:hAnsiTheme="minorHAnsi" w:cstheme="minorHAnsi"/>
          <w:color w:val="000000"/>
          <w:sz w:val="22"/>
          <w:szCs w:val="22"/>
        </w:rPr>
        <w:t>1, ide o stredovú súmernosť</w:t>
      </w:r>
    </w:p>
    <w:p w:rsidR="00BD0E0B" w:rsidRPr="00BD0E0B" w:rsidRDefault="009648A0" w:rsidP="00BD0E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Ak h</w:t>
      </w:r>
      <w:r w:rsidR="00BD0E0B" w:rsidRPr="00BD0E0B">
        <w:rPr>
          <w:rFonts w:asciiTheme="minorHAnsi" w:hAnsiTheme="minorHAnsi" w:cstheme="minorHAnsi"/>
          <w:color w:val="000000"/>
          <w:sz w:val="22"/>
          <w:szCs w:val="22"/>
        </w:rPr>
        <w:t xml:space="preserve"> = 1, sú v danej rovnoľahlosti samodružné všetky body roviny.</w:t>
      </w:r>
    </w:p>
    <w:p w:rsidR="00BD0E0B" w:rsidRPr="00BD0E0B" w:rsidRDefault="009648A0" w:rsidP="00BD0E0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Ak h </w:t>
      </w:r>
      <w:r w:rsidR="00BD0E0B" w:rsidRPr="00BD0E0B">
        <w:rPr>
          <w:rFonts w:asciiTheme="minorHAnsi" w:hAnsiTheme="minorHAnsi" w:cstheme="minorHAnsi"/>
          <w:color w:val="000000"/>
          <w:sz w:val="22"/>
          <w:szCs w:val="22"/>
        </w:rPr>
        <w:t>je rôzne od 1, má rovnoľahlosť práve jeden samodružný</w:t>
      </w:r>
      <w:r w:rsidR="00C62805">
        <w:rPr>
          <w:rFonts w:asciiTheme="minorHAnsi" w:hAnsiTheme="minorHAnsi" w:cstheme="minorHAnsi"/>
          <w:color w:val="000000"/>
          <w:sz w:val="22"/>
          <w:szCs w:val="22"/>
        </w:rPr>
        <w:t xml:space="preserve"> bod</w:t>
      </w:r>
      <w:r w:rsidR="00BD0E0B" w:rsidRPr="00BD0E0B">
        <w:rPr>
          <w:rFonts w:asciiTheme="minorHAnsi" w:hAnsiTheme="minorHAnsi" w:cstheme="minorHAnsi"/>
          <w:color w:val="000000"/>
          <w:sz w:val="22"/>
          <w:szCs w:val="22"/>
        </w:rPr>
        <w:t xml:space="preserve"> a to stred rovnoľahlosti S.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0E0B">
        <w:rPr>
          <w:rFonts w:asciiTheme="minorHAnsi" w:hAnsiTheme="minorHAnsi" w:cstheme="minorHAnsi"/>
          <w:b/>
          <w:bCs/>
          <w:sz w:val="22"/>
          <w:szCs w:val="22"/>
        </w:rPr>
        <w:t>Vety rovnoľahlosti: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D0E0B" w:rsidRPr="00BD0E0B" w:rsidRDefault="00BD0E0B" w:rsidP="00BD0E0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Obrazom ľubovoľnej priamky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je v rovnoľahlosti H(S ,χ) priamka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i/>
          <w:iCs/>
          <w:color w:val="000000"/>
          <w:sz w:val="22"/>
          <w:szCs w:val="22"/>
        </w:rPr>
        <w:t>p´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rovnobežná s danou priamkou.</w:t>
      </w:r>
    </w:p>
    <w:p w:rsidR="00BD0E0B" w:rsidRPr="00BD0E0B" w:rsidRDefault="00BD0E0B" w:rsidP="00BD0E0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Obrazom ľubovoľnej úsečky AB je v každej rovnoľahlosti H(S ,χ) úsečka A´B´, pre ktorú platí: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FF"/>
          <w:sz w:val="22"/>
          <w:szCs w:val="22"/>
        </w:rPr>
        <w:t>AB</w:t>
      </w:r>
      <w:r w:rsidRPr="00BD0E0B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||</w:t>
      </w:r>
      <w:r w:rsidRPr="00BD0E0B">
        <w:rPr>
          <w:rFonts w:asciiTheme="minorHAnsi" w:hAnsiTheme="minorHAnsi" w:cstheme="minorHAnsi"/>
          <w:b/>
          <w:bCs/>
          <w:color w:val="FF0000"/>
          <w:sz w:val="22"/>
          <w:szCs w:val="22"/>
        </w:rPr>
        <w:t>A´B´</w:t>
      </w:r>
      <w:r w:rsidRPr="00BD0E0B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^ |</w:t>
      </w:r>
      <w:r w:rsidRPr="00BD0E0B">
        <w:rPr>
          <w:rFonts w:asciiTheme="minorHAnsi" w:hAnsiTheme="minorHAnsi" w:cstheme="minorHAnsi"/>
          <w:b/>
          <w:bCs/>
          <w:color w:val="FF0000"/>
          <w:sz w:val="22"/>
          <w:szCs w:val="22"/>
        </w:rPr>
        <w:t>A´B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´|= | χ |. |</w:t>
      </w:r>
      <w:r w:rsidRPr="00BD0E0B">
        <w:rPr>
          <w:rFonts w:asciiTheme="minorHAnsi" w:hAnsiTheme="minorHAnsi" w:cstheme="minorHAnsi"/>
          <w:b/>
          <w:bCs/>
          <w:color w:val="0000FF"/>
          <w:sz w:val="22"/>
          <w:szCs w:val="22"/>
        </w:rPr>
        <w:t>AB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|</w:t>
      </w:r>
      <w:r w:rsidRPr="00BD0E0B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Každé dve rovnobežné úsečky, ktoré nie sú zhodné, sú rovnoľahlé dvomi spôsobmi.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ind w:left="72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noProof/>
          <w:color w:val="FF6600"/>
          <w:sz w:val="22"/>
          <w:szCs w:val="22"/>
        </w:rPr>
        <w:drawing>
          <wp:inline distT="0" distB="0" distL="0" distR="0">
            <wp:extent cx="3813175" cy="1302385"/>
            <wp:effectExtent l="19050" t="0" r="0" b="0"/>
            <wp:docPr id="5" name="Obrázok 5" descr="Zdroj: PaedDr. Elena Šimová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droj: PaedDr. Elena Šimová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D0E0B" w:rsidRPr="00BD0E0B" w:rsidRDefault="00BD0E0B" w:rsidP="00BD0E0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Každé dve nezhodné kružnice k(O,r), k´(O´r´) sú rovnoľahlé dvomi spôsobmi. Stredy rovnoľahlosti kružníc S</w:t>
      </w:r>
      <w:r w:rsidRPr="00BD0E0B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  <w:vertAlign w:val="subscript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a S</w:t>
      </w:r>
      <w:r w:rsidRPr="00BD0E0B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  <w:vertAlign w:val="subscript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ležia na priamke prechádzajúcej stredmi kružníc a koeficienty rovnoľahlosti sú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χ = r/ r´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.,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χ = - r</w:t>
      </w:r>
      <w:r w:rsidRPr="00BD0E0B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  <w:vertAlign w:val="subscript"/>
        </w:rPr>
        <w:t> </w:t>
      </w:r>
      <w:r w:rsidRPr="00BD0E0B">
        <w:rPr>
          <w:rFonts w:asciiTheme="minorHAnsi" w:hAnsiTheme="minorHAnsi" w:cstheme="minorHAnsi"/>
          <w:b/>
          <w:bCs/>
          <w:color w:val="000000"/>
          <w:sz w:val="22"/>
          <w:szCs w:val="22"/>
        </w:rPr>
        <w:t>/ r´.</w:t>
      </w:r>
      <w:r w:rsidRPr="00BD0E0B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Bod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FF"/>
          <w:sz w:val="22"/>
          <w:szCs w:val="22"/>
        </w:rPr>
        <w:t>S</w:t>
      </w:r>
      <w:r w:rsidRPr="00BD0E0B">
        <w:rPr>
          <w:rFonts w:asciiTheme="minorHAnsi" w:hAnsiTheme="minorHAnsi" w:cstheme="minorHAnsi"/>
          <w:b/>
          <w:bCs/>
          <w:color w:val="0000FF"/>
          <w:sz w:val="22"/>
          <w:szCs w:val="22"/>
          <w:vertAlign w:val="subscript"/>
        </w:rPr>
        <w:t>2</w:t>
      </w:r>
      <w:r w:rsidRPr="00BD0E0B">
        <w:rPr>
          <w:rFonts w:asciiTheme="minorHAnsi" w:hAnsiTheme="minorHAnsi" w:cstheme="minorHAnsi"/>
          <w:b/>
          <w:bCs/>
          <w:color w:val="0000FF"/>
          <w:sz w:val="22"/>
          <w:szCs w:val="22"/>
        </w:rPr>
        <w:t>,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ktorý leží vo vnútri úsečky OO´ je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0000FF"/>
          <w:sz w:val="22"/>
          <w:szCs w:val="22"/>
        </w:rPr>
        <w:t>vnútorný stred rovnoľahlosti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, bod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FF0000"/>
          <w:sz w:val="22"/>
          <w:szCs w:val="22"/>
        </w:rPr>
        <w:t>S</w:t>
      </w:r>
      <w:r w:rsidRPr="00BD0E0B">
        <w:rPr>
          <w:rFonts w:asciiTheme="minorHAnsi" w:hAnsiTheme="minorHAnsi" w:cstheme="minorHAnsi"/>
          <w:b/>
          <w:bCs/>
          <w:color w:val="FF0000"/>
          <w:sz w:val="22"/>
          <w:szCs w:val="22"/>
          <w:vertAlign w:val="subscript"/>
        </w:rPr>
        <w:t>1</w:t>
      </w:r>
      <w:r w:rsidR="009648A0">
        <w:rPr>
          <w:rFonts w:asciiTheme="minorHAnsi" w:hAnsiTheme="minorHAnsi" w:cstheme="minorHAnsi"/>
          <w:b/>
          <w:bCs/>
          <w:color w:val="FF0000"/>
          <w:sz w:val="22"/>
          <w:szCs w:val="22"/>
          <w:vertAlign w:val="subscript"/>
        </w:rPr>
        <w:t xml:space="preserve">  </w:t>
      </w:r>
      <w:r w:rsidR="00C62805">
        <w:rPr>
          <w:rFonts w:asciiTheme="minorHAnsi" w:hAnsiTheme="minorHAnsi" w:cstheme="minorHAnsi"/>
          <w:color w:val="000000"/>
          <w:sz w:val="22"/>
          <w:szCs w:val="22"/>
        </w:rPr>
        <w:t>ležiaci zvonku úsečky OO</w:t>
      </w:r>
      <w:r w:rsidR="00C62805" w:rsidRPr="00BD0E0B">
        <w:rPr>
          <w:rFonts w:asciiTheme="minorHAnsi" w:hAnsiTheme="minorHAnsi" w:cstheme="minorHAnsi"/>
          <w:color w:val="000000"/>
          <w:sz w:val="22"/>
          <w:szCs w:val="22"/>
        </w:rPr>
        <w:t>´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 xml:space="preserve"> je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b/>
          <w:bCs/>
          <w:color w:val="FF0000"/>
          <w:sz w:val="22"/>
          <w:szCs w:val="22"/>
        </w:rPr>
        <w:t>vonkajší stred rovnoľahlosti</w:t>
      </w:r>
      <w:r w:rsidRPr="00BD0E0B"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noProof/>
          <w:color w:val="FF6600"/>
          <w:sz w:val="22"/>
          <w:szCs w:val="22"/>
        </w:rPr>
        <w:drawing>
          <wp:inline distT="0" distB="0" distL="0" distR="0">
            <wp:extent cx="3813175" cy="1699260"/>
            <wp:effectExtent l="19050" t="0" r="0" b="0"/>
            <wp:docPr id="6" name="Obrázok 6" descr="Zdroj: PaedDr. Elena Šimová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droj: PaedDr. Elena Šimová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E0B" w:rsidRPr="00BD0E0B" w:rsidRDefault="00BD0E0B" w:rsidP="00BD0E0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D0E0B" w:rsidRPr="00BD0E0B" w:rsidRDefault="00BD0E0B" w:rsidP="00BD0E0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Spoločné dotyčnice nezhodných kružníc prechádzajú príslušnými stredmi rovnoľahlosti.</w:t>
      </w:r>
    </w:p>
    <w:p w:rsidR="00BD0E0B" w:rsidRPr="00BD0E0B" w:rsidRDefault="00BD0E0B" w:rsidP="00BD0E0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Jedným stredom rovnoľahlosti dvoch dotýkajúcich sa kružníc je bod dotyku.</w:t>
      </w:r>
    </w:p>
    <w:p w:rsidR="00BD0E0B" w:rsidRPr="00BD0E0B" w:rsidRDefault="00BD0E0B" w:rsidP="00BD0E0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Zložením dvoch podobností s koeficientom k</w:t>
      </w:r>
      <w:r w:rsidRPr="00BD0E0B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1,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Pr="00BD0E0B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  <w:vertAlign w:val="subscript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je podobnosť s koeficientom k</w:t>
      </w:r>
      <w:r w:rsidRPr="00BD0E0B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1.</w:t>
      </w:r>
      <w:r w:rsidRPr="00BD0E0B">
        <w:rPr>
          <w:rStyle w:val="apple-converted-space"/>
          <w:rFonts w:asciiTheme="minorHAnsi" w:hAnsiTheme="minorHAnsi" w:cstheme="minorHAnsi"/>
          <w:color w:val="000000"/>
          <w:sz w:val="22"/>
          <w:szCs w:val="22"/>
          <w:vertAlign w:val="subscript"/>
        </w:rPr>
        <w:t> </w:t>
      </w:r>
      <w:r w:rsidRPr="00BD0E0B">
        <w:rPr>
          <w:rFonts w:asciiTheme="minorHAnsi" w:hAnsiTheme="minorHAnsi" w:cstheme="minorHAnsi"/>
          <w:color w:val="000000"/>
          <w:sz w:val="22"/>
          <w:szCs w:val="22"/>
        </w:rPr>
        <w:t>k</w:t>
      </w:r>
      <w:r w:rsidRPr="00BD0E0B">
        <w:rPr>
          <w:rFonts w:asciiTheme="minorHAnsi" w:hAnsiTheme="minorHAnsi" w:cstheme="minorHAnsi"/>
          <w:color w:val="000000"/>
          <w:sz w:val="22"/>
          <w:szCs w:val="22"/>
          <w:vertAlign w:val="subscript"/>
        </w:rPr>
        <w:t>2.</w:t>
      </w:r>
    </w:p>
    <w:p w:rsidR="00BD0E0B" w:rsidRPr="00BD0E0B" w:rsidRDefault="00BD0E0B" w:rsidP="00BD0E0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0E0B">
        <w:rPr>
          <w:rFonts w:asciiTheme="minorHAnsi" w:hAnsiTheme="minorHAnsi" w:cstheme="minorHAnsi"/>
          <w:color w:val="000000"/>
          <w:sz w:val="22"/>
          <w:szCs w:val="22"/>
        </w:rPr>
        <w:t>Každé podobné zobrazenie v rovine možno vyjadriť ako zloženie rovnoľahlosti a zhodnosti.</w:t>
      </w:r>
    </w:p>
    <w:p w:rsidR="00BD0E0B" w:rsidRDefault="00BD0E0B" w:rsidP="00BD0E0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18"/>
          <w:szCs w:val="18"/>
        </w:rPr>
      </w:pPr>
    </w:p>
    <w:p w:rsidR="00E5295D" w:rsidRPr="007539AE" w:rsidRDefault="00E5295D" w:rsidP="00BD0E0B">
      <w:pPr>
        <w:spacing w:after="0"/>
        <w:ind w:left="360"/>
      </w:pPr>
    </w:p>
    <w:sectPr w:rsidR="00E5295D" w:rsidRPr="007539AE" w:rsidSect="00ED5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F92"/>
    <w:multiLevelType w:val="multilevel"/>
    <w:tmpl w:val="0FAA4B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941C4"/>
    <w:multiLevelType w:val="multilevel"/>
    <w:tmpl w:val="9B56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E1D50"/>
    <w:multiLevelType w:val="multilevel"/>
    <w:tmpl w:val="A5B8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59418C"/>
    <w:multiLevelType w:val="multilevel"/>
    <w:tmpl w:val="99D28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B81E8C"/>
    <w:multiLevelType w:val="multilevel"/>
    <w:tmpl w:val="2A2C3C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0B648B"/>
    <w:multiLevelType w:val="multilevel"/>
    <w:tmpl w:val="DE76D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95852"/>
    <w:multiLevelType w:val="multilevel"/>
    <w:tmpl w:val="0E8A0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DD29FB"/>
    <w:multiLevelType w:val="multilevel"/>
    <w:tmpl w:val="60FE73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9AE"/>
    <w:rsid w:val="003B6A44"/>
    <w:rsid w:val="005B7ACC"/>
    <w:rsid w:val="0062654F"/>
    <w:rsid w:val="007539AE"/>
    <w:rsid w:val="009648A0"/>
    <w:rsid w:val="00A119AB"/>
    <w:rsid w:val="00A12331"/>
    <w:rsid w:val="00A86E72"/>
    <w:rsid w:val="00BA2556"/>
    <w:rsid w:val="00BD0E0B"/>
    <w:rsid w:val="00C07275"/>
    <w:rsid w:val="00C62805"/>
    <w:rsid w:val="00E02F6F"/>
    <w:rsid w:val="00E5295D"/>
    <w:rsid w:val="00ED5D4E"/>
    <w:rsid w:val="00F2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9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B6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DefaultParagraphFont"/>
    <w:rsid w:val="003B6A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oskole.sk/userfiles/image/Zofia/Okt%C3%B3ber/Matematika/a2.p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oskole.sk/userfiles/image/Zofia/Okt%C3%B3ber/Matematika/a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HP</cp:lastModifiedBy>
  <cp:revision>11</cp:revision>
  <dcterms:created xsi:type="dcterms:W3CDTF">2013-04-15T12:47:00Z</dcterms:created>
  <dcterms:modified xsi:type="dcterms:W3CDTF">2013-04-24T06:45:00Z</dcterms:modified>
</cp:coreProperties>
</file>