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C7F31">
      <w:pPr>
        <w:spacing w:line="360" w:lineRule="auto"/>
        <w:jc w:val="center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HW4 - NKU Web Search Engine</w:t>
      </w:r>
    </w:p>
    <w:p w14:paraId="2DFE9B2D">
      <w:pPr>
        <w:spacing w:line="360" w:lineRule="auto"/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202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6.05.14</w:t>
      </w:r>
    </w:p>
    <w:p w14:paraId="4700A9E1">
      <w:pPr>
        <w:numPr>
          <w:ilvl w:val="0"/>
          <w:numId w:val="1"/>
        </w:numPr>
        <w:spacing w:line="360" w:lineRule="auto"/>
        <w:outlineLvl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作业要求</w:t>
      </w:r>
    </w:p>
    <w:p w14:paraId="139D266A">
      <w:pPr>
        <w:spacing w:line="360" w:lineRule="auto"/>
        <w:ind w:firstLine="42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本次作业针对</w:t>
      </w:r>
      <w:r>
        <w:rPr>
          <w:rFonts w:hint="default" w:ascii="Times New Roman" w:hAnsi="Times New Roman" w:cs="Times New Roman"/>
          <w:b/>
          <w:bCs/>
          <w:color w:val="FF0000"/>
          <w:u w:val="single"/>
          <w:lang w:val="en-US" w:eastAsia="zh-CN"/>
        </w:rPr>
        <w:t>南开校内资源</w:t>
      </w:r>
      <w:r>
        <w:rPr>
          <w:rFonts w:hint="default" w:ascii="Times New Roman" w:hAnsi="Times New Roman" w:cs="Times New Roman"/>
          <w:lang w:val="en-US" w:eastAsia="zh-CN"/>
        </w:rPr>
        <w:t>构建Web搜索引擎，为用户提供南开信息的查询服务和个性化推荐。</w:t>
      </w:r>
    </w:p>
    <w:p w14:paraId="71B53691">
      <w:pPr>
        <w:spacing w:line="360" w:lineRule="auto"/>
        <w:ind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作业为半开放性题目，你可以只针对某一方面的资源构建搜索主题，如南开动漫资源站</w:t>
      </w:r>
      <w:r>
        <w:rPr>
          <w:rFonts w:hint="eastAsia" w:ascii="Times New Roman" w:hAnsi="Times New Roman" w:cs="Times New Roman"/>
          <w:lang w:val="en-US" w:eastAsia="zh-CN"/>
        </w:rPr>
        <w:t>(http://12club.nankai.edu.cn/)</w:t>
      </w:r>
      <w:r>
        <w:rPr>
          <w:rFonts w:hint="default" w:ascii="Times New Roman" w:hAnsi="Times New Roman" w:cs="Times New Roman"/>
          <w:lang w:val="en-US" w:eastAsia="zh-CN"/>
        </w:rPr>
        <w:t>，南开新闻资源站</w:t>
      </w:r>
      <w:r>
        <w:rPr>
          <w:rFonts w:hint="eastAsia" w:ascii="Times New Roman" w:hAnsi="Times New Roman" w:cs="Times New Roman"/>
          <w:lang w:val="en-US" w:eastAsia="zh-CN"/>
        </w:rPr>
        <w:t>(https://news.nankai.edu.cn)</w:t>
      </w:r>
      <w:r>
        <w:rPr>
          <w:rFonts w:hint="default" w:ascii="Times New Roman" w:hAnsi="Times New Roman" w:cs="Times New Roman"/>
          <w:lang w:val="en-US" w:eastAsia="zh-CN"/>
        </w:rPr>
        <w:t>等。也可以制作综合性的资源搜索平台，类似Baidu、Google等</w:t>
      </w:r>
      <w:r>
        <w:rPr>
          <w:rFonts w:hint="eastAsia" w:ascii="Times New Roman" w:hAnsi="Times New Roman" w:cs="Times New Roman"/>
          <w:lang w:val="en-US" w:eastAsia="zh-CN"/>
        </w:rPr>
        <w:t>。具体实现细</w:t>
      </w:r>
      <w:bookmarkStart w:id="0" w:name="_GoBack"/>
      <w:bookmarkEnd w:id="0"/>
      <w:r>
        <w:rPr>
          <w:rFonts w:hint="eastAsia" w:ascii="Times New Roman" w:hAnsi="Times New Roman" w:cs="Times New Roman"/>
          <w:lang w:val="en-US" w:eastAsia="zh-CN"/>
        </w:rPr>
        <w:t>节不做要求，自己制定主题，</w:t>
      </w:r>
      <w:r>
        <w:rPr>
          <w:rFonts w:hint="eastAsia" w:ascii="Times New Roman" w:hAnsi="Times New Roman" w:cs="Times New Roman"/>
          <w:b/>
          <w:bCs/>
          <w:color w:val="FF0000"/>
          <w:u w:val="single"/>
          <w:lang w:val="en-US" w:eastAsia="zh-CN"/>
        </w:rPr>
        <w:t>但请至少包含本手册中涉及到的模块</w:t>
      </w:r>
      <w:r>
        <w:rPr>
          <w:rFonts w:hint="eastAsia" w:ascii="Times New Roman" w:hAnsi="Times New Roman" w:cs="Times New Roman"/>
          <w:lang w:val="en-US" w:eastAsia="zh-CN"/>
        </w:rPr>
        <w:t>。</w:t>
      </w:r>
    </w:p>
    <w:p w14:paraId="2F1ECB3A">
      <w:pPr>
        <w:spacing w:line="360" w:lineRule="auto"/>
        <w:ind w:firstLine="42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作业</w:t>
      </w:r>
      <w:r>
        <w:rPr>
          <w:rFonts w:hint="eastAsia" w:ascii="Times New Roman" w:hAnsi="Times New Roman" w:cs="Times New Roman"/>
          <w:b/>
          <w:bCs/>
          <w:color w:val="FF0000"/>
          <w:u w:val="single"/>
          <w:lang w:val="en-US" w:eastAsia="zh-CN"/>
        </w:rPr>
        <w:t>可以借助各种工具和包</w:t>
      </w:r>
      <w:r>
        <w:rPr>
          <w:rFonts w:hint="eastAsia" w:ascii="Times New Roman" w:hAnsi="Times New Roman" w:cs="Times New Roman"/>
          <w:lang w:val="en-US" w:eastAsia="zh-CN"/>
        </w:rPr>
        <w:t>，请大家善用并减少重复工作量。推荐采用Elastic Search。</w:t>
      </w:r>
    </w:p>
    <w:p w14:paraId="5BC3C31E">
      <w:pPr>
        <w:numPr>
          <w:ilvl w:val="0"/>
          <w:numId w:val="1"/>
        </w:numPr>
        <w:spacing w:line="360" w:lineRule="auto"/>
        <w:ind w:left="0" w:leftChars="0" w:firstLine="0" w:firstLineChars="0"/>
        <w:outlineLvl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具体实现</w:t>
      </w:r>
    </w:p>
    <w:p w14:paraId="0A1CCA9A">
      <w:pPr>
        <w:spacing w:line="360" w:lineRule="auto"/>
        <w:ind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本次作业主要包含网页抓取、文本索引、查询服务、个性化查询四个步骤。</w:t>
      </w:r>
    </w:p>
    <w:p w14:paraId="394EDE46">
      <w:pPr>
        <w:numPr>
          <w:ilvl w:val="1"/>
          <w:numId w:val="1"/>
        </w:numPr>
        <w:spacing w:line="360" w:lineRule="auto"/>
        <w:outlineLvl w:val="1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网页抓取</w:t>
      </w:r>
    </w:p>
    <w:p w14:paraId="7D079A4D">
      <w:pPr>
        <w:numPr>
          <w:ilvl w:val="0"/>
          <w:numId w:val="0"/>
        </w:numPr>
        <w:spacing w:line="360" w:lineRule="auto"/>
        <w:ind w:leftChars="0"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对南开校内资源进行抓取，依据自己主题而定。</w:t>
      </w:r>
    </w:p>
    <w:p w14:paraId="1296CF10">
      <w:pPr>
        <w:numPr>
          <w:ilvl w:val="0"/>
          <w:numId w:val="0"/>
        </w:numPr>
        <w:spacing w:line="360" w:lineRule="auto"/>
        <w:ind w:leftChars="0"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抓取网页数量</w:t>
      </w:r>
      <w:r>
        <w:rPr>
          <w:rFonts w:hint="eastAsia" w:ascii="Times New Roman" w:hAnsi="Times New Roman" w:cs="Times New Roman"/>
          <w:b/>
          <w:bCs/>
          <w:color w:val="FF0000"/>
          <w:u w:val="single"/>
          <w:lang w:val="en-US" w:eastAsia="zh-CN"/>
        </w:rPr>
        <w:t>至少为10万</w:t>
      </w:r>
      <w:r>
        <w:rPr>
          <w:rFonts w:hint="eastAsia" w:ascii="Times New Roman" w:hAnsi="Times New Roman" w:cs="Times New Roman"/>
          <w:lang w:val="en-US" w:eastAsia="zh-CN"/>
        </w:rPr>
        <w:t>，低于该数量将酌情扣分。</w:t>
      </w:r>
    </w:p>
    <w:p w14:paraId="57F8C60E">
      <w:pPr>
        <w:numPr>
          <w:ilvl w:val="0"/>
          <w:numId w:val="0"/>
        </w:numPr>
        <w:spacing w:line="360" w:lineRule="auto"/>
        <w:ind w:leftChars="0" w:firstLine="422" w:firstLineChars="200"/>
        <w:rPr>
          <w:rFonts w:hint="default" w:ascii="Times New Roman" w:hAnsi="Times New Roman" w:cs="Times New Roman"/>
          <w:b/>
          <w:bCs/>
          <w:color w:val="FF0000"/>
          <w:u w:val="singl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FF0000"/>
          <w:u w:val="single"/>
          <w:lang w:val="en-US" w:eastAsia="zh-CN"/>
        </w:rPr>
        <w:t>再次强调，请在校内抓取、礼貌抓取，遵循爬虫协议。</w:t>
      </w:r>
    </w:p>
    <w:p w14:paraId="4C226F31">
      <w:pPr>
        <w:numPr>
          <w:ilvl w:val="1"/>
          <w:numId w:val="1"/>
        </w:numPr>
        <w:spacing w:line="360" w:lineRule="auto"/>
        <w:outlineLvl w:val="1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文本索引</w:t>
      </w:r>
    </w:p>
    <w:p w14:paraId="4F6D66F5">
      <w:pPr>
        <w:numPr>
          <w:ilvl w:val="0"/>
          <w:numId w:val="0"/>
        </w:numPr>
        <w:spacing w:line="360" w:lineRule="auto"/>
        <w:ind w:leftChars="0"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对网页及其锚文本构建索引，可以设置多个索引域，比如：网页标题，URL，锚文本等。</w:t>
      </w:r>
    </w:p>
    <w:p w14:paraId="7A576058">
      <w:pPr>
        <w:numPr>
          <w:ilvl w:val="1"/>
          <w:numId w:val="1"/>
        </w:numPr>
        <w:spacing w:line="360" w:lineRule="auto"/>
        <w:outlineLvl w:val="1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查询服务</w:t>
      </w:r>
    </w:p>
    <w:p w14:paraId="2CC3664B">
      <w:pPr>
        <w:numPr>
          <w:ilvl w:val="0"/>
          <w:numId w:val="0"/>
        </w:numPr>
        <w:spacing w:line="360" w:lineRule="auto"/>
        <w:ind w:leftChars="0"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基于向量空间模型，结合链接分析结果对查询结果进行排序。为用户提供站内查询、文档查询、短语查询、通配查询、查询日志、网页快照等共计</w:t>
      </w:r>
      <w:r>
        <w:rPr>
          <w:rFonts w:hint="eastAsia" w:ascii="Times New Roman" w:hAnsi="Times New Roman" w:cs="Times New Roman"/>
          <w:b/>
          <w:bCs/>
          <w:color w:val="FF0000"/>
          <w:u w:val="single"/>
          <w:lang w:val="en-US" w:eastAsia="zh-CN"/>
        </w:rPr>
        <w:t>六种</w:t>
      </w:r>
      <w:r>
        <w:rPr>
          <w:rFonts w:hint="eastAsia" w:ascii="Times New Roman" w:hAnsi="Times New Roman" w:cs="Times New Roman"/>
          <w:lang w:val="en-US" w:eastAsia="zh-CN"/>
        </w:rPr>
        <w:t>高级搜索功能。</w:t>
      </w:r>
    </w:p>
    <w:p w14:paraId="28912C99">
      <w:pPr>
        <w:numPr>
          <w:ilvl w:val="2"/>
          <w:numId w:val="1"/>
        </w:numPr>
        <w:spacing w:line="360" w:lineRule="auto"/>
        <w:ind w:left="0" w:leftChars="0" w:firstLine="0" w:firstLineChars="0"/>
        <w:outlineLvl w:val="2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站内查询</w:t>
      </w:r>
    </w:p>
    <w:p w14:paraId="7C996805">
      <w:pPr>
        <w:numPr>
          <w:ilvl w:val="0"/>
          <w:numId w:val="0"/>
        </w:numPr>
        <w:spacing w:line="360" w:lineRule="auto"/>
        <w:ind w:leftChars="0" w:firstLine="42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基本的查询操作，送分项。</w:t>
      </w:r>
    </w:p>
    <w:p w14:paraId="1F58FB86">
      <w:pPr>
        <w:numPr>
          <w:ilvl w:val="2"/>
          <w:numId w:val="1"/>
        </w:numPr>
        <w:spacing w:line="360" w:lineRule="auto"/>
        <w:ind w:left="0" w:leftChars="0" w:firstLine="0" w:firstLineChars="0"/>
        <w:outlineLvl w:val="2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文档查询</w:t>
      </w:r>
    </w:p>
    <w:p w14:paraId="76E6AB23">
      <w:pPr>
        <w:numPr>
          <w:ilvl w:val="0"/>
          <w:numId w:val="0"/>
        </w:numPr>
        <w:spacing w:line="360" w:lineRule="auto"/>
        <w:ind w:leftChars="0" w:firstLine="42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一些网页可能会携带或其本身就是附件下载链接，支持对文档（doc/docx，pdf，xls/xlsx等）的查询操作。</w:t>
      </w:r>
    </w:p>
    <w:p w14:paraId="51921320">
      <w:pPr>
        <w:numPr>
          <w:ilvl w:val="2"/>
          <w:numId w:val="1"/>
        </w:numPr>
        <w:spacing w:line="360" w:lineRule="auto"/>
        <w:ind w:left="0" w:leftChars="0" w:firstLine="0" w:firstLineChars="0"/>
        <w:outlineLvl w:val="2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短语查询</w:t>
      </w:r>
    </w:p>
    <w:p w14:paraId="137EF923">
      <w:pPr>
        <w:numPr>
          <w:ilvl w:val="0"/>
          <w:numId w:val="0"/>
        </w:numPr>
        <w:spacing w:line="360" w:lineRule="auto"/>
        <w:ind w:leftChars="0" w:firstLine="42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也是基本的查询操作，支持对多个Term的查询。注意，“</w:t>
      </w:r>
      <w:r>
        <w:rPr>
          <w:rFonts w:hint="eastAsia" w:ascii="Times New Roman" w:hAnsi="Times New Roman" w:cs="Times New Roman"/>
          <w:u w:val="single"/>
          <w:lang w:val="en-US" w:eastAsia="zh-CN"/>
        </w:rPr>
        <w:t>南开</w:t>
      </w:r>
      <w:r>
        <w:rPr>
          <w:rFonts w:hint="eastAsia" w:ascii="Times New Roman" w:hAnsi="Times New Roman" w:cs="Times New Roman"/>
          <w:u w:val="single"/>
          <w:vertAlign w:val="superscript"/>
          <w:lang w:val="en-US" w:eastAsia="zh-CN"/>
        </w:rPr>
        <w:t>1</w:t>
      </w:r>
      <w:r>
        <w:rPr>
          <w:rFonts w:hint="eastAsia" w:ascii="Times New Roman" w:hAnsi="Times New Roman" w:cs="Times New Roman"/>
          <w:u w:val="single"/>
          <w:lang w:val="en-US" w:eastAsia="zh-CN"/>
        </w:rPr>
        <w:t>大学</w:t>
      </w:r>
      <w:r>
        <w:rPr>
          <w:rFonts w:hint="eastAsia" w:ascii="Times New Roman" w:hAnsi="Times New Roman" w:cs="Times New Roman"/>
          <w:u w:val="single"/>
          <w:vertAlign w:val="superscript"/>
          <w:lang w:val="en-US" w:eastAsia="zh-CN"/>
        </w:rPr>
        <w:t>2</w:t>
      </w:r>
      <w:r>
        <w:rPr>
          <w:rFonts w:hint="eastAsia" w:ascii="Times New Roman" w:hAnsi="Times New Roman" w:cs="Times New Roman"/>
          <w:lang w:val="en-US" w:eastAsia="zh-CN"/>
        </w:rPr>
        <w:t>”和“</w:t>
      </w:r>
      <w:r>
        <w:rPr>
          <w:rFonts w:hint="eastAsia" w:ascii="Times New Roman" w:hAnsi="Times New Roman" w:cs="Times New Roman"/>
          <w:u w:val="single"/>
          <w:lang w:val="en-US" w:eastAsia="zh-CN"/>
        </w:rPr>
        <w:t>南开</w:t>
      </w:r>
      <w:r>
        <w:rPr>
          <w:rFonts w:hint="eastAsia" w:ascii="Times New Roman" w:hAnsi="Times New Roman" w:cs="Times New Roman"/>
          <w:u w:val="single"/>
          <w:vertAlign w:val="superscript"/>
          <w:lang w:val="en-US" w:eastAsia="zh-CN"/>
        </w:rPr>
        <w:t>1</w:t>
      </w:r>
      <w:r>
        <w:rPr>
          <w:rFonts w:hint="eastAsia" w:ascii="Times New Roman" w:hAnsi="Times New Roman" w:cs="Times New Roman"/>
          <w:lang w:val="en-US" w:eastAsia="zh-CN"/>
        </w:rPr>
        <w:t>是一所综合性</w:t>
      </w:r>
      <w:r>
        <w:rPr>
          <w:rFonts w:hint="eastAsia" w:ascii="Times New Roman" w:hAnsi="Times New Roman" w:cs="Times New Roman"/>
          <w:u w:val="single"/>
          <w:lang w:val="en-US" w:eastAsia="zh-CN"/>
        </w:rPr>
        <w:t>大学</w:t>
      </w:r>
      <w:r>
        <w:rPr>
          <w:rFonts w:hint="eastAsia" w:ascii="Times New Roman" w:hAnsi="Times New Roman" w:cs="Times New Roman"/>
          <w:u w:val="single"/>
          <w:vertAlign w:val="superscript"/>
          <w:lang w:val="en-US" w:eastAsia="zh-CN"/>
        </w:rPr>
        <w:t>2</w:t>
      </w:r>
      <w:r>
        <w:rPr>
          <w:rFonts w:hint="eastAsia" w:ascii="Times New Roman" w:hAnsi="Times New Roman" w:cs="Times New Roman"/>
          <w:lang w:val="en-US" w:eastAsia="zh-CN"/>
        </w:rPr>
        <w:t>”的区别。</w:t>
      </w:r>
    </w:p>
    <w:p w14:paraId="13387D18">
      <w:pPr>
        <w:numPr>
          <w:ilvl w:val="2"/>
          <w:numId w:val="1"/>
        </w:numPr>
        <w:spacing w:line="360" w:lineRule="auto"/>
        <w:ind w:left="0" w:leftChars="0" w:firstLine="0" w:firstLineChars="0"/>
        <w:outlineLvl w:val="2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通配查询</w:t>
      </w:r>
    </w:p>
    <w:p w14:paraId="342C84FF">
      <w:pPr>
        <w:numPr>
          <w:ilvl w:val="0"/>
          <w:numId w:val="0"/>
        </w:numPr>
        <w:spacing w:line="360" w:lineRule="auto"/>
        <w:ind w:leftChars="0" w:firstLine="420" w:firstLineChars="20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用户可能并不知道自己要查什么，支持通配符（正则）查询操作。</w:t>
      </w:r>
    </w:p>
    <w:p w14:paraId="0E16E646">
      <w:pPr>
        <w:numPr>
          <w:ilvl w:val="0"/>
          <w:numId w:val="0"/>
        </w:numPr>
        <w:spacing w:line="360" w:lineRule="auto"/>
        <w:ind w:leftChars="0" w:firstLine="420" w:firstLine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例如：*代表多个字符，？代表一个字符，“温*”用于查询所有姓温的老师，“计？”用于查询如“计网”、“计算”等词。</w:t>
      </w:r>
    </w:p>
    <w:p w14:paraId="5EE3E98C">
      <w:pPr>
        <w:numPr>
          <w:ilvl w:val="2"/>
          <w:numId w:val="1"/>
        </w:numPr>
        <w:spacing w:line="360" w:lineRule="auto"/>
        <w:ind w:left="0" w:leftChars="0" w:firstLine="0" w:firstLineChars="0"/>
        <w:outlineLvl w:val="2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查询日志</w:t>
      </w:r>
    </w:p>
    <w:p w14:paraId="1828CF99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67960" cy="1459230"/>
            <wp:effectExtent l="0" t="0" r="889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8CFEC">
      <w:pPr>
        <w:numPr>
          <w:ilvl w:val="0"/>
          <w:numId w:val="0"/>
        </w:numPr>
        <w:spacing w:line="360" w:lineRule="auto"/>
        <w:ind w:leftChars="0"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参考百度的查询日志（历史），能够知道用户之前查了什么。</w:t>
      </w:r>
    </w:p>
    <w:p w14:paraId="702C3336">
      <w:pPr>
        <w:numPr>
          <w:ilvl w:val="2"/>
          <w:numId w:val="1"/>
        </w:numPr>
        <w:spacing w:line="360" w:lineRule="auto"/>
        <w:ind w:left="0" w:leftChars="0" w:firstLine="0" w:firstLineChars="0"/>
        <w:outlineLvl w:val="2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网页快照</w:t>
      </w:r>
    </w:p>
    <w:p w14:paraId="4462BF75">
      <w:pPr>
        <w:numPr>
          <w:ilvl w:val="0"/>
          <w:numId w:val="0"/>
        </w:numPr>
        <w:spacing w:line="360" w:lineRule="auto"/>
        <w:ind w:leftChars="0" w:firstLine="42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网页快照是搜索引擎在收录网页时，对网页进行备份，存在自己的服务器缓存里，当用户在搜索引擎中点击链接时，搜索引擎将</w:t>
      </w:r>
      <w:r>
        <w:rPr>
          <w:rFonts w:hint="eastAsia" w:ascii="Times New Roman" w:hAnsi="Times New Roman" w:cs="Times New Roman"/>
          <w:lang w:val="en-US" w:eastAsia="zh-CN"/>
        </w:rPr>
        <w:t>爬虫</w:t>
      </w:r>
      <w:r>
        <w:rPr>
          <w:rFonts w:hint="default" w:ascii="Times New Roman" w:hAnsi="Times New Roman" w:cs="Times New Roman"/>
          <w:lang w:val="en-US" w:eastAsia="zh-CN"/>
        </w:rPr>
        <w:t>系统当时所抓取并保存的网页内容展现出来，称为</w:t>
      </w:r>
      <w:r>
        <w:rPr>
          <w:rFonts w:hint="eastAsia" w:ascii="Times New Roman" w:hAnsi="Times New Roman" w:cs="Times New Roman"/>
          <w:lang w:val="en-US" w:eastAsia="zh-CN"/>
        </w:rPr>
        <w:t>网页快照</w:t>
      </w:r>
      <w:r>
        <w:rPr>
          <w:rFonts w:hint="default" w:ascii="Times New Roman" w:hAnsi="Times New Roman" w:cs="Times New Roman"/>
          <w:lang w:val="en-US" w:eastAsia="zh-CN"/>
        </w:rPr>
        <w:t>。</w:t>
      </w:r>
    </w:p>
    <w:p w14:paraId="29566C81">
      <w:pPr>
        <w:numPr>
          <w:ilvl w:val="0"/>
          <w:numId w:val="0"/>
        </w:numPr>
        <w:spacing w:line="360" w:lineRule="auto"/>
        <w:ind w:leftChars="0" w:firstLine="42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例如：</w:t>
      </w:r>
      <w:r>
        <w:rPr>
          <w:rFonts w:hint="default" w:ascii="Times New Roman" w:hAnsi="Times New Roman" w:cs="Times New Roman"/>
          <w:lang w:val="en-US" w:eastAsia="zh-CN"/>
        </w:rPr>
        <w:t>2008年7月20日打开一个Google的网页快照，而这张快照上显示是Google在7月10日搜索并存档的。这表示：2008年7月20日，这个网页或许已被删除或更新，但是，2008年7月10日，当Google对该网页复制存档的时候，该网页是确实存在的。</w:t>
      </w:r>
    </w:p>
    <w:p w14:paraId="2E83348D">
      <w:pPr>
        <w:numPr>
          <w:ilvl w:val="1"/>
          <w:numId w:val="1"/>
        </w:numPr>
        <w:spacing w:line="360" w:lineRule="auto"/>
        <w:outlineLvl w:val="1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个性化查询</w:t>
      </w:r>
    </w:p>
    <w:p w14:paraId="0F2FAF93">
      <w:pPr>
        <w:numPr>
          <w:ilvl w:val="0"/>
          <w:numId w:val="0"/>
        </w:numPr>
        <w:spacing w:line="360" w:lineRule="auto"/>
        <w:ind w:leftChars="0"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针对不同登录用户提供不同的内容排序。</w:t>
      </w:r>
    </w:p>
    <w:p w14:paraId="08ECB1A3">
      <w:pPr>
        <w:numPr>
          <w:ilvl w:val="0"/>
          <w:numId w:val="0"/>
        </w:numPr>
        <w:spacing w:line="360" w:lineRule="auto"/>
        <w:ind w:leftChars="0" w:firstLine="42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建议实现一个注册/登录系统，通过提供不同的用户信息实现内容排序算法的修正。</w:t>
      </w:r>
    </w:p>
    <w:p w14:paraId="462E5A5F">
      <w:pPr>
        <w:numPr>
          <w:ilvl w:val="1"/>
          <w:numId w:val="1"/>
        </w:numPr>
        <w:spacing w:line="360" w:lineRule="auto"/>
        <w:outlineLvl w:val="1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Web界面</w:t>
      </w:r>
    </w:p>
    <w:p w14:paraId="116EF104">
      <w:pPr>
        <w:numPr>
          <w:ilvl w:val="0"/>
          <w:numId w:val="0"/>
        </w:numPr>
        <w:spacing w:line="360" w:lineRule="auto"/>
        <w:ind w:leftChars="0"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本次作业</w:t>
      </w:r>
      <w:r>
        <w:rPr>
          <w:rFonts w:hint="eastAsia" w:ascii="Times New Roman" w:hAnsi="Times New Roman" w:cs="Times New Roman"/>
          <w:b/>
          <w:bCs/>
          <w:color w:val="FF0000"/>
          <w:u w:val="single"/>
          <w:lang w:val="en-US" w:eastAsia="zh-CN"/>
        </w:rPr>
        <w:t>不强调界面美观度，以功能为主</w:t>
      </w:r>
      <w:r>
        <w:rPr>
          <w:rFonts w:hint="eastAsia" w:ascii="Times New Roman" w:hAnsi="Times New Roman" w:cs="Times New Roman"/>
          <w:lang w:val="en-US" w:eastAsia="zh-CN"/>
        </w:rPr>
        <w:t>。</w:t>
      </w:r>
    </w:p>
    <w:p w14:paraId="231A8BC3">
      <w:pPr>
        <w:numPr>
          <w:ilvl w:val="0"/>
          <w:numId w:val="0"/>
        </w:numPr>
        <w:spacing w:line="360" w:lineRule="auto"/>
        <w:ind w:leftChars="0" w:firstLine="42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因此，可以Terminal，可以Web Page，二者不会存在得分区别。</w:t>
      </w:r>
    </w:p>
    <w:p w14:paraId="1BCC0EA4">
      <w:pPr>
        <w:numPr>
          <w:ilvl w:val="1"/>
          <w:numId w:val="1"/>
        </w:numPr>
        <w:spacing w:line="360" w:lineRule="auto"/>
        <w:outlineLvl w:val="1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个性化推荐</w:t>
      </w:r>
    </w:p>
    <w:p w14:paraId="626C62D5">
      <w:pPr>
        <w:numPr>
          <w:ilvl w:val="0"/>
          <w:numId w:val="0"/>
        </w:numPr>
        <w:spacing w:line="360" w:lineRule="auto"/>
        <w:ind w:leftChars="0"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个性化推荐存在两类，一个是搜索上的联想关联，一个是内容分析后的推荐。任选其中一种实现即可。</w:t>
      </w:r>
    </w:p>
    <w:p w14:paraId="7B77CD78">
      <w:pPr>
        <w:numPr>
          <w:ilvl w:val="0"/>
          <w:numId w:val="0"/>
        </w:numPr>
        <w:spacing w:line="360" w:lineRule="auto"/>
        <w:ind w:leftChars="0"/>
        <w:jc w:val="center"/>
      </w:pPr>
      <w:r>
        <w:drawing>
          <wp:inline distT="0" distB="0" distL="114300" distR="114300">
            <wp:extent cx="5273040" cy="2694940"/>
            <wp:effectExtent l="0" t="0" r="381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09AFA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752850" cy="36290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B2436">
      <w:pPr>
        <w:numPr>
          <w:ilvl w:val="0"/>
          <w:numId w:val="1"/>
        </w:numPr>
        <w:spacing w:line="360" w:lineRule="auto"/>
        <w:ind w:left="0" w:leftChars="0" w:firstLine="0" w:firstLineChars="0"/>
        <w:outlineLvl w:val="0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评分标准</w:t>
      </w:r>
    </w:p>
    <w:p w14:paraId="7449BBBF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代码（90%）</w:t>
      </w:r>
    </w:p>
    <w:p w14:paraId="50E84B9A">
      <w:pPr>
        <w:numPr>
          <w:ilvl w:val="1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网页抓取（15%）</w:t>
      </w:r>
    </w:p>
    <w:p w14:paraId="2725FC27">
      <w:pPr>
        <w:numPr>
          <w:ilvl w:val="1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文本索引（15%）</w:t>
      </w:r>
    </w:p>
    <w:p w14:paraId="18CFFF1D">
      <w:pPr>
        <w:numPr>
          <w:ilvl w:val="1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查询服务（35%，完成一个获得10%，后续每完成一个获得5%，直到35%）</w:t>
      </w:r>
    </w:p>
    <w:p w14:paraId="5373EA17">
      <w:pPr>
        <w:numPr>
          <w:ilvl w:val="1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个性化查询（10%）</w:t>
      </w:r>
    </w:p>
    <w:p w14:paraId="0C1E3A8C">
      <w:pPr>
        <w:numPr>
          <w:ilvl w:val="1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Web界面（5%）</w:t>
      </w:r>
    </w:p>
    <w:p w14:paraId="48045136">
      <w:pPr>
        <w:numPr>
          <w:ilvl w:val="1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个性化推荐（10%）</w:t>
      </w:r>
    </w:p>
    <w:p w14:paraId="26025D40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说明材料（10%）</w:t>
      </w:r>
    </w:p>
    <w:p w14:paraId="0CA82DEF">
      <w:pPr>
        <w:numPr>
          <w:ilvl w:val="1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文档（5%）</w:t>
      </w:r>
    </w:p>
    <w:p w14:paraId="6D4F17AC">
      <w:pPr>
        <w:numPr>
          <w:ilvl w:val="1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演示视频（5%）</w:t>
      </w:r>
    </w:p>
    <w:p w14:paraId="33C6B5FC">
      <w:pPr>
        <w:numPr>
          <w:ilvl w:val="0"/>
          <w:numId w:val="1"/>
        </w:numPr>
        <w:spacing w:line="360" w:lineRule="auto"/>
        <w:ind w:left="0" w:leftChars="0" w:firstLine="0" w:firstLineChars="0"/>
        <w:outlineLvl w:val="0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作业提交</w:t>
      </w:r>
    </w:p>
    <w:p w14:paraId="504DBDBB">
      <w:pPr>
        <w:numPr>
          <w:ilvl w:val="0"/>
          <w:numId w:val="0"/>
        </w:numPr>
        <w:spacing w:line="360" w:lineRule="auto"/>
        <w:ind w:leftChars="0" w:firstLine="42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本次作业持续时间为五周左右，截止时间为6月18日晚23:59. 提交附件仅包含一个压缩包，优先推荐.zip/.rar格式。邮件和文件命名格式均为学号_姓名_hw4. 提交邮箱为：ir24fall@163.com</w:t>
      </w:r>
    </w:p>
    <w:p w14:paraId="28C6D89C">
      <w:pPr>
        <w:numPr>
          <w:ilvl w:val="0"/>
          <w:numId w:val="0"/>
        </w:numPr>
        <w:spacing w:line="360" w:lineRule="auto"/>
        <w:ind w:leftChars="0"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压缩包的目录格式如下：</w:t>
      </w:r>
    </w:p>
    <w:p w14:paraId="4B4A4DCE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学号_姓名_hw4.zip</w:t>
      </w:r>
    </w:p>
    <w:p w14:paraId="55328A1C">
      <w:pPr>
        <w:numPr>
          <w:ilvl w:val="1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代码</w:t>
      </w:r>
    </w:p>
    <w:p w14:paraId="57B8CF02">
      <w:pPr>
        <w:numPr>
          <w:ilvl w:val="1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说明文档</w:t>
      </w:r>
    </w:p>
    <w:p w14:paraId="4DEC4D24">
      <w:pPr>
        <w:numPr>
          <w:ilvl w:val="1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演示视频（</w:t>
      </w:r>
      <w:r>
        <w:rPr>
          <w:rFonts w:hint="eastAsia" w:ascii="Times New Roman" w:hAnsi="Times New Roman" w:cs="Times New Roman"/>
          <w:b/>
          <w:bCs/>
          <w:color w:val="FF0000"/>
          <w:u w:val="single"/>
          <w:lang w:val="en-US" w:eastAsia="zh-CN"/>
        </w:rPr>
        <w:t>不超过15min</w:t>
      </w:r>
      <w:r>
        <w:rPr>
          <w:rFonts w:hint="eastAsia" w:ascii="Times New Roman" w:hAnsi="Times New Roman" w:cs="Times New Roman"/>
          <w:lang w:val="en-US" w:eastAsia="zh-CN"/>
        </w:rPr>
        <w:t>，视频要求同前两次作业）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195C53"/>
    <w:multiLevelType w:val="multilevel"/>
    <w:tmpl w:val="CC195C5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37704073"/>
    <w:multiLevelType w:val="multilevel"/>
    <w:tmpl w:val="3770407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6CF93536"/>
    <w:multiLevelType w:val="multilevel"/>
    <w:tmpl w:val="6CF9353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JmYzMwZDA1OTQ3YzRkMTI0NGRkMjBlMzU1MmQzZjYifQ=="/>
    <w:docVar w:name="KSO_WPS_MARK_KEY" w:val="672cf6d2-a32b-4446-81a1-522048f66ef3"/>
  </w:docVars>
  <w:rsids>
    <w:rsidRoot w:val="47752473"/>
    <w:rsid w:val="09D0224D"/>
    <w:rsid w:val="1078630C"/>
    <w:rsid w:val="10E35261"/>
    <w:rsid w:val="15C5475E"/>
    <w:rsid w:val="1F5F74BA"/>
    <w:rsid w:val="21A4285B"/>
    <w:rsid w:val="25570B44"/>
    <w:rsid w:val="265C6A4F"/>
    <w:rsid w:val="26AC45FA"/>
    <w:rsid w:val="2A851D89"/>
    <w:rsid w:val="2EC04C67"/>
    <w:rsid w:val="2F5721AA"/>
    <w:rsid w:val="34AA492B"/>
    <w:rsid w:val="35B25B3D"/>
    <w:rsid w:val="3784633D"/>
    <w:rsid w:val="37E003B1"/>
    <w:rsid w:val="46045015"/>
    <w:rsid w:val="47752473"/>
    <w:rsid w:val="485C7F0E"/>
    <w:rsid w:val="496B3FB2"/>
    <w:rsid w:val="4C3D0A93"/>
    <w:rsid w:val="53D830F4"/>
    <w:rsid w:val="543D539E"/>
    <w:rsid w:val="5D04053D"/>
    <w:rsid w:val="5FC677EA"/>
    <w:rsid w:val="65AE3E74"/>
    <w:rsid w:val="668022F8"/>
    <w:rsid w:val="67C64D4B"/>
    <w:rsid w:val="67F75119"/>
    <w:rsid w:val="763A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1226</Words>
  <Characters>1433</Characters>
  <Lines>0</Lines>
  <Paragraphs>0</Paragraphs>
  <TotalTime>938</TotalTime>
  <ScaleCrop>false</ScaleCrop>
  <LinksUpToDate>false</LinksUpToDate>
  <CharactersWithSpaces>1445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2024-11-13T03:28:00Z</dcterms:created>
  <dc:creator>Natural Sky</dc:creator>
  <cp:lastModifiedBy>碎晨</cp:lastModifiedBy>
  <dcterms:modified xsi:type="dcterms:W3CDTF">2026-05-14T04:33:05Z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CAB7856593DB4DF89110A75DEC389DBC</vt:lpwstr>
  </property>
  <property fmtid="{D5CDD505-2E9C-101B-9397-08002B2CF9AE}" pid="4" name="KSOTemplateDocerSaveRecord">
    <vt:lpwstr>eyJoZGlkIjoiYjY4Y2Y5YzQyYmEyODJjNzYzM2ZlNjg3NDcxMWRjNzgiLCJ1c2VySWQiOiI4MjUxNTM4NDkifQ==</vt:lpwstr>
  </property>
</Properties>
</file>