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86E0A" w14:textId="2F7D0704" w:rsidR="001D1474" w:rsidRDefault="000438C6" w:rsidP="000438C6">
      <w:pPr>
        <w:pStyle w:val="Kop1"/>
        <w:numPr>
          <w:ilvl w:val="0"/>
          <w:numId w:val="1"/>
        </w:numPr>
        <w:jc w:val="center"/>
      </w:pPr>
      <w:r>
        <w:t>Lineaire vergelijkingen</w:t>
      </w:r>
    </w:p>
    <w:p w14:paraId="3B9974FE" w14:textId="4C6FFFE0" w:rsidR="000438C6" w:rsidRDefault="000438C6" w:rsidP="000438C6">
      <w:pPr>
        <w:pStyle w:val="Lijstalinea"/>
        <w:numPr>
          <w:ilvl w:val="0"/>
          <w:numId w:val="2"/>
        </w:numPr>
      </w:pPr>
      <w:r>
        <w:t xml:space="preserve">Vorm: </w:t>
      </w:r>
      <m:oMath>
        <m:r>
          <w:rPr>
            <w:rFonts w:ascii="Cambria Math" w:hAnsi="Cambria Math"/>
          </w:rPr>
          <m:t>ax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 xml:space="preserve">b =c </m:t>
        </m:r>
        <m: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(a≠0)</m:t>
        </m:r>
      </m:oMath>
    </w:p>
    <w:p w14:paraId="2A470C9E" w14:textId="09A469E7" w:rsidR="000438C6" w:rsidRPr="000438C6" w:rsidRDefault="000438C6" w:rsidP="000438C6">
      <w:pPr>
        <w:pStyle w:val="Lijstalinea"/>
        <w:numPr>
          <w:ilvl w:val="0"/>
          <w:numId w:val="2"/>
        </w:numPr>
      </w:pPr>
      <w:r>
        <w:t xml:space="preserve">Oplossing = </w:t>
      </w:r>
      <m:oMath>
        <m:r>
          <w:rPr>
            <w:rFonts w:ascii="Cambria Math" w:hAnsi="Cambria Math"/>
          </w:rPr>
          <m:t xml:space="preserve">x=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(c-b)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</m:oMath>
    </w:p>
    <w:p w14:paraId="53C99CDB" w14:textId="4A40BD04" w:rsidR="000438C6" w:rsidRPr="000438C6" w:rsidRDefault="000438C6" w:rsidP="000438C6">
      <w:pPr>
        <w:pStyle w:val="Lijstalinea"/>
        <w:numPr>
          <w:ilvl w:val="0"/>
          <w:numId w:val="2"/>
        </w:numPr>
      </w:pPr>
      <w:r>
        <w:rPr>
          <w:rFonts w:eastAsiaTheme="minorEastAsia"/>
        </w:rPr>
        <w:t>Regels:</w:t>
      </w:r>
    </w:p>
    <w:p w14:paraId="077051AF" w14:textId="76F1BB35" w:rsidR="000438C6" w:rsidRPr="000438C6" w:rsidRDefault="000438C6" w:rsidP="000438C6">
      <w:pPr>
        <w:pStyle w:val="Lijstalinea"/>
        <w:numPr>
          <w:ilvl w:val="1"/>
          <w:numId w:val="2"/>
        </w:numPr>
      </w:pPr>
      <w:r>
        <w:rPr>
          <w:rFonts w:eastAsiaTheme="minorEastAsia"/>
        </w:rPr>
        <w:t>Optellen en aftrekken van hetzelfde getal aan beide zijden verander niets</w:t>
      </w:r>
    </w:p>
    <w:p w14:paraId="6A4FBD39" w14:textId="0AA7C355" w:rsidR="000438C6" w:rsidRPr="000438C6" w:rsidRDefault="000438C6" w:rsidP="000438C6">
      <w:pPr>
        <w:pStyle w:val="Lijstalinea"/>
        <w:numPr>
          <w:ilvl w:val="1"/>
          <w:numId w:val="2"/>
        </w:numPr>
      </w:pPr>
      <w:r>
        <w:rPr>
          <w:rFonts w:eastAsiaTheme="minorEastAsia"/>
        </w:rPr>
        <w:t>Maal of gedeeld door hetzelfde getal (≠ 0 ) veranderd niets</w:t>
      </w:r>
    </w:p>
    <w:p w14:paraId="6E11F1F7" w14:textId="4CDDD1CF" w:rsidR="000438C6" w:rsidRPr="000438C6" w:rsidRDefault="000438C6" w:rsidP="000438C6">
      <w:pPr>
        <w:pStyle w:val="Lijstalinea"/>
        <w:numPr>
          <w:ilvl w:val="1"/>
          <w:numId w:val="2"/>
        </w:numPr>
      </w:pPr>
      <w:r>
        <w:rPr>
          <w:rFonts w:eastAsiaTheme="minorEastAsia"/>
        </w:rPr>
        <w:t>Term verplaatsen → teken verandert</w:t>
      </w:r>
    </w:p>
    <w:p w14:paraId="0CB908D7" w14:textId="77777777" w:rsidR="000438C6" w:rsidRDefault="000438C6" w:rsidP="000438C6"/>
    <w:p w14:paraId="2A8B6437" w14:textId="11C303A9" w:rsidR="000438C6" w:rsidRDefault="000438C6" w:rsidP="000438C6">
      <w:pPr>
        <w:pStyle w:val="Kop1"/>
        <w:numPr>
          <w:ilvl w:val="0"/>
          <w:numId w:val="1"/>
        </w:numPr>
        <w:jc w:val="center"/>
      </w:pPr>
      <w:r>
        <w:t>Kwadratische vergelijkingen</w:t>
      </w:r>
    </w:p>
    <w:p w14:paraId="45B2601F" w14:textId="37DFE725" w:rsidR="000438C6" w:rsidRPr="000438C6" w:rsidRDefault="000438C6" w:rsidP="000438C6">
      <w:pPr>
        <w:pStyle w:val="Lijstalinea"/>
        <w:numPr>
          <w:ilvl w:val="0"/>
          <w:numId w:val="2"/>
        </w:numPr>
      </w:pPr>
      <w:r>
        <w:t xml:space="preserve">Vorm: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+bx+c=0</m:t>
        </m:r>
      </m:oMath>
    </w:p>
    <w:p w14:paraId="62C98610" w14:textId="43DCDCC5" w:rsidR="000438C6" w:rsidRPr="001A7FFA" w:rsidRDefault="001A7FFA" w:rsidP="000438C6">
      <w:pPr>
        <w:pStyle w:val="Lijstalinea"/>
        <w:numPr>
          <w:ilvl w:val="0"/>
          <w:numId w:val="2"/>
        </w:numPr>
      </w:pPr>
      <w:proofErr w:type="spellStart"/>
      <w:r>
        <w:t>D</w:t>
      </w:r>
      <w:r w:rsidR="000438C6">
        <w:t>iscrim</w:t>
      </w:r>
      <w:r>
        <w:t>nant</w:t>
      </w:r>
      <w:proofErr w:type="spellEnd"/>
      <w:r>
        <w:t xml:space="preserve"> = </w:t>
      </w:r>
      <m:oMath>
        <m:r>
          <w:rPr>
            <w:rFonts w:ascii="Cambria Math" w:hAnsi="Cambria Math"/>
          </w:rPr>
          <m:t xml:space="preserve">D=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-4ac</m:t>
        </m:r>
      </m:oMath>
    </w:p>
    <w:tbl>
      <w:tblPr>
        <w:tblStyle w:val="Rastertabel4-Accent1"/>
        <w:tblW w:w="0" w:type="auto"/>
        <w:tblInd w:w="1466" w:type="dxa"/>
        <w:tblLook w:val="04A0" w:firstRow="1" w:lastRow="0" w:firstColumn="1" w:lastColumn="0" w:noHBand="0" w:noVBand="1"/>
      </w:tblPr>
      <w:tblGrid>
        <w:gridCol w:w="740"/>
        <w:gridCol w:w="2641"/>
        <w:gridCol w:w="2698"/>
      </w:tblGrid>
      <w:tr w:rsidR="001A7FFA" w14:paraId="6DADFF83" w14:textId="77777777" w:rsidTr="001A7F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E8E389F" w14:textId="6FEFF43E" w:rsidR="001A7FFA" w:rsidRDefault="001A7FFA" w:rsidP="001A7FFA">
            <w:pPr>
              <w:jc w:val="center"/>
            </w:pPr>
            <w:r>
              <w:t>D</w:t>
            </w:r>
          </w:p>
        </w:tc>
        <w:tc>
          <w:tcPr>
            <w:tcW w:w="0" w:type="auto"/>
            <w:vAlign w:val="center"/>
          </w:tcPr>
          <w:p w14:paraId="111F1171" w14:textId="379E427F" w:rsidR="001A7FFA" w:rsidRDefault="001A7FFA" w:rsidP="001A7FF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Aantal oplossingen</w:t>
            </w:r>
          </w:p>
        </w:tc>
        <w:tc>
          <w:tcPr>
            <w:tcW w:w="0" w:type="auto"/>
            <w:vAlign w:val="center"/>
          </w:tcPr>
          <w:p w14:paraId="6FECE22E" w14:textId="19B4C8A9" w:rsidR="001A7FFA" w:rsidRDefault="001A7FFA" w:rsidP="001A7FF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Formule</w:t>
            </w:r>
          </w:p>
        </w:tc>
      </w:tr>
      <w:tr w:rsidR="001A7FFA" w14:paraId="31965963" w14:textId="77777777" w:rsidTr="001A7F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E5180C6" w14:textId="28318B41" w:rsidR="001A7FFA" w:rsidRDefault="001A7FFA" w:rsidP="001A7FFA">
            <w:pPr>
              <w:jc w:val="center"/>
            </w:pPr>
            <w:r>
              <w:t>D &lt; 0</w:t>
            </w:r>
          </w:p>
        </w:tc>
        <w:tc>
          <w:tcPr>
            <w:tcW w:w="0" w:type="auto"/>
            <w:vAlign w:val="center"/>
          </w:tcPr>
          <w:p w14:paraId="57C5F56F" w14:textId="4F07CE8B" w:rsidR="001A7FFA" w:rsidRDefault="001A7FFA" w:rsidP="001A7F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Geen reële oplossingen</w:t>
            </w:r>
          </w:p>
        </w:tc>
        <w:tc>
          <w:tcPr>
            <w:tcW w:w="0" w:type="auto"/>
            <w:vAlign w:val="center"/>
          </w:tcPr>
          <w:p w14:paraId="6065846E" w14:textId="772FF69F" w:rsidR="001A7FFA" w:rsidRDefault="001A7FFA" w:rsidP="001A7F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</w:t>
            </w:r>
          </w:p>
        </w:tc>
      </w:tr>
      <w:tr w:rsidR="001A7FFA" w14:paraId="15CB06C9" w14:textId="77777777" w:rsidTr="001A7F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73027B8" w14:textId="3ADF4B41" w:rsidR="001A7FFA" w:rsidRDefault="001A7FFA" w:rsidP="001A7FFA">
            <w:pPr>
              <w:jc w:val="center"/>
            </w:pPr>
            <w:r>
              <w:t>D = 0</w:t>
            </w:r>
          </w:p>
        </w:tc>
        <w:tc>
          <w:tcPr>
            <w:tcW w:w="0" w:type="auto"/>
            <w:vAlign w:val="center"/>
          </w:tcPr>
          <w:p w14:paraId="1D70A3AC" w14:textId="0375FBD5" w:rsidR="001A7FFA" w:rsidRDefault="001A7FFA" w:rsidP="001A7F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oplossing</w:t>
            </w:r>
          </w:p>
        </w:tc>
        <w:tc>
          <w:tcPr>
            <w:tcW w:w="0" w:type="auto"/>
            <w:vAlign w:val="center"/>
          </w:tcPr>
          <w:p w14:paraId="0543D18F" w14:textId="0FC18273" w:rsidR="001A7FFA" w:rsidRDefault="001A7FFA" w:rsidP="001A7F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 xml:space="preserve">x=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2a</m:t>
                    </m:r>
                  </m:den>
                </m:f>
              </m:oMath>
            </m:oMathPara>
          </w:p>
        </w:tc>
      </w:tr>
      <w:tr w:rsidR="001A7FFA" w14:paraId="35F3210D" w14:textId="77777777" w:rsidTr="001A7F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8D00A76" w14:textId="642A16A9" w:rsidR="001A7FFA" w:rsidRDefault="001A7FFA" w:rsidP="001A7FFA">
            <w:pPr>
              <w:jc w:val="center"/>
            </w:pPr>
            <w:r>
              <w:t>D &gt; 0</w:t>
            </w:r>
          </w:p>
        </w:tc>
        <w:tc>
          <w:tcPr>
            <w:tcW w:w="0" w:type="auto"/>
            <w:vAlign w:val="center"/>
          </w:tcPr>
          <w:p w14:paraId="502E289C" w14:textId="51738A94" w:rsidR="001A7FFA" w:rsidRDefault="001A7FFA" w:rsidP="001A7F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oplossingen</w:t>
            </w:r>
          </w:p>
        </w:tc>
        <w:tc>
          <w:tcPr>
            <w:tcW w:w="0" w:type="auto"/>
            <w:vAlign w:val="center"/>
          </w:tcPr>
          <w:p w14:paraId="15D8B70D" w14:textId="251E68EB" w:rsidR="001A7FFA" w:rsidRDefault="001A7FFA" w:rsidP="001A7F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 xml:space="preserve">x1,2=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-b±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-4ac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2a</m:t>
                    </m:r>
                  </m:den>
                </m:f>
              </m:oMath>
            </m:oMathPara>
          </w:p>
        </w:tc>
      </w:tr>
    </w:tbl>
    <w:p w14:paraId="3B3A6600" w14:textId="38FE2F59" w:rsidR="00595AFD" w:rsidRDefault="00595AFD" w:rsidP="001A7FFA">
      <w:pPr>
        <w:ind w:left="360"/>
      </w:pPr>
    </w:p>
    <w:p w14:paraId="0A6B2AE6" w14:textId="77777777" w:rsidR="00595AFD" w:rsidRDefault="00595AFD">
      <w:r>
        <w:br w:type="page"/>
      </w:r>
    </w:p>
    <w:p w14:paraId="7D7CD4D7" w14:textId="77777777" w:rsidR="001A7FFA" w:rsidRDefault="001A7FFA" w:rsidP="001A7FFA">
      <w:pPr>
        <w:ind w:left="360"/>
      </w:pPr>
    </w:p>
    <w:p w14:paraId="6449A565" w14:textId="37C66AE6" w:rsidR="001A7FFA" w:rsidRDefault="001A7FFA" w:rsidP="001A7FFA">
      <w:pPr>
        <w:pStyle w:val="Kop1"/>
        <w:numPr>
          <w:ilvl w:val="0"/>
          <w:numId w:val="1"/>
        </w:numPr>
        <w:jc w:val="center"/>
      </w:pPr>
      <w:r>
        <w:t>Stelsels van lineaire vergelijkingen</w:t>
      </w:r>
    </w:p>
    <w:p w14:paraId="5AF6A28C" w14:textId="6C251559" w:rsidR="001A7FFA" w:rsidRDefault="00595AFD" w:rsidP="00595AFD">
      <w:pPr>
        <w:pStyle w:val="Lijstalinea"/>
        <w:numPr>
          <w:ilvl w:val="0"/>
          <w:numId w:val="2"/>
        </w:numPr>
      </w:pPr>
      <w:r>
        <w:t>Algemene vorm:</w:t>
      </w:r>
    </w:p>
    <w:p w14:paraId="1C018923" w14:textId="26E70007" w:rsidR="00595AFD" w:rsidRDefault="00595AFD" w:rsidP="00595AFD">
      <w:pPr>
        <w:pStyle w:val="Lijstalinea"/>
        <w:numPr>
          <w:ilvl w:val="1"/>
          <w:numId w:val="2"/>
        </w:numPr>
      </w:pPr>
      <w:r>
        <w:t>Met 2 onbekenden</w:t>
      </w:r>
    </w:p>
    <w:p w14:paraId="50C49823" w14:textId="432FAE24" w:rsidR="00595AFD" w:rsidRPr="00595AFD" w:rsidRDefault="00595AFD" w:rsidP="00595AFD">
      <w:pPr>
        <w:pStyle w:val="Lijstalinea"/>
        <w:rPr>
          <w:rFonts w:eastAsiaTheme="minor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x+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y=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x+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y=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eqArr>
            </m:e>
          </m:d>
        </m:oMath>
      </m:oMathPara>
    </w:p>
    <w:p w14:paraId="3D93FB69" w14:textId="126DFAFF" w:rsidR="00595AFD" w:rsidRDefault="00595AFD" w:rsidP="00595AFD">
      <w:pPr>
        <w:pStyle w:val="Lijstalinea"/>
        <w:rPr>
          <w:rFonts w:eastAsiaTheme="minorEastAsia"/>
        </w:rPr>
      </w:pPr>
    </w:p>
    <w:p w14:paraId="12BCD108" w14:textId="280FFA92" w:rsidR="00595AFD" w:rsidRPr="00595AFD" w:rsidRDefault="00595AFD" w:rsidP="00595AFD">
      <w:pPr>
        <w:pStyle w:val="Lijstalinea"/>
        <w:numPr>
          <w:ilvl w:val="1"/>
          <w:numId w:val="2"/>
        </w:numPr>
      </w:pPr>
      <w:r>
        <w:rPr>
          <w:rFonts w:eastAsiaTheme="minorEastAsia"/>
        </w:rPr>
        <w:t>Met 3 onbekenden</w:t>
      </w:r>
    </w:p>
    <w:p w14:paraId="60F90E47" w14:textId="4F3205C8" w:rsidR="00595AFD" w:rsidRPr="001A7FFA" w:rsidRDefault="00595AFD" w:rsidP="00595AFD">
      <w:pPr>
        <w:pStyle w:val="Lijstalinea"/>
        <w:ind w:left="1440"/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x+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y+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z=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x+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y+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z=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x+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y</m:t>
                  </m:r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z</m:t>
                  </m:r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eqArr>
            </m:e>
          </m:d>
        </m:oMath>
      </m:oMathPara>
    </w:p>
    <w:tbl>
      <w:tblPr>
        <w:tblStyle w:val="Rastertabel4-Accent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95AFD" w14:paraId="036748F2" w14:textId="77777777" w:rsidTr="00595A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vAlign w:val="center"/>
          </w:tcPr>
          <w:p w14:paraId="6ADF60D2" w14:textId="3D417B3B" w:rsidR="00595AFD" w:rsidRDefault="00595AFD" w:rsidP="00595AFD">
            <w:pPr>
              <w:jc w:val="center"/>
            </w:pPr>
            <w:r>
              <w:t>Situatie</w:t>
            </w:r>
          </w:p>
        </w:tc>
        <w:tc>
          <w:tcPr>
            <w:tcW w:w="4508" w:type="dxa"/>
            <w:vAlign w:val="center"/>
          </w:tcPr>
          <w:p w14:paraId="16923E28" w14:textId="5614BA73" w:rsidR="00595AFD" w:rsidRDefault="00595AFD" w:rsidP="00595AF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Betekenis</w:t>
            </w:r>
          </w:p>
        </w:tc>
      </w:tr>
      <w:tr w:rsidR="00595AFD" w14:paraId="35F7B177" w14:textId="77777777" w:rsidTr="00595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vAlign w:val="center"/>
          </w:tcPr>
          <w:p w14:paraId="2C66192C" w14:textId="3512FC76" w:rsidR="00595AFD" w:rsidRDefault="00595AFD" w:rsidP="00595AFD">
            <w:pPr>
              <w:jc w:val="center"/>
            </w:pPr>
            <w:r>
              <w:t>Geen oplossing</w:t>
            </w:r>
          </w:p>
        </w:tc>
        <w:tc>
          <w:tcPr>
            <w:tcW w:w="4508" w:type="dxa"/>
            <w:vAlign w:val="center"/>
          </w:tcPr>
          <w:p w14:paraId="63E07BBB" w14:textId="1061D49A" w:rsidR="00595AFD" w:rsidRDefault="00595AFD" w:rsidP="00595A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Evenwijdige rechten</w:t>
            </w:r>
          </w:p>
        </w:tc>
      </w:tr>
      <w:tr w:rsidR="00595AFD" w14:paraId="37C4C359" w14:textId="77777777" w:rsidTr="00595A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vAlign w:val="center"/>
          </w:tcPr>
          <w:p w14:paraId="7A5FF7B8" w14:textId="79EE3ED7" w:rsidR="00595AFD" w:rsidRDefault="00595AFD" w:rsidP="00595AFD">
            <w:pPr>
              <w:jc w:val="center"/>
            </w:pPr>
            <w:r>
              <w:t>Een oplossing</w:t>
            </w:r>
          </w:p>
        </w:tc>
        <w:tc>
          <w:tcPr>
            <w:tcW w:w="4508" w:type="dxa"/>
            <w:vAlign w:val="center"/>
          </w:tcPr>
          <w:p w14:paraId="4EAF57B6" w14:textId="1B3A3379" w:rsidR="00595AFD" w:rsidRDefault="00595AFD" w:rsidP="00595A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Snijpunt</w:t>
            </w:r>
          </w:p>
        </w:tc>
      </w:tr>
      <w:tr w:rsidR="00595AFD" w14:paraId="24666119" w14:textId="77777777" w:rsidTr="00595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vAlign w:val="center"/>
          </w:tcPr>
          <w:p w14:paraId="12870C32" w14:textId="78776B72" w:rsidR="00595AFD" w:rsidRDefault="00595AFD" w:rsidP="00595AFD">
            <w:pPr>
              <w:jc w:val="center"/>
            </w:pPr>
            <w:r>
              <w:t>Oneindig veel oplossingen</w:t>
            </w:r>
          </w:p>
        </w:tc>
        <w:tc>
          <w:tcPr>
            <w:tcW w:w="4508" w:type="dxa"/>
            <w:vAlign w:val="center"/>
          </w:tcPr>
          <w:p w14:paraId="61EB8BFD" w14:textId="7ABED009" w:rsidR="00595AFD" w:rsidRDefault="00595AFD" w:rsidP="00595A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Samenvallende rechten</w:t>
            </w:r>
          </w:p>
        </w:tc>
      </w:tr>
    </w:tbl>
    <w:p w14:paraId="16E1B2DC" w14:textId="77777777" w:rsidR="001A7FFA" w:rsidRDefault="001A7FFA" w:rsidP="001A7FFA"/>
    <w:p w14:paraId="0EF2824F" w14:textId="493F3D27" w:rsidR="00595AFD" w:rsidRDefault="00595AFD" w:rsidP="001A7FFA">
      <w:r>
        <w:t>Eliminatie methode</w:t>
      </w:r>
      <w:r w:rsidR="00E16897">
        <w:t xml:space="preserve"> - stappen</w:t>
      </w:r>
    </w:p>
    <w:p w14:paraId="0073AB4B" w14:textId="0C2C838C" w:rsidR="00595AFD" w:rsidRDefault="00595AFD" w:rsidP="00595AFD">
      <w:pPr>
        <w:pStyle w:val="Lijstalinea"/>
        <w:numPr>
          <w:ilvl w:val="0"/>
          <w:numId w:val="3"/>
        </w:numPr>
      </w:pPr>
      <w:r>
        <w:t>Werk breuken weg.</w:t>
      </w:r>
    </w:p>
    <w:p w14:paraId="6C7F192D" w14:textId="22BF4975" w:rsidR="00595AFD" w:rsidRDefault="00595AFD" w:rsidP="00595AFD">
      <w:pPr>
        <w:pStyle w:val="Lijstalinea"/>
        <w:numPr>
          <w:ilvl w:val="0"/>
          <w:numId w:val="3"/>
        </w:numPr>
      </w:pPr>
      <w:r>
        <w:t>Zet gelijke termen onder elkaar.</w:t>
      </w:r>
    </w:p>
    <w:p w14:paraId="6E9F33D5" w14:textId="1F71DECE" w:rsidR="00595AFD" w:rsidRDefault="00595AFD" w:rsidP="00595AFD">
      <w:pPr>
        <w:pStyle w:val="Lijstalinea"/>
        <w:numPr>
          <w:ilvl w:val="0"/>
          <w:numId w:val="3"/>
        </w:numPr>
      </w:pPr>
      <w:r>
        <w:t>Maak coëfficiënten ven een onbekende tegengesteld.</w:t>
      </w:r>
    </w:p>
    <w:p w14:paraId="1B7F6141" w14:textId="0973B114" w:rsidR="00E16897" w:rsidRDefault="00595AFD" w:rsidP="00E16897">
      <w:pPr>
        <w:pStyle w:val="Lijstalinea"/>
        <w:numPr>
          <w:ilvl w:val="0"/>
          <w:numId w:val="3"/>
        </w:numPr>
      </w:pPr>
      <w:r>
        <w:t>Tel of trek vergelijkingen af →</w:t>
      </w:r>
      <w:r w:rsidR="00E16897">
        <w:t xml:space="preserve"> een onbekende verdwijnt.</w:t>
      </w:r>
    </w:p>
    <w:p w14:paraId="26480AAB" w14:textId="6FE04EC7" w:rsidR="00E16897" w:rsidRDefault="00E16897" w:rsidP="00E16897">
      <w:pPr>
        <w:pStyle w:val="Lijstalinea"/>
        <w:numPr>
          <w:ilvl w:val="0"/>
          <w:numId w:val="3"/>
        </w:numPr>
      </w:pPr>
      <w:r>
        <w:t>Los op en substitueer terug.</w:t>
      </w:r>
    </w:p>
    <w:p w14:paraId="74518720" w14:textId="77777777" w:rsidR="00E16897" w:rsidRDefault="00E16897" w:rsidP="00E16897"/>
    <w:p w14:paraId="22BA5483" w14:textId="62C44A26" w:rsidR="00E16897" w:rsidRDefault="00E16897" w:rsidP="00E16897">
      <w:r>
        <w:t>Substitutie methode – stappen</w:t>
      </w:r>
    </w:p>
    <w:p w14:paraId="402ED760" w14:textId="0882DF16" w:rsidR="00E16897" w:rsidRDefault="00E16897" w:rsidP="00E16897">
      <w:pPr>
        <w:pStyle w:val="Lijstalinea"/>
        <w:numPr>
          <w:ilvl w:val="0"/>
          <w:numId w:val="4"/>
        </w:numPr>
      </w:pPr>
      <w:r>
        <w:t>Druk een onbekend e uit in functie van de andere.</w:t>
      </w:r>
    </w:p>
    <w:p w14:paraId="7BBFA332" w14:textId="469E6AEA" w:rsidR="00E16897" w:rsidRDefault="00E16897" w:rsidP="00E16897">
      <w:pPr>
        <w:pStyle w:val="Lijstalinea"/>
        <w:numPr>
          <w:ilvl w:val="0"/>
          <w:numId w:val="4"/>
        </w:numPr>
      </w:pPr>
      <w:r>
        <w:t>Substitueer in de andere vergelijking.</w:t>
      </w:r>
    </w:p>
    <w:p w14:paraId="134845C7" w14:textId="6DB13E4B" w:rsidR="00E16897" w:rsidRDefault="00E16897" w:rsidP="00E16897">
      <w:pPr>
        <w:pStyle w:val="Lijstalinea"/>
        <w:numPr>
          <w:ilvl w:val="0"/>
          <w:numId w:val="4"/>
        </w:numPr>
      </w:pPr>
      <w:r>
        <w:t>Los op en bereken de tweede onbekende.</w:t>
      </w:r>
    </w:p>
    <w:p w14:paraId="48180E0A" w14:textId="2E4163C9" w:rsidR="00E16897" w:rsidRDefault="00E16897" w:rsidP="00E16897">
      <w:pPr>
        <w:pStyle w:val="Kop1"/>
        <w:numPr>
          <w:ilvl w:val="0"/>
          <w:numId w:val="4"/>
        </w:numPr>
        <w:jc w:val="center"/>
      </w:pPr>
      <w:r>
        <w:t>Gebroken vergelijkingen</w:t>
      </w:r>
    </w:p>
    <w:p w14:paraId="7CE6BDEB" w14:textId="356B5F04" w:rsidR="00E16897" w:rsidRDefault="00E16897" w:rsidP="00E16897">
      <w:pPr>
        <w:pStyle w:val="Lijstalinea"/>
        <w:numPr>
          <w:ilvl w:val="0"/>
          <w:numId w:val="2"/>
        </w:numPr>
      </w:pPr>
      <w:proofErr w:type="spellStart"/>
      <w:r>
        <w:t>Defenitie</w:t>
      </w:r>
      <w:proofErr w:type="spellEnd"/>
      <w:r>
        <w:t xml:space="preserve"> : vergelijkingen met breuken waar de onbekende in de noemer voorkomt.</w:t>
      </w:r>
    </w:p>
    <w:p w14:paraId="404AE615" w14:textId="264A5461" w:rsidR="00E16897" w:rsidRPr="00E16897" w:rsidRDefault="00E16897" w:rsidP="00E16897">
      <w:pPr>
        <w:pStyle w:val="Lijstalinea"/>
        <w:numPr>
          <w:ilvl w:val="0"/>
          <w:numId w:val="2"/>
        </w:numPr>
        <w:rPr>
          <w:rFonts w:eastAsiaTheme="minorEastAsia"/>
        </w:rPr>
      </w:pPr>
      <w:r>
        <w:t>Kruiselings vermenigvuldigen :</w:t>
      </w:r>
      <m:oMath>
        <m:borderBox>
          <m:borderBoxPr>
            <m:ctrlPr>
              <w:rPr>
                <w:rFonts w:ascii="Cambria Math" w:hAnsi="Cambria Math"/>
                <w:i/>
              </w:rPr>
            </m:ctrlPr>
          </m:borderBox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a</m:t>
                </m:r>
              </m:num>
              <m:den>
                <m:r>
                  <w:rPr>
                    <w:rFonts w:ascii="Cambria Math" w:hAnsi="Cambria Math"/>
                  </w:rPr>
                  <m:t>b</m:t>
                </m:r>
              </m:den>
            </m:f>
            <m:r>
              <w:rPr>
                <w:rFonts w:ascii="Cambria Math" w:hAnsi="Cambria Math"/>
              </w:rPr>
              <m:t>*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c</m:t>
                </m:r>
              </m:num>
              <m:den>
                <m:r>
                  <w:rPr>
                    <w:rFonts w:ascii="Cambria Math" w:hAnsi="Cambria Math"/>
                  </w:rPr>
                  <m:t>d</m:t>
                </m:r>
              </m:den>
            </m:f>
          </m:e>
        </m:borderBox>
        <m:r>
          <w:rPr>
            <w:rFonts w:ascii="Cambria Math" w:hAnsi="Cambria Math"/>
          </w:rPr>
          <m:t xml:space="preserve"> ⟹</m:t>
        </m:r>
        <m:borderBox>
          <m:borderBoxPr>
            <m:ctrlPr>
              <w:rPr>
                <w:rFonts w:ascii="Cambria Math" w:hAnsi="Cambria Math"/>
                <w:i/>
              </w:rPr>
            </m:ctrlPr>
          </m:borderBoxPr>
          <m:e>
            <m:r>
              <w:rPr>
                <w:rFonts w:ascii="Cambria Math" w:hAnsi="Cambria Math"/>
              </w:rPr>
              <m:t>a*d=b*c</m:t>
            </m:r>
          </m:e>
        </m:borderBox>
      </m:oMath>
    </w:p>
    <w:p w14:paraId="1C09ED56" w14:textId="3030B927" w:rsidR="00E16897" w:rsidRDefault="00E16897" w:rsidP="00E16897">
      <w:pPr>
        <w:pStyle w:val="Lijstalinea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Voorwaarden : noemers ≠ 0</w:t>
      </w:r>
    </w:p>
    <w:p w14:paraId="0B9E9A79" w14:textId="77777777" w:rsidR="00E16897" w:rsidRDefault="00E16897" w:rsidP="00E16897">
      <w:pPr>
        <w:rPr>
          <w:rFonts w:eastAsiaTheme="minorEastAsia"/>
        </w:rPr>
      </w:pPr>
    </w:p>
    <w:p w14:paraId="79530E8A" w14:textId="47E76FF1" w:rsidR="00E16897" w:rsidRDefault="00E16897" w:rsidP="00E16897">
      <w:pPr>
        <w:pStyle w:val="Kop1"/>
        <w:jc w:val="center"/>
        <w:rPr>
          <w:rFonts w:eastAsiaTheme="minorEastAsia"/>
        </w:rPr>
      </w:pPr>
      <w:r>
        <w:rPr>
          <w:rFonts w:eastAsiaTheme="minorEastAsia"/>
        </w:rPr>
        <w:lastRenderedPageBreak/>
        <w:t>Belangrijkste formules samengevat</w:t>
      </w:r>
    </w:p>
    <w:tbl>
      <w:tblPr>
        <w:tblStyle w:val="Rastertabel4-Accent4"/>
        <w:tblW w:w="0" w:type="auto"/>
        <w:tblLook w:val="04A0" w:firstRow="1" w:lastRow="0" w:firstColumn="1" w:lastColumn="0" w:noHBand="0" w:noVBand="1"/>
      </w:tblPr>
      <w:tblGrid>
        <w:gridCol w:w="2652"/>
        <w:gridCol w:w="2571"/>
        <w:gridCol w:w="3793"/>
      </w:tblGrid>
      <w:tr w:rsidR="00E16897" w14:paraId="5C086FFC" w14:textId="77777777" w:rsidTr="00822E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6B2EF9D" w14:textId="51A0C2CB" w:rsidR="00E16897" w:rsidRDefault="00E16897" w:rsidP="00822EB3">
            <w:pPr>
              <w:jc w:val="center"/>
            </w:pPr>
            <w:r>
              <w:t>Type</w:t>
            </w:r>
          </w:p>
        </w:tc>
        <w:tc>
          <w:tcPr>
            <w:tcW w:w="0" w:type="auto"/>
            <w:vAlign w:val="center"/>
          </w:tcPr>
          <w:p w14:paraId="699F184C" w14:textId="2E4EF822" w:rsidR="00E16897" w:rsidRDefault="00E16897" w:rsidP="00822E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Vorm</w:t>
            </w:r>
          </w:p>
        </w:tc>
        <w:tc>
          <w:tcPr>
            <w:tcW w:w="0" w:type="auto"/>
            <w:vAlign w:val="center"/>
          </w:tcPr>
          <w:p w14:paraId="177419A4" w14:textId="30B4ADF3" w:rsidR="00E16897" w:rsidRDefault="00E16897" w:rsidP="00822E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Oplossing</w:t>
            </w:r>
          </w:p>
        </w:tc>
      </w:tr>
      <w:tr w:rsidR="00E16897" w14:paraId="5C10E047" w14:textId="77777777" w:rsidTr="00822E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ABCF45B" w14:textId="419CE0EA" w:rsidR="00E16897" w:rsidRDefault="00E16897" w:rsidP="00822EB3">
            <w:pPr>
              <w:jc w:val="center"/>
            </w:pPr>
            <w:r>
              <w:t>Lineair</w:t>
            </w:r>
          </w:p>
        </w:tc>
        <w:tc>
          <w:tcPr>
            <w:tcW w:w="0" w:type="auto"/>
            <w:vAlign w:val="center"/>
          </w:tcPr>
          <w:p w14:paraId="4DF730C8" w14:textId="73CEDB6B" w:rsidR="00E16897" w:rsidRDefault="00822EB3" w:rsidP="00822E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>
                <m:borderBox>
                  <m:borderBoxPr>
                    <m:ctrlPr>
                      <w:rPr>
                        <w:rFonts w:ascii="Cambria Math" w:hAnsi="Cambria Math"/>
                        <w:i/>
                      </w:rPr>
                    </m:ctrlPr>
                  </m:borderBoxPr>
                  <m:e>
                    <m:r>
                      <w:rPr>
                        <w:rFonts w:ascii="Cambria Math" w:hAnsi="Cambria Math"/>
                      </w:rPr>
                      <m:t>ax+b=c</m:t>
                    </m:r>
                  </m:e>
                </m:borderBox>
              </m:oMath>
            </m:oMathPara>
          </w:p>
        </w:tc>
        <w:tc>
          <w:tcPr>
            <w:tcW w:w="0" w:type="auto"/>
            <w:vAlign w:val="center"/>
          </w:tcPr>
          <w:p w14:paraId="1F174DD0" w14:textId="29593B1D" w:rsidR="00E16897" w:rsidRDefault="00822EB3" w:rsidP="00822E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>
                <m:borderBox>
                  <m:borderBoxPr>
                    <m:ctrlPr>
                      <w:rPr>
                        <w:rFonts w:ascii="Cambria Math" w:hAnsi="Cambria Math"/>
                        <w:i/>
                      </w:rPr>
                    </m:ctrlPr>
                  </m:borderBoxPr>
                  <m:e>
                    <m:r>
                      <w:rPr>
                        <w:rFonts w:ascii="Cambria Math" w:hAnsi="Cambria Math"/>
                      </w:rPr>
                      <m:t>x=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c-b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den>
                    </m:f>
                  </m:e>
                </m:borderBox>
              </m:oMath>
            </m:oMathPara>
          </w:p>
        </w:tc>
      </w:tr>
      <w:tr w:rsidR="00E16897" w14:paraId="605D3F73" w14:textId="77777777" w:rsidTr="00822E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E78FB15" w14:textId="32F4CC9E" w:rsidR="00E16897" w:rsidRDefault="00E16897" w:rsidP="00822EB3">
            <w:pPr>
              <w:jc w:val="center"/>
            </w:pPr>
            <w:r>
              <w:t>Kwadratisch</w:t>
            </w:r>
          </w:p>
        </w:tc>
        <w:tc>
          <w:tcPr>
            <w:tcW w:w="0" w:type="auto"/>
            <w:vAlign w:val="center"/>
          </w:tcPr>
          <w:p w14:paraId="52450EB3" w14:textId="2036207E" w:rsidR="00E16897" w:rsidRDefault="00822EB3" w:rsidP="00822E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rderBox>
                  <m:borderBoxPr>
                    <m:ctrlPr>
                      <w:rPr>
                        <w:rFonts w:ascii="Cambria Math" w:hAnsi="Cambria Math"/>
                        <w:i/>
                      </w:rPr>
                    </m:ctrlPr>
                  </m:borderBoxP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+bx+c=0</m:t>
                    </m:r>
                  </m:e>
                </m:borderBox>
              </m:oMath>
            </m:oMathPara>
          </w:p>
        </w:tc>
        <w:tc>
          <w:tcPr>
            <w:tcW w:w="0" w:type="auto"/>
            <w:vAlign w:val="center"/>
          </w:tcPr>
          <w:p w14:paraId="64D0B395" w14:textId="29AEF156" w:rsidR="00E16897" w:rsidRPr="00822EB3" w:rsidRDefault="00822EB3" w:rsidP="00822E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m:oMathPara>
              <m:oMath>
                <m:borderBox>
                  <m:borderBoxPr>
                    <m:ctrlPr>
                      <w:rPr>
                        <w:rFonts w:ascii="Cambria Math" w:hAnsi="Cambria Math"/>
                        <w:i/>
                      </w:rPr>
                    </m:ctrlPr>
                  </m:borderBoxPr>
                  <m:e>
                    <m:r>
                      <w:rPr>
                        <w:rFonts w:ascii="Cambria Math" w:hAnsi="Cambria Math"/>
                      </w:rPr>
                      <m:t>D&gt;0⟹x1.2=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-b±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-4ac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2a</m:t>
                        </m:r>
                      </m:den>
                    </m:f>
                  </m:e>
                </m:borderBox>
              </m:oMath>
            </m:oMathPara>
          </w:p>
          <w:p w14:paraId="05DC99E8" w14:textId="585748C8" w:rsidR="00822EB3" w:rsidRPr="00822EB3" w:rsidRDefault="00822EB3" w:rsidP="00822E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m:oMathPara>
              <m:oMath>
                <m:borderBox>
                  <m:borderBoxPr>
                    <m:ctrlPr>
                      <w:rPr>
                        <w:rFonts w:ascii="Cambria Math" w:hAnsi="Cambria Math"/>
                        <w:i/>
                      </w:rPr>
                    </m:ctrlPr>
                  </m:borderBoxPr>
                  <m:e>
                    <m:r>
                      <w:rPr>
                        <w:rFonts w:ascii="Cambria Math" w:hAnsi="Cambria Math"/>
                      </w:rPr>
                      <m:t>D=0⟹x=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-b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2a</m:t>
                        </m:r>
                      </m:den>
                    </m:f>
                  </m:e>
                </m:borderBox>
              </m:oMath>
            </m:oMathPara>
          </w:p>
          <w:p w14:paraId="3E51BA1A" w14:textId="242C4B64" w:rsidR="00822EB3" w:rsidRDefault="00822EB3" w:rsidP="00822E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rderBox>
                  <m:borderBoxPr>
                    <m:ctrlPr>
                      <w:rPr>
                        <w:rFonts w:ascii="Cambria Math" w:hAnsi="Cambria Math"/>
                        <w:i/>
                      </w:rPr>
                    </m:ctrlPr>
                  </m:borderBoxPr>
                  <m:e>
                    <m:r>
                      <w:rPr>
                        <w:rFonts w:ascii="Cambria Math" w:hAnsi="Cambria Math"/>
                      </w:rPr>
                      <m:t>D&lt;0=geen reële opls.</m:t>
                    </m:r>
                  </m:e>
                </m:borderBox>
              </m:oMath>
            </m:oMathPara>
          </w:p>
        </w:tc>
      </w:tr>
      <w:tr w:rsidR="00E16897" w14:paraId="5452B06B" w14:textId="77777777" w:rsidTr="00822E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4580DF8" w14:textId="75F6EAF1" w:rsidR="00E16897" w:rsidRDefault="00822EB3" w:rsidP="00822EB3">
            <w:pPr>
              <w:jc w:val="center"/>
            </w:pPr>
            <w:r>
              <w:t>Gebroken</w:t>
            </w:r>
          </w:p>
        </w:tc>
        <w:tc>
          <w:tcPr>
            <w:tcW w:w="0" w:type="auto"/>
            <w:vAlign w:val="center"/>
          </w:tcPr>
          <w:p w14:paraId="711CD236" w14:textId="7391C589" w:rsidR="00E16897" w:rsidRDefault="00822EB3" w:rsidP="00822E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>
                <m:borderBox>
                  <m:borderBoxPr>
                    <m:ctrlPr>
                      <w:rPr>
                        <w:rFonts w:ascii="Cambria Math" w:hAnsi="Cambria Math"/>
                        <w:i/>
                      </w:rPr>
                    </m:ctrlPr>
                  </m:borderBox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den>
                    </m:f>
                  </m:e>
                </m:borderBox>
              </m:oMath>
            </m:oMathPara>
          </w:p>
        </w:tc>
        <w:tc>
          <w:tcPr>
            <w:tcW w:w="0" w:type="auto"/>
            <w:vAlign w:val="center"/>
          </w:tcPr>
          <w:p w14:paraId="79B949D7" w14:textId="52F3367E" w:rsidR="00E16897" w:rsidRDefault="00822EB3" w:rsidP="00822E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>
                <m:borderBox>
                  <m:borderBoxPr>
                    <m:ctrlPr>
                      <w:rPr>
                        <w:rFonts w:ascii="Cambria Math" w:hAnsi="Cambria Math"/>
                        <w:i/>
                      </w:rPr>
                    </m:ctrlPr>
                  </m:borderBoxPr>
                  <m:e>
                    <m:r>
                      <w:rPr>
                        <w:rFonts w:ascii="Cambria Math" w:hAnsi="Cambria Math"/>
                      </w:rPr>
                      <m:t>a*d=b*c</m:t>
                    </m:r>
                  </m:e>
                </m:borderBox>
              </m:oMath>
            </m:oMathPara>
          </w:p>
        </w:tc>
      </w:tr>
      <w:tr w:rsidR="00E16897" w14:paraId="0AA758F0" w14:textId="77777777" w:rsidTr="00822E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346E7B2" w14:textId="176B4D5B" w:rsidR="00E16897" w:rsidRDefault="00822EB3" w:rsidP="00822EB3">
            <w:pPr>
              <w:jc w:val="center"/>
            </w:pPr>
            <w:r>
              <w:t>Stelsel (2 onbekenden)</w:t>
            </w:r>
          </w:p>
        </w:tc>
        <w:tc>
          <w:tcPr>
            <w:tcW w:w="0" w:type="auto"/>
            <w:vAlign w:val="center"/>
          </w:tcPr>
          <w:p w14:paraId="52333D94" w14:textId="72C50C2B" w:rsidR="00E16897" w:rsidRDefault="00822EB3" w:rsidP="00822E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lineaire vergelijkingen</w:t>
            </w:r>
          </w:p>
        </w:tc>
        <w:tc>
          <w:tcPr>
            <w:tcW w:w="0" w:type="auto"/>
            <w:vAlign w:val="center"/>
          </w:tcPr>
          <w:p w14:paraId="12CE2D2A" w14:textId="7271B412" w:rsidR="00E16897" w:rsidRDefault="00822EB3" w:rsidP="00822E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Eliminatie of substitutie</w:t>
            </w:r>
          </w:p>
        </w:tc>
      </w:tr>
      <w:tr w:rsidR="00E16897" w14:paraId="06CD0917" w14:textId="77777777" w:rsidTr="00822E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10B96E6" w14:textId="52C24F0D" w:rsidR="00E16897" w:rsidRDefault="00822EB3" w:rsidP="00822EB3">
            <w:pPr>
              <w:jc w:val="center"/>
            </w:pPr>
            <w:r>
              <w:t>Stelsel ( 3 onbekenden)</w:t>
            </w:r>
          </w:p>
        </w:tc>
        <w:tc>
          <w:tcPr>
            <w:tcW w:w="0" w:type="auto"/>
            <w:vAlign w:val="center"/>
          </w:tcPr>
          <w:p w14:paraId="44A8D9BC" w14:textId="0AAA78D3" w:rsidR="00E16897" w:rsidRDefault="00822EB3" w:rsidP="00822E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lineaire vergelijkingen</w:t>
            </w:r>
          </w:p>
        </w:tc>
        <w:tc>
          <w:tcPr>
            <w:tcW w:w="0" w:type="auto"/>
            <w:vAlign w:val="center"/>
          </w:tcPr>
          <w:p w14:paraId="1CB5D585" w14:textId="4AD68BDF" w:rsidR="00E16897" w:rsidRDefault="00822EB3" w:rsidP="00822E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Eliminatie of substitutie</w:t>
            </w:r>
          </w:p>
        </w:tc>
      </w:tr>
    </w:tbl>
    <w:p w14:paraId="2DDFBADC" w14:textId="77777777" w:rsidR="00E16897" w:rsidRPr="00E16897" w:rsidRDefault="00E16897" w:rsidP="00E16897"/>
    <w:p w14:paraId="4E4FA4DF" w14:textId="77777777" w:rsidR="00E16897" w:rsidRPr="00E16897" w:rsidRDefault="00E16897" w:rsidP="00E16897"/>
    <w:sectPr w:rsidR="00E16897" w:rsidRPr="00E1689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1FB84" w14:textId="77777777" w:rsidR="00624ED8" w:rsidRDefault="00624ED8" w:rsidP="000438C6">
      <w:pPr>
        <w:spacing w:after="0" w:line="240" w:lineRule="auto"/>
      </w:pPr>
      <w:r>
        <w:separator/>
      </w:r>
    </w:p>
  </w:endnote>
  <w:endnote w:type="continuationSeparator" w:id="0">
    <w:p w14:paraId="032A2C01" w14:textId="77777777" w:rsidR="00624ED8" w:rsidRDefault="00624ED8" w:rsidP="000438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81307796"/>
      <w:docPartObj>
        <w:docPartGallery w:val="Page Numbers (Bottom of Page)"/>
        <w:docPartUnique/>
      </w:docPartObj>
    </w:sdtPr>
    <w:sdtContent>
      <w:p w14:paraId="3D8A2671" w14:textId="173A7CC7" w:rsidR="000438C6" w:rsidRDefault="000438C6">
        <w:pPr>
          <w:pStyle w:val="Voetteks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149D3EC5" wp14:editId="4A5FAF81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1244740048" name="Rechthoek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7DBB12" w14:textId="77777777" w:rsidR="000438C6" w:rsidRDefault="000438C6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color w:val="E97132" w:themeColor="accent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E97132" w:themeColor="accent2"/>
                                  <w:lang w:val="nl-NL"/>
                                </w:rPr>
                                <w:t>2</w:t>
                              </w:r>
                              <w:r>
                                <w:rPr>
                                  <w:color w:val="E97132" w:themeColor="accent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149D3EC5" id="Rechthoek 1" o:spid="_x0000_s1026" style="position:absolute;margin-left:0;margin-top:0;width:44.55pt;height:15.1pt;rotation:180;flip:x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" filled="f" fillcolor="#c0504d" stroked="f" strokecolor="#5c83b4" strokeweight="2.25pt">
                  <v:textbox inset=",0,,0">
                    <w:txbxContent>
                      <w:p w14:paraId="6F7DBB12" w14:textId="77777777" w:rsidR="000438C6" w:rsidRDefault="000438C6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color w:val="E97132" w:themeColor="accent2"/>
                          </w:rPr>
                        </w:pPr>
                        <w:r>
                          <w:fldChar w:fldCharType="begin"/>
                        </w:r>
                        <w:r>
                          <w:instrText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color w:val="E97132" w:themeColor="accent2"/>
                            <w:lang w:val="nl-NL"/>
                          </w:rPr>
                          <w:t>2</w:t>
                        </w:r>
                        <w:r>
                          <w:rPr>
                            <w:color w:val="E97132" w:themeColor="accent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DB0BE" w14:textId="77777777" w:rsidR="00624ED8" w:rsidRDefault="00624ED8" w:rsidP="000438C6">
      <w:pPr>
        <w:spacing w:after="0" w:line="240" w:lineRule="auto"/>
      </w:pPr>
      <w:r>
        <w:separator/>
      </w:r>
    </w:p>
  </w:footnote>
  <w:footnote w:type="continuationSeparator" w:id="0">
    <w:p w14:paraId="3F404B44" w14:textId="77777777" w:rsidR="00624ED8" w:rsidRDefault="00624ED8" w:rsidP="000438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4EB51" w14:textId="05847F68" w:rsidR="000438C6" w:rsidRDefault="000438C6" w:rsidP="000438C6">
    <w:pPr>
      <w:pStyle w:val="Koptekst"/>
      <w:jc w:val="center"/>
    </w:pPr>
    <w:r>
      <w:t xml:space="preserve">Formularium H3 </w:t>
    </w:r>
    <w:proofErr w:type="spellStart"/>
    <w:r>
      <w:t>Applied</w:t>
    </w:r>
    <w:proofErr w:type="spellEnd"/>
    <w:r>
      <w:t xml:space="preserve"> Math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2B9B"/>
    <w:multiLevelType w:val="hybridMultilevel"/>
    <w:tmpl w:val="AF56E11C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056612"/>
    <w:multiLevelType w:val="hybridMultilevel"/>
    <w:tmpl w:val="2DB025B6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2719BF"/>
    <w:multiLevelType w:val="hybridMultilevel"/>
    <w:tmpl w:val="EFCCF364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77540F"/>
    <w:multiLevelType w:val="hybridMultilevel"/>
    <w:tmpl w:val="A5AC4D3A"/>
    <w:lvl w:ilvl="0" w:tplc="9222B40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1283949">
    <w:abstractNumId w:val="1"/>
  </w:num>
  <w:num w:numId="2" w16cid:durableId="388698544">
    <w:abstractNumId w:val="3"/>
  </w:num>
  <w:num w:numId="3" w16cid:durableId="1177504261">
    <w:abstractNumId w:val="2"/>
  </w:num>
  <w:num w:numId="4" w16cid:durableId="188952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8C6"/>
    <w:rsid w:val="000438C6"/>
    <w:rsid w:val="001A7FFA"/>
    <w:rsid w:val="001D1474"/>
    <w:rsid w:val="002048EC"/>
    <w:rsid w:val="00595AFD"/>
    <w:rsid w:val="005D2698"/>
    <w:rsid w:val="005F73D3"/>
    <w:rsid w:val="00624ED8"/>
    <w:rsid w:val="00822EB3"/>
    <w:rsid w:val="00E16897"/>
    <w:rsid w:val="00F15481"/>
    <w:rsid w:val="00FF2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5DE77E"/>
  <w15:chartTrackingRefBased/>
  <w15:docId w15:val="{D24F9F77-9DEB-4B17-9781-3DE977AB4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43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043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438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43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438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43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43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43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43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43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043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43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438C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438C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438C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438C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438C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438C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43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43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43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43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43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438C6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438C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438C6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43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438C6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438C6"/>
    <w:rPr>
      <w:b/>
      <w:bCs/>
      <w:smallCaps/>
      <w:color w:val="0F4761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0438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0438C6"/>
  </w:style>
  <w:style w:type="paragraph" w:styleId="Voettekst">
    <w:name w:val="footer"/>
    <w:basedOn w:val="Standaard"/>
    <w:link w:val="VoettekstChar"/>
    <w:uiPriority w:val="99"/>
    <w:unhideWhenUsed/>
    <w:rsid w:val="000438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0438C6"/>
  </w:style>
  <w:style w:type="character" w:styleId="Tekstvantijdelijkeaanduiding">
    <w:name w:val="Placeholder Text"/>
    <w:basedOn w:val="Standaardalinea-lettertype"/>
    <w:uiPriority w:val="99"/>
    <w:semiHidden/>
    <w:rsid w:val="000438C6"/>
    <w:rPr>
      <w:color w:val="666666"/>
    </w:rPr>
  </w:style>
  <w:style w:type="table" w:styleId="Tabelraster">
    <w:name w:val="Table Grid"/>
    <w:basedOn w:val="Standaardtabel"/>
    <w:uiPriority w:val="39"/>
    <w:rsid w:val="001A7F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astertabel5donker-Accent4">
    <w:name w:val="Grid Table 5 Dark Accent 4"/>
    <w:basedOn w:val="Standaardtabel"/>
    <w:uiPriority w:val="50"/>
    <w:rsid w:val="001A7FF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Rastertabel4-Accent1">
    <w:name w:val="Grid Table 4 Accent 1"/>
    <w:basedOn w:val="Standaardtabel"/>
    <w:uiPriority w:val="49"/>
    <w:rsid w:val="001A7FFA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astertabel5donker-Accent1">
    <w:name w:val="Grid Table 5 Dark Accent 1"/>
    <w:basedOn w:val="Standaardtabel"/>
    <w:uiPriority w:val="50"/>
    <w:rsid w:val="00822EB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Rastertabel4-Accent4">
    <w:name w:val="Grid Table 4 Accent 4"/>
    <w:basedOn w:val="Standaardtabel"/>
    <w:uiPriority w:val="49"/>
    <w:rsid w:val="00822EB3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Kyell De Windt</dc:creator>
  <cp:keywords/>
  <dc:description/>
  <cp:lastModifiedBy>Kyell De Windt</cp:lastModifiedBy>
  <cp:revision>1</cp:revision>
  <dcterms:created xsi:type="dcterms:W3CDTF">2025-11-01T14:52:00Z</dcterms:created>
  <dcterms:modified xsi:type="dcterms:W3CDTF">2025-11-01T15:54:00Z</dcterms:modified>
</cp:coreProperties>
</file>