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D78FC" w14:textId="3C588123" w:rsidR="00933381" w:rsidRDefault="00933381" w:rsidP="00134888">
      <w:pPr>
        <w:jc w:val="center"/>
        <w:rPr>
          <w:b/>
          <w:u w:val="single"/>
        </w:rPr>
      </w:pPr>
      <w:r>
        <w:rPr>
          <w:lang w:val="en-CA"/>
        </w:rPr>
        <w:fldChar w:fldCharType="begin"/>
      </w:r>
      <w:r>
        <w:rPr>
          <w:lang w:val="en-CA"/>
        </w:rPr>
        <w:instrText xml:space="preserve"> HYPERLINK "https://nam06.safelinks.protection.outlook.com/?url=Aka.ms%2FCanadaAirlift&amp;data=02%7C01%7Ckalyany%40microsoft.com%7C1dcdc261f6114034e66e08d69adf28a4%7C72f988bf86f141af91ab2d7cd011db47%7C1%7C0%7C636866680577475481&amp;sdata=TCG5sNI3vzxiZGuqrKYPcuniY65x4RU%2BudF5YLf1f1s%3D&amp;reserved=0" </w:instrText>
      </w:r>
      <w:r>
        <w:rPr>
          <w:lang w:val="en-CA"/>
        </w:rPr>
        <w:fldChar w:fldCharType="separate"/>
      </w:r>
      <w:r>
        <w:rPr>
          <w:rStyle w:val="Hyperlink"/>
          <w:lang w:val="en-CA"/>
        </w:rPr>
        <w:t>Aka.ms/</w:t>
      </w:r>
      <w:proofErr w:type="spellStart"/>
      <w:r>
        <w:rPr>
          <w:rStyle w:val="Hyperlink"/>
          <w:lang w:val="en-CA"/>
        </w:rPr>
        <w:t>CanadaAirlift</w:t>
      </w:r>
      <w:proofErr w:type="spellEnd"/>
      <w:r>
        <w:rPr>
          <w:lang w:val="en-CA"/>
        </w:rPr>
        <w:fldChar w:fldCharType="end"/>
      </w:r>
    </w:p>
    <w:p w14:paraId="426EF60E" w14:textId="10665C3E" w:rsidR="00262A18" w:rsidRPr="00134888" w:rsidRDefault="00134888" w:rsidP="00134888">
      <w:pPr>
        <w:jc w:val="center"/>
        <w:rPr>
          <w:b/>
          <w:u w:val="single"/>
        </w:rPr>
      </w:pPr>
      <w:r w:rsidRPr="00134888">
        <w:rPr>
          <w:b/>
          <w:u w:val="single"/>
        </w:rPr>
        <w:t>Problem Statement</w:t>
      </w:r>
    </w:p>
    <w:p w14:paraId="0C103B29" w14:textId="77777777" w:rsidR="00F82A83" w:rsidRDefault="00134888">
      <w:r>
        <w:t xml:space="preserve">Scenario: </w:t>
      </w:r>
      <w:proofErr w:type="spellStart"/>
      <w:r w:rsidR="00C06297">
        <w:t>Adventureworks</w:t>
      </w:r>
      <w:proofErr w:type="spellEnd"/>
      <w:r w:rsidR="00C06297">
        <w:t xml:space="preserve"> is a </w:t>
      </w:r>
      <w:r w:rsidR="00DA3A4C">
        <w:t>Bicycle company</w:t>
      </w:r>
      <w:r>
        <w:t xml:space="preserve"> that </w:t>
      </w:r>
      <w:r w:rsidR="008454F4">
        <w:t xml:space="preserve">sells </w:t>
      </w:r>
      <w:r w:rsidR="00F82A83">
        <w:t xml:space="preserve">bicycles worldwide. They work with a partner to handle their internet sales. Their partner exports the sales history </w:t>
      </w:r>
      <w:proofErr w:type="gramStart"/>
      <w:r w:rsidR="00F82A83">
        <w:t>on a monthly basis</w:t>
      </w:r>
      <w:proofErr w:type="gramEnd"/>
      <w:r w:rsidR="00F82A83">
        <w:t xml:space="preserve"> to Amazon S3 storage. The format of the files is Parquet and contains following attributes. </w:t>
      </w:r>
    </w:p>
    <w:p w14:paraId="2F4CDECB"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root </w:t>
      </w:r>
    </w:p>
    <w:p w14:paraId="67ADB57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OrderDate</w:t>
      </w:r>
      <w:proofErr w:type="spellEnd"/>
      <w:r w:rsidRPr="006139DB">
        <w:rPr>
          <w:rFonts w:ascii="Courier New" w:hAnsi="Courier New" w:cs="Courier New"/>
          <w:color w:val="555555"/>
          <w:sz w:val="16"/>
          <w:szCs w:val="16"/>
        </w:rPr>
        <w:t xml:space="preserve">: date (nullable = true) </w:t>
      </w:r>
    </w:p>
    <w:p w14:paraId="239D933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ProductId</w:t>
      </w:r>
      <w:proofErr w:type="spellEnd"/>
      <w:r w:rsidRPr="006139DB">
        <w:rPr>
          <w:rFonts w:ascii="Courier New" w:hAnsi="Courier New" w:cs="Courier New"/>
          <w:color w:val="555555"/>
          <w:sz w:val="16"/>
          <w:szCs w:val="16"/>
        </w:rPr>
        <w:t xml:space="preserve">: integer (nullable = true) </w:t>
      </w:r>
    </w:p>
    <w:p w14:paraId="1BBBC07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ProductSubcategoryId</w:t>
      </w:r>
      <w:proofErr w:type="spellEnd"/>
      <w:r w:rsidRPr="006139DB">
        <w:rPr>
          <w:rFonts w:ascii="Courier New" w:hAnsi="Courier New" w:cs="Courier New"/>
          <w:color w:val="555555"/>
          <w:sz w:val="16"/>
          <w:szCs w:val="16"/>
        </w:rPr>
        <w:t xml:space="preserve">: integer (nullable = true) </w:t>
      </w:r>
    </w:p>
    <w:p w14:paraId="279AC8B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DueDate</w:t>
      </w:r>
      <w:proofErr w:type="spellEnd"/>
      <w:r w:rsidRPr="006139DB">
        <w:rPr>
          <w:rFonts w:ascii="Courier New" w:hAnsi="Courier New" w:cs="Courier New"/>
          <w:color w:val="555555"/>
          <w:sz w:val="16"/>
          <w:szCs w:val="16"/>
        </w:rPr>
        <w:t xml:space="preserve">: date (nullable = true) </w:t>
      </w:r>
    </w:p>
    <w:p w14:paraId="1A4D8DA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ShipDate</w:t>
      </w:r>
      <w:proofErr w:type="spellEnd"/>
      <w:r w:rsidRPr="006139DB">
        <w:rPr>
          <w:rFonts w:ascii="Courier New" w:hAnsi="Courier New" w:cs="Courier New"/>
          <w:color w:val="555555"/>
          <w:sz w:val="16"/>
          <w:szCs w:val="16"/>
        </w:rPr>
        <w:t xml:space="preserve">: date (nullable = true) </w:t>
      </w:r>
    </w:p>
    <w:p w14:paraId="3FA4463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Promotion: integer (nullable = true) </w:t>
      </w:r>
    </w:p>
    <w:p w14:paraId="686A7F4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Currency: integer (nullable = true) </w:t>
      </w:r>
    </w:p>
    <w:p w14:paraId="40BDB5B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SalesTerritory</w:t>
      </w:r>
      <w:proofErr w:type="spellEnd"/>
      <w:r w:rsidRPr="006139DB">
        <w:rPr>
          <w:rFonts w:ascii="Courier New" w:hAnsi="Courier New" w:cs="Courier New"/>
          <w:color w:val="555555"/>
          <w:sz w:val="16"/>
          <w:szCs w:val="16"/>
        </w:rPr>
        <w:t xml:space="preserve">: struct (nullable = false) </w:t>
      </w:r>
    </w:p>
    <w:p w14:paraId="4BD2C28D"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SalesTerritoryId</w:t>
      </w:r>
      <w:proofErr w:type="spellEnd"/>
      <w:r w:rsidRPr="006139DB">
        <w:rPr>
          <w:rFonts w:ascii="Courier New" w:hAnsi="Courier New" w:cs="Courier New"/>
          <w:color w:val="555555"/>
          <w:sz w:val="16"/>
          <w:szCs w:val="16"/>
        </w:rPr>
        <w:t xml:space="preserve">: integer (nullable = true) </w:t>
      </w:r>
    </w:p>
    <w:p w14:paraId="62468E0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SalesTerritoryAlternateKey</w:t>
      </w:r>
      <w:proofErr w:type="spellEnd"/>
      <w:r w:rsidRPr="006139DB">
        <w:rPr>
          <w:rFonts w:ascii="Courier New" w:hAnsi="Courier New" w:cs="Courier New"/>
          <w:color w:val="555555"/>
          <w:sz w:val="16"/>
          <w:szCs w:val="16"/>
        </w:rPr>
        <w:t xml:space="preserve">: integer (nullable = true) </w:t>
      </w:r>
    </w:p>
    <w:p w14:paraId="1672453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SalesTerritoryRegion</w:t>
      </w:r>
      <w:proofErr w:type="spellEnd"/>
      <w:r w:rsidRPr="006139DB">
        <w:rPr>
          <w:rFonts w:ascii="Courier New" w:hAnsi="Courier New" w:cs="Courier New"/>
          <w:color w:val="555555"/>
          <w:sz w:val="16"/>
          <w:szCs w:val="16"/>
        </w:rPr>
        <w:t xml:space="preserve">: string (nullable = true) </w:t>
      </w:r>
    </w:p>
    <w:p w14:paraId="7FED9070"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SalesTerritoryCountry</w:t>
      </w:r>
      <w:proofErr w:type="spellEnd"/>
      <w:r w:rsidRPr="006139DB">
        <w:rPr>
          <w:rFonts w:ascii="Courier New" w:hAnsi="Courier New" w:cs="Courier New"/>
          <w:color w:val="555555"/>
          <w:sz w:val="16"/>
          <w:szCs w:val="16"/>
        </w:rPr>
        <w:t xml:space="preserve">: string (nullable = true) </w:t>
      </w:r>
    </w:p>
    <w:p w14:paraId="25CBB179"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SalesTerritoryGroup</w:t>
      </w:r>
      <w:proofErr w:type="spellEnd"/>
      <w:r w:rsidRPr="006139DB">
        <w:rPr>
          <w:rFonts w:ascii="Courier New" w:hAnsi="Courier New" w:cs="Courier New"/>
          <w:color w:val="555555"/>
          <w:sz w:val="16"/>
          <w:szCs w:val="16"/>
        </w:rPr>
        <w:t xml:space="preserve">: string (nullable = true) </w:t>
      </w:r>
    </w:p>
    <w:p w14:paraId="29F0C6D0"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SalesOrderNumber</w:t>
      </w:r>
      <w:proofErr w:type="spellEnd"/>
      <w:r w:rsidRPr="006139DB">
        <w:rPr>
          <w:rFonts w:ascii="Courier New" w:hAnsi="Courier New" w:cs="Courier New"/>
          <w:color w:val="555555"/>
          <w:sz w:val="16"/>
          <w:szCs w:val="16"/>
        </w:rPr>
        <w:t xml:space="preserve">: string (nullable = true) </w:t>
      </w:r>
    </w:p>
    <w:p w14:paraId="69D88D3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SalesOrderLineNumber</w:t>
      </w:r>
      <w:proofErr w:type="spellEnd"/>
      <w:r w:rsidRPr="006139DB">
        <w:rPr>
          <w:rFonts w:ascii="Courier New" w:hAnsi="Courier New" w:cs="Courier New"/>
          <w:color w:val="555555"/>
          <w:sz w:val="16"/>
          <w:szCs w:val="16"/>
        </w:rPr>
        <w:t xml:space="preserve">: integer (nullable = true) </w:t>
      </w:r>
    </w:p>
    <w:p w14:paraId="34D48A6B"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RevisionNumber</w:t>
      </w:r>
      <w:proofErr w:type="spellEnd"/>
      <w:r w:rsidRPr="006139DB">
        <w:rPr>
          <w:rFonts w:ascii="Courier New" w:hAnsi="Courier New" w:cs="Courier New"/>
          <w:color w:val="555555"/>
          <w:sz w:val="16"/>
          <w:szCs w:val="16"/>
        </w:rPr>
        <w:t xml:space="preserve">: integer (nullable = true) </w:t>
      </w:r>
    </w:p>
    <w:p w14:paraId="18D4ED37"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OrderQuantity</w:t>
      </w:r>
      <w:proofErr w:type="spellEnd"/>
      <w:r w:rsidRPr="006139DB">
        <w:rPr>
          <w:rFonts w:ascii="Courier New" w:hAnsi="Courier New" w:cs="Courier New"/>
          <w:color w:val="555555"/>
          <w:sz w:val="16"/>
          <w:szCs w:val="16"/>
        </w:rPr>
        <w:t xml:space="preserve">: integer (nullable = true) </w:t>
      </w:r>
    </w:p>
    <w:p w14:paraId="13A110ED"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UnitPrice</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69C8198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ExtendedAmount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4CB34C2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UnitPriceDiscountPct</w:t>
      </w:r>
      <w:proofErr w:type="spellEnd"/>
      <w:r w:rsidRPr="006139DB">
        <w:rPr>
          <w:rFonts w:ascii="Courier New" w:hAnsi="Courier New" w:cs="Courier New"/>
          <w:color w:val="555555"/>
          <w:sz w:val="16"/>
          <w:szCs w:val="16"/>
        </w:rPr>
        <w:t xml:space="preserve">: double (nullable = true) </w:t>
      </w:r>
    </w:p>
    <w:p w14:paraId="2DDFE85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DiscountAmount</w:t>
      </w:r>
      <w:proofErr w:type="spellEnd"/>
      <w:r w:rsidRPr="006139DB">
        <w:rPr>
          <w:rFonts w:ascii="Courier New" w:hAnsi="Courier New" w:cs="Courier New"/>
          <w:color w:val="555555"/>
          <w:sz w:val="16"/>
          <w:szCs w:val="16"/>
        </w:rPr>
        <w:t xml:space="preserve">: double (nullable = true) </w:t>
      </w:r>
    </w:p>
    <w:p w14:paraId="0F7B652B"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ProductStandardCost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66F32EDD"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TotalProductCost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01B8626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SalesAmount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4D050EDF"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TaxAmt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0272EB9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Freight: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29B0D93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CarrierTrackingNumber</w:t>
      </w:r>
      <w:proofErr w:type="spellEnd"/>
      <w:r w:rsidRPr="006139DB">
        <w:rPr>
          <w:rFonts w:ascii="Courier New" w:hAnsi="Courier New" w:cs="Courier New"/>
          <w:color w:val="555555"/>
          <w:sz w:val="16"/>
          <w:szCs w:val="16"/>
        </w:rPr>
        <w:t xml:space="preserve">: string (nullable = true) </w:t>
      </w:r>
    </w:p>
    <w:p w14:paraId="474BFA9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CustomerPONumber</w:t>
      </w:r>
      <w:proofErr w:type="spellEnd"/>
      <w:r w:rsidRPr="006139DB">
        <w:rPr>
          <w:rFonts w:ascii="Courier New" w:hAnsi="Courier New" w:cs="Courier New"/>
          <w:color w:val="555555"/>
          <w:sz w:val="16"/>
          <w:szCs w:val="16"/>
        </w:rPr>
        <w:t xml:space="preserve">: string (nullable = true) </w:t>
      </w:r>
    </w:p>
    <w:p w14:paraId="4534890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Customer: struct (nullable = false) </w:t>
      </w:r>
    </w:p>
    <w:p w14:paraId="3AEEB47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CustomerId</w:t>
      </w:r>
      <w:proofErr w:type="spellEnd"/>
      <w:r w:rsidRPr="006139DB">
        <w:rPr>
          <w:rFonts w:ascii="Courier New" w:hAnsi="Courier New" w:cs="Courier New"/>
          <w:color w:val="555555"/>
          <w:sz w:val="16"/>
          <w:szCs w:val="16"/>
        </w:rPr>
        <w:t xml:space="preserve">: integer (nullable = true) </w:t>
      </w:r>
    </w:p>
    <w:p w14:paraId="43D9915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lastRenderedPageBreak/>
        <w:t xml:space="preserve">| |-- Geography: struct (nullable = false) </w:t>
      </w:r>
    </w:p>
    <w:p w14:paraId="4591A88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GeographyId</w:t>
      </w:r>
      <w:proofErr w:type="spellEnd"/>
      <w:r w:rsidRPr="006139DB">
        <w:rPr>
          <w:rFonts w:ascii="Courier New" w:hAnsi="Courier New" w:cs="Courier New"/>
          <w:color w:val="555555"/>
          <w:sz w:val="16"/>
          <w:szCs w:val="16"/>
        </w:rPr>
        <w:t xml:space="preserve">: integer (nullable = true) </w:t>
      </w:r>
    </w:p>
    <w:p w14:paraId="06301EE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City: string (nullable = true) </w:t>
      </w:r>
    </w:p>
    <w:p w14:paraId="3C66D54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StateProvinceCode</w:t>
      </w:r>
      <w:proofErr w:type="spellEnd"/>
      <w:r w:rsidRPr="006139DB">
        <w:rPr>
          <w:rFonts w:ascii="Courier New" w:hAnsi="Courier New" w:cs="Courier New"/>
          <w:color w:val="555555"/>
          <w:sz w:val="16"/>
          <w:szCs w:val="16"/>
        </w:rPr>
        <w:t xml:space="preserve">: string (nullable = true) </w:t>
      </w:r>
    </w:p>
    <w:p w14:paraId="2A691889"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StateProvinceName</w:t>
      </w:r>
      <w:proofErr w:type="spellEnd"/>
      <w:r w:rsidRPr="006139DB">
        <w:rPr>
          <w:rFonts w:ascii="Courier New" w:hAnsi="Courier New" w:cs="Courier New"/>
          <w:color w:val="555555"/>
          <w:sz w:val="16"/>
          <w:szCs w:val="16"/>
        </w:rPr>
        <w:t xml:space="preserve">: string (nullable = true) </w:t>
      </w:r>
    </w:p>
    <w:p w14:paraId="347C17A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CountryRegionCode</w:t>
      </w:r>
      <w:proofErr w:type="spellEnd"/>
      <w:r w:rsidRPr="006139DB">
        <w:rPr>
          <w:rFonts w:ascii="Courier New" w:hAnsi="Courier New" w:cs="Courier New"/>
          <w:color w:val="555555"/>
          <w:sz w:val="16"/>
          <w:szCs w:val="16"/>
        </w:rPr>
        <w:t xml:space="preserve">: string (nullable = true) </w:t>
      </w:r>
    </w:p>
    <w:p w14:paraId="7E8F221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EnglishCountryRegionName</w:t>
      </w:r>
      <w:proofErr w:type="spellEnd"/>
      <w:r w:rsidRPr="006139DB">
        <w:rPr>
          <w:rFonts w:ascii="Courier New" w:hAnsi="Courier New" w:cs="Courier New"/>
          <w:color w:val="555555"/>
          <w:sz w:val="16"/>
          <w:szCs w:val="16"/>
        </w:rPr>
        <w:t xml:space="preserve">: string (nullable = true) </w:t>
      </w:r>
    </w:p>
    <w:p w14:paraId="50684C4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SpanishCountryRegionName</w:t>
      </w:r>
      <w:proofErr w:type="spellEnd"/>
      <w:r w:rsidRPr="006139DB">
        <w:rPr>
          <w:rFonts w:ascii="Courier New" w:hAnsi="Courier New" w:cs="Courier New"/>
          <w:color w:val="555555"/>
          <w:sz w:val="16"/>
          <w:szCs w:val="16"/>
        </w:rPr>
        <w:t xml:space="preserve">: string (nullable = true) </w:t>
      </w:r>
    </w:p>
    <w:p w14:paraId="57B3B8C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FrenchCountryRegionName</w:t>
      </w:r>
      <w:proofErr w:type="spellEnd"/>
      <w:r w:rsidRPr="006139DB">
        <w:rPr>
          <w:rFonts w:ascii="Courier New" w:hAnsi="Courier New" w:cs="Courier New"/>
          <w:color w:val="555555"/>
          <w:sz w:val="16"/>
          <w:szCs w:val="16"/>
        </w:rPr>
        <w:t xml:space="preserve">: string (nullable = true) </w:t>
      </w:r>
    </w:p>
    <w:p w14:paraId="2968A95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PostalCode</w:t>
      </w:r>
      <w:proofErr w:type="spellEnd"/>
      <w:r w:rsidRPr="006139DB">
        <w:rPr>
          <w:rFonts w:ascii="Courier New" w:hAnsi="Courier New" w:cs="Courier New"/>
          <w:color w:val="555555"/>
          <w:sz w:val="16"/>
          <w:szCs w:val="16"/>
        </w:rPr>
        <w:t xml:space="preserve">: string (nullable = true) </w:t>
      </w:r>
    </w:p>
    <w:p w14:paraId="0585951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SalesTerritoryId</w:t>
      </w:r>
      <w:proofErr w:type="spellEnd"/>
      <w:r w:rsidRPr="006139DB">
        <w:rPr>
          <w:rFonts w:ascii="Courier New" w:hAnsi="Courier New" w:cs="Courier New"/>
          <w:color w:val="555555"/>
          <w:sz w:val="16"/>
          <w:szCs w:val="16"/>
        </w:rPr>
        <w:t xml:space="preserve">: integer (nullable = true) </w:t>
      </w:r>
    </w:p>
    <w:p w14:paraId="67147033"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CustomerAlternateId</w:t>
      </w:r>
      <w:proofErr w:type="spellEnd"/>
      <w:r w:rsidRPr="006139DB">
        <w:rPr>
          <w:rFonts w:ascii="Courier New" w:hAnsi="Courier New" w:cs="Courier New"/>
          <w:color w:val="555555"/>
          <w:sz w:val="16"/>
          <w:szCs w:val="16"/>
        </w:rPr>
        <w:t xml:space="preserve">: string (nullable = true) </w:t>
      </w:r>
    </w:p>
    <w:p w14:paraId="12F3D2B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Title: string (nullable = true) </w:t>
      </w:r>
    </w:p>
    <w:p w14:paraId="6C2984DF"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FirstName: string (nullable = true) </w:t>
      </w:r>
    </w:p>
    <w:p w14:paraId="6C5F640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MiddleName</w:t>
      </w:r>
      <w:proofErr w:type="spellEnd"/>
      <w:r w:rsidRPr="006139DB">
        <w:rPr>
          <w:rFonts w:ascii="Courier New" w:hAnsi="Courier New" w:cs="Courier New"/>
          <w:color w:val="555555"/>
          <w:sz w:val="16"/>
          <w:szCs w:val="16"/>
        </w:rPr>
        <w:t xml:space="preserve">: string (nullable = true) </w:t>
      </w:r>
    </w:p>
    <w:p w14:paraId="4A827E6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LastName</w:t>
      </w:r>
      <w:proofErr w:type="spellEnd"/>
      <w:r w:rsidRPr="006139DB">
        <w:rPr>
          <w:rFonts w:ascii="Courier New" w:hAnsi="Courier New" w:cs="Courier New"/>
          <w:color w:val="555555"/>
          <w:sz w:val="16"/>
          <w:szCs w:val="16"/>
        </w:rPr>
        <w:t xml:space="preserve">: string (nullable = true) </w:t>
      </w:r>
    </w:p>
    <w:p w14:paraId="74DB50D3"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NameStyle</w:t>
      </w:r>
      <w:proofErr w:type="spellEnd"/>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boolean</w:t>
      </w:r>
      <w:proofErr w:type="spellEnd"/>
      <w:r w:rsidRPr="006139DB">
        <w:rPr>
          <w:rFonts w:ascii="Courier New" w:hAnsi="Courier New" w:cs="Courier New"/>
          <w:color w:val="555555"/>
          <w:sz w:val="16"/>
          <w:szCs w:val="16"/>
        </w:rPr>
        <w:t xml:space="preserve"> (nullable = true) </w:t>
      </w:r>
    </w:p>
    <w:p w14:paraId="74B13260"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EmailAddress</w:t>
      </w:r>
      <w:proofErr w:type="spellEnd"/>
      <w:r w:rsidRPr="006139DB">
        <w:rPr>
          <w:rFonts w:ascii="Courier New" w:hAnsi="Courier New" w:cs="Courier New"/>
          <w:color w:val="555555"/>
          <w:sz w:val="16"/>
          <w:szCs w:val="16"/>
        </w:rPr>
        <w:t xml:space="preserve">: string (nullable = true) </w:t>
      </w:r>
    </w:p>
    <w:p w14:paraId="3FB158C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HouseOwnerFlag</w:t>
      </w:r>
      <w:proofErr w:type="spellEnd"/>
      <w:r w:rsidRPr="006139DB">
        <w:rPr>
          <w:rFonts w:ascii="Courier New" w:hAnsi="Courier New" w:cs="Courier New"/>
          <w:color w:val="555555"/>
          <w:sz w:val="16"/>
          <w:szCs w:val="16"/>
        </w:rPr>
        <w:t xml:space="preserve">: string (nullable = true) </w:t>
      </w:r>
    </w:p>
    <w:p w14:paraId="6251579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NumberCarsOwned</w:t>
      </w:r>
      <w:proofErr w:type="spellEnd"/>
      <w:r w:rsidRPr="006139DB">
        <w:rPr>
          <w:rFonts w:ascii="Courier New" w:hAnsi="Courier New" w:cs="Courier New"/>
          <w:color w:val="555555"/>
          <w:sz w:val="16"/>
          <w:szCs w:val="16"/>
        </w:rPr>
        <w:t xml:space="preserve">: integer (nullable = true) </w:t>
      </w:r>
    </w:p>
    <w:p w14:paraId="4B0C960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AddressLine1: string (nullable = true) </w:t>
      </w:r>
    </w:p>
    <w:p w14:paraId="2971931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AddressLine2: string (nullable = true) </w:t>
      </w:r>
    </w:p>
    <w:p w14:paraId="678046EF" w14:textId="3CE49D41"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 Phone: string (nullable = true)</w:t>
      </w:r>
    </w:p>
    <w:p w14:paraId="7F790DF2" w14:textId="77777777" w:rsidR="00F82A83" w:rsidRDefault="00F82A83"/>
    <w:p w14:paraId="73293FDA" w14:textId="6F51AB9B" w:rsidR="00F82A83" w:rsidRDefault="00F82A83">
      <w:r>
        <w:t>The folder structure for these files is shown below:</w:t>
      </w:r>
    </w:p>
    <w:p w14:paraId="2B3147C1" w14:textId="3574DB62" w:rsidR="00F82A83" w:rsidRPr="000B709D" w:rsidRDefault="000B709D">
      <w:pPr>
        <w:rPr>
          <w:rFonts w:ascii="Courier New" w:hAnsi="Courier New" w:cs="Courier New"/>
          <w:sz w:val="16"/>
          <w:szCs w:val="16"/>
        </w:rPr>
      </w:pPr>
      <w:r w:rsidRPr="000B709D">
        <w:rPr>
          <w:rFonts w:ascii="Courier New" w:hAnsi="Courier New" w:cs="Courier New"/>
          <w:sz w:val="16"/>
          <w:szCs w:val="16"/>
        </w:rPr>
        <w:t>microsoft-airlift-azure-data-factory-ingestion</w:t>
      </w:r>
    </w:p>
    <w:p w14:paraId="54BFA0FA" w14:textId="193BA130" w:rsidR="000B709D" w:rsidRPr="000B709D" w:rsidRDefault="000B709D" w:rsidP="000B709D">
      <w:pPr>
        <w:rPr>
          <w:rFonts w:ascii="Courier New" w:hAnsi="Courier New" w:cs="Courier New"/>
          <w:sz w:val="16"/>
          <w:szCs w:val="16"/>
        </w:rPr>
      </w:pPr>
      <w:r w:rsidRPr="000B709D">
        <w:rPr>
          <w:rFonts w:ascii="Courier New" w:hAnsi="Courier New" w:cs="Courier New"/>
          <w:sz w:val="16"/>
          <w:szCs w:val="16"/>
        </w:rPr>
        <w:t>|-</w:t>
      </w:r>
      <w:proofErr w:type="spellStart"/>
      <w:r w:rsidRPr="000B709D">
        <w:rPr>
          <w:rFonts w:ascii="Courier New" w:hAnsi="Courier New" w:cs="Courier New"/>
          <w:sz w:val="16"/>
          <w:szCs w:val="16"/>
        </w:rPr>
        <w:t>internetSales</w:t>
      </w:r>
      <w:proofErr w:type="spellEnd"/>
    </w:p>
    <w:p w14:paraId="1FA37819" w14:textId="69CE8C22" w:rsidR="000B709D" w:rsidRPr="000B709D" w:rsidRDefault="000B709D" w:rsidP="000B709D">
      <w:pPr>
        <w:rPr>
          <w:rFonts w:ascii="Courier New" w:hAnsi="Courier New" w:cs="Courier New"/>
          <w:sz w:val="16"/>
          <w:szCs w:val="16"/>
        </w:rPr>
      </w:pPr>
      <w:r w:rsidRPr="000B709D">
        <w:rPr>
          <w:rFonts w:ascii="Courier New" w:hAnsi="Courier New" w:cs="Courier New"/>
          <w:sz w:val="16"/>
          <w:szCs w:val="16"/>
        </w:rPr>
        <w:t>||-05</w:t>
      </w:r>
    </w:p>
    <w:p w14:paraId="33E2DC34" w14:textId="658EF7BD" w:rsidR="000B709D" w:rsidRPr="000B709D" w:rsidRDefault="000B709D" w:rsidP="000B709D">
      <w:pPr>
        <w:rPr>
          <w:rFonts w:ascii="Courier New" w:hAnsi="Courier New" w:cs="Courier New"/>
          <w:sz w:val="16"/>
          <w:szCs w:val="16"/>
        </w:rPr>
      </w:pPr>
      <w:r w:rsidRPr="000B709D">
        <w:rPr>
          <w:rFonts w:ascii="Courier New" w:hAnsi="Courier New" w:cs="Courier New"/>
          <w:sz w:val="16"/>
          <w:szCs w:val="16"/>
        </w:rPr>
        <w:t>|||</w:t>
      </w:r>
      <w:proofErr w:type="spellStart"/>
      <w:r w:rsidRPr="000B709D">
        <w:rPr>
          <w:rFonts w:ascii="Courier New" w:hAnsi="Courier New" w:cs="Courier New"/>
          <w:sz w:val="16"/>
          <w:szCs w:val="16"/>
        </w:rPr>
        <w:t>OrderDate</w:t>
      </w:r>
      <w:proofErr w:type="spellEnd"/>
      <w:r w:rsidRPr="000B709D">
        <w:rPr>
          <w:rFonts w:ascii="Courier New" w:hAnsi="Courier New" w:cs="Courier New"/>
          <w:sz w:val="16"/>
          <w:szCs w:val="16"/>
        </w:rPr>
        <w:t>=2013-05-08</w:t>
      </w:r>
    </w:p>
    <w:p w14:paraId="243F7FD9" w14:textId="77777777" w:rsidR="00F312A8" w:rsidRDefault="00F312A8">
      <w:pPr>
        <w:rPr>
          <w:b/>
          <w:u w:val="single"/>
        </w:rPr>
      </w:pPr>
    </w:p>
    <w:p w14:paraId="7408B6B9" w14:textId="5D5BC272" w:rsidR="00F82A83" w:rsidRPr="00F7477B" w:rsidRDefault="00F7477B">
      <w:pPr>
        <w:rPr>
          <w:b/>
          <w:u w:val="single"/>
        </w:rPr>
      </w:pPr>
      <w:r w:rsidRPr="00F7477B">
        <w:rPr>
          <w:b/>
          <w:u w:val="single"/>
        </w:rPr>
        <w:t>S3 storage credentials</w:t>
      </w:r>
    </w:p>
    <w:p w14:paraId="3A3849C4" w14:textId="69B82978" w:rsidR="00F7477B" w:rsidRDefault="00F7477B" w:rsidP="00F7477B">
      <w:pPr>
        <w:rPr>
          <w:rFonts w:eastAsia="Times New Roman"/>
        </w:rPr>
      </w:pPr>
      <w:r>
        <w:rPr>
          <w:rFonts w:eastAsia="Times New Roman"/>
        </w:rPr>
        <w:t>ACCESS_KEY = "</w:t>
      </w:r>
      <w:r w:rsidR="002C4C3F">
        <w:rPr>
          <w:rFonts w:eastAsia="Times New Roman"/>
        </w:rPr>
        <w:t>AKIAIGZD4G7LKQNKR6RQ</w:t>
      </w:r>
      <w:r>
        <w:rPr>
          <w:rFonts w:eastAsia="Times New Roman"/>
        </w:rPr>
        <w:t>"</w:t>
      </w:r>
    </w:p>
    <w:p w14:paraId="1C72C949" w14:textId="250F510B" w:rsidR="00F7477B" w:rsidRDefault="00F7477B" w:rsidP="00F7477B">
      <w:pPr>
        <w:rPr>
          <w:rFonts w:eastAsia="Times New Roman"/>
        </w:rPr>
      </w:pPr>
      <w:r>
        <w:rPr>
          <w:rFonts w:eastAsia="Times New Roman"/>
        </w:rPr>
        <w:t>SECRET_KEY = "</w:t>
      </w:r>
      <w:r w:rsidR="002C4C3F">
        <w:rPr>
          <w:rFonts w:eastAsia="Times New Roman"/>
        </w:rPr>
        <w:t>NYcWQQfh5aQEuarHlgFTk3pDEpzcvTGneRJKTrvb</w:t>
      </w:r>
      <w:r>
        <w:rPr>
          <w:rFonts w:eastAsia="Times New Roman"/>
        </w:rPr>
        <w:t>"</w:t>
      </w:r>
    </w:p>
    <w:p w14:paraId="00B0EE1D" w14:textId="77777777" w:rsidR="00F7477B" w:rsidRDefault="00F7477B" w:rsidP="00F7477B">
      <w:pPr>
        <w:rPr>
          <w:rFonts w:eastAsia="Times New Roman"/>
        </w:rPr>
      </w:pPr>
      <w:r>
        <w:rPr>
          <w:rFonts w:eastAsia="Times New Roman"/>
        </w:rPr>
        <w:t>AWS_BUCKET_NAME = "</w:t>
      </w:r>
      <w:proofErr w:type="spellStart"/>
      <w:r>
        <w:rPr>
          <w:rFonts w:eastAsia="Times New Roman"/>
        </w:rPr>
        <w:t>microsoft</w:t>
      </w:r>
      <w:proofErr w:type="spellEnd"/>
      <w:r>
        <w:rPr>
          <w:rFonts w:eastAsia="Times New Roman"/>
        </w:rPr>
        <w:t>-airlift-azure-data-factory-ingestion"</w:t>
      </w:r>
    </w:p>
    <w:p w14:paraId="1EAB884F" w14:textId="77777777" w:rsidR="00F7477B" w:rsidRDefault="00F7477B" w:rsidP="00F7477B">
      <w:pPr>
        <w:rPr>
          <w:rFonts w:eastAsia="Times New Roman"/>
        </w:rPr>
      </w:pPr>
      <w:r>
        <w:rPr>
          <w:rFonts w:eastAsia="Times New Roman"/>
        </w:rPr>
        <w:lastRenderedPageBreak/>
        <w:t>MOUNT_NAME = "</w:t>
      </w:r>
      <w:proofErr w:type="spellStart"/>
      <w:r>
        <w:rPr>
          <w:rFonts w:eastAsia="Times New Roman"/>
        </w:rPr>
        <w:t>partnerdata</w:t>
      </w:r>
      <w:proofErr w:type="spellEnd"/>
      <w:r>
        <w:rPr>
          <w:rFonts w:eastAsia="Times New Roman"/>
        </w:rPr>
        <w:t>-external”</w:t>
      </w:r>
    </w:p>
    <w:p w14:paraId="2F8E50B4" w14:textId="642BD189" w:rsidR="000B7A35" w:rsidRDefault="000A32F9">
      <w:proofErr w:type="spellStart"/>
      <w:r>
        <w:t>Adventureworks</w:t>
      </w:r>
      <w:proofErr w:type="spellEnd"/>
      <w:r>
        <w:t xml:space="preserve"> is also introducing new products to their portfolio in the upcoming months. They exported an entire catalog of their products to a shared BLOB storage location. The format of the files is delimited text. The structure of the </w:t>
      </w:r>
      <w:r w:rsidR="00D90B77">
        <w:t xml:space="preserve">table </w:t>
      </w:r>
      <w:r>
        <w:t>is shown below.</w:t>
      </w:r>
    </w:p>
    <w:p w14:paraId="5A921A81" w14:textId="77777777" w:rsidR="00D90B77" w:rsidRDefault="00D90B77" w:rsidP="00D90B77">
      <w:pPr>
        <w:pStyle w:val="ListParagraph"/>
        <w:rPr>
          <w:b/>
        </w:rPr>
      </w:pPr>
      <w:r w:rsidRPr="00AA3088">
        <w:rPr>
          <w:b/>
        </w:rPr>
        <w:t>Table Schema</w:t>
      </w:r>
    </w:p>
    <w:p w14:paraId="2B3D7BE4" w14:textId="77777777" w:rsidR="0028658A" w:rsidRDefault="0028658A" w:rsidP="00EC17C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ProductKey</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C6A31B"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ProductAlternateKey</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F6C3561"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ProductSubcategoryKey</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NULL,</w:t>
      </w:r>
    </w:p>
    <w:p w14:paraId="45487360"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WeightUnitMeasureCode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77EF901"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SizeUnitMeasureCode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D2347A6"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EnglishProductName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806C31"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SpanishProductName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C3792F"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FrenchProductName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0CAA56"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StandardCost</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20EF69CE"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FinishedGoodsFlag</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BBAD609"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[Color]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9B1D4B5"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SafetyStockLevel</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63A21DB"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ReorderPoint</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F31C34C"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ListPrice</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131E144D"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[Size]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3FD91B6"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SizeRange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1CBAE63"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[Weight] [float] </w:t>
      </w:r>
      <w:r>
        <w:rPr>
          <w:rFonts w:ascii="Consolas" w:hAnsi="Consolas" w:cs="Consolas"/>
          <w:color w:val="808080"/>
          <w:sz w:val="19"/>
          <w:szCs w:val="19"/>
          <w:highlight w:val="white"/>
        </w:rPr>
        <w:t>NULL,</w:t>
      </w:r>
    </w:p>
    <w:p w14:paraId="6DEDD970"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DaysToManufacture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NULL,</w:t>
      </w:r>
    </w:p>
    <w:p w14:paraId="58BB96D8"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ProductLine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F96D1BC"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DealerPrice</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47F8D70A"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[Class] [</w:t>
      </w:r>
      <w:proofErr w:type="spellStart"/>
      <w:r>
        <w:rPr>
          <w:rFonts w:ascii="Consolas" w:hAnsi="Consolas" w:cs="Consolas"/>
          <w:color w:val="000000"/>
          <w:sz w:val="19"/>
          <w:szCs w:val="19"/>
          <w:highlight w:val="white"/>
        </w:rPr>
        <w:t>nchar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05E67E3"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[Style] [</w:t>
      </w:r>
      <w:proofErr w:type="spellStart"/>
      <w:r>
        <w:rPr>
          <w:rFonts w:ascii="Consolas" w:hAnsi="Consolas" w:cs="Consolas"/>
          <w:color w:val="000000"/>
          <w:sz w:val="19"/>
          <w:szCs w:val="19"/>
          <w:highlight w:val="white"/>
        </w:rPr>
        <w:t>nchar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0C42D5B"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ModelName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0CD73E"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EnglishDescription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4AA67E7"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FrenchDescription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60BE7D"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ChineseDescription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78BCBE"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ArabicDescription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CED9E1D"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HebrewDescription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D79740"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ThaiDescription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D24E7D"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GermanDescription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19DBE4"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JapaneseDescription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915826F"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TurkishDescription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39B689"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[StartDate] [datetime] </w:t>
      </w:r>
      <w:r>
        <w:rPr>
          <w:rFonts w:ascii="Consolas" w:hAnsi="Consolas" w:cs="Consolas"/>
          <w:color w:val="808080"/>
          <w:sz w:val="19"/>
          <w:szCs w:val="19"/>
          <w:highlight w:val="white"/>
        </w:rPr>
        <w:t>NULL,</w:t>
      </w:r>
    </w:p>
    <w:p w14:paraId="161C9A49"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[datetime] </w:t>
      </w:r>
      <w:r>
        <w:rPr>
          <w:rFonts w:ascii="Consolas" w:hAnsi="Consolas" w:cs="Consolas"/>
          <w:color w:val="808080"/>
          <w:sz w:val="19"/>
          <w:szCs w:val="19"/>
          <w:highlight w:val="white"/>
        </w:rPr>
        <w:t>NULL,</w:t>
      </w:r>
    </w:p>
    <w:p w14:paraId="0C8E008D" w14:textId="6257A74D" w:rsidR="00A25D6D" w:rsidRDefault="0028658A" w:rsidP="0028658A">
      <w:r>
        <w:rPr>
          <w:rFonts w:ascii="Consolas" w:hAnsi="Consolas" w:cs="Consolas"/>
          <w:color w:val="000000"/>
          <w:sz w:val="19"/>
          <w:szCs w:val="19"/>
          <w:highlight w:val="white"/>
        </w:rPr>
        <w:tab/>
        <w:t>[Status]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ED1D868" w14:textId="54DF12DD" w:rsidR="00A25D6D" w:rsidRDefault="00A25D6D" w:rsidP="000A32F9">
      <w:r>
        <w:t xml:space="preserve">Storage Account: </w:t>
      </w:r>
      <w:proofErr w:type="spellStart"/>
      <w:r w:rsidRPr="00A25D6D">
        <w:t>demodatacasey</w:t>
      </w:r>
      <w:proofErr w:type="spellEnd"/>
    </w:p>
    <w:p w14:paraId="0CE38593" w14:textId="1F835501" w:rsidR="00A25D6D" w:rsidRDefault="00A25D6D" w:rsidP="000A32F9">
      <w:r>
        <w:t xml:space="preserve">Container: </w:t>
      </w:r>
      <w:proofErr w:type="spellStart"/>
      <w:r w:rsidRPr="00A25D6D">
        <w:t>demodata</w:t>
      </w:r>
      <w:proofErr w:type="spellEnd"/>
      <w:r w:rsidR="00A5785D">
        <w:t xml:space="preserve">, folder: Product; </w:t>
      </w:r>
    </w:p>
    <w:p w14:paraId="0108B4A6" w14:textId="09426124" w:rsidR="00A25D6D" w:rsidRDefault="00A25D6D" w:rsidP="000A32F9">
      <w:r>
        <w:t>Key</w:t>
      </w:r>
      <w:r w:rsidR="00207169">
        <w:t>: ‘</w:t>
      </w:r>
      <w:r w:rsidR="00170A2E">
        <w:rPr>
          <w:rFonts w:ascii="Consolas" w:hAnsi="Consolas" w:cs="Consolas"/>
          <w:color w:val="FF0000"/>
          <w:sz w:val="19"/>
          <w:szCs w:val="19"/>
          <w:highlight w:val="white"/>
        </w:rPr>
        <w:t>chYJlpTz/0kAgHqj0+f8DEP9Ty7qHuM423VH6X9Ymu4mf64hY/2Hu3k/9E3kqEFPuFEwQdks/lo246Qam414CQ==</w:t>
      </w:r>
      <w:r w:rsidR="00207169">
        <w:t>’</w:t>
      </w:r>
    </w:p>
    <w:p w14:paraId="0B9C248D" w14:textId="74859C1A" w:rsidR="00A25D6D" w:rsidRDefault="00A25D6D" w:rsidP="000A32F9">
      <w:r>
        <w:t xml:space="preserve">File delimiter </w:t>
      </w:r>
      <w:r w:rsidRPr="00A25D6D">
        <w:t>'|'</w:t>
      </w:r>
    </w:p>
    <w:p w14:paraId="1BE4D0E3" w14:textId="77777777" w:rsidR="00A25D6D" w:rsidRDefault="00A25D6D" w:rsidP="000A32F9"/>
    <w:p w14:paraId="08705596" w14:textId="4176549E" w:rsidR="000A32F9" w:rsidRDefault="000A32F9" w:rsidP="000A32F9">
      <w:r>
        <w:lastRenderedPageBreak/>
        <w:t xml:space="preserve">They would like to use this data to draw meaningful insights. They approached you to build an end to end solution that addresses data ingestion, cleansing, preparation, analysis, and orchestration.  </w:t>
      </w:r>
    </w:p>
    <w:p w14:paraId="739909A9" w14:textId="406AC80E" w:rsidR="00E2200E" w:rsidRDefault="00E2200E" w:rsidP="000A32F9">
      <w:r>
        <w:t xml:space="preserve">Preparation: Create a copy of </w:t>
      </w:r>
      <w:proofErr w:type="spellStart"/>
      <w:r w:rsidR="009B4C8E">
        <w:t>FactInternetSales</w:t>
      </w:r>
      <w:proofErr w:type="spellEnd"/>
      <w:r w:rsidR="009B4C8E">
        <w:t xml:space="preserve"> </w:t>
      </w:r>
    </w:p>
    <w:p w14:paraId="7091CCE3" w14:textId="77777777" w:rsidR="009B4C8E" w:rsidRDefault="009B4C8E" w:rsidP="009B4C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FactInternetSalesStg</w:t>
      </w:r>
      <w:proofErr w:type="spellEnd"/>
      <w:r>
        <w:rPr>
          <w:rFonts w:ascii="Consolas" w:hAnsi="Consolas" w:cs="Consolas"/>
          <w:color w:val="000000"/>
          <w:sz w:val="19"/>
          <w:szCs w:val="19"/>
          <w:highlight w:val="white"/>
        </w:rPr>
        <w:t xml:space="preserve"> </w:t>
      </w:r>
    </w:p>
    <w:p w14:paraId="246E15F4" w14:textId="77777777" w:rsidR="009B4C8E" w:rsidRDefault="009B4C8E" w:rsidP="009B4C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2E4D044A" w14:textId="77777777" w:rsidR="009B4C8E" w:rsidRDefault="009B4C8E" w:rsidP="009B4C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r>
        <w:rPr>
          <w:rFonts w:ascii="Consolas" w:hAnsi="Consolas" w:cs="Consolas"/>
          <w:color w:val="808080"/>
          <w:sz w:val="19"/>
          <w:szCs w:val="19"/>
          <w:highlight w:val="white"/>
        </w:rPr>
        <w:t>)</w:t>
      </w:r>
    </w:p>
    <w:p w14:paraId="5BAA4BC5" w14:textId="77777777" w:rsidR="009B4C8E" w:rsidRDefault="009B4C8E" w:rsidP="009B4C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FactInternetSales</w:t>
      </w:r>
      <w:proofErr w:type="spellEnd"/>
    </w:p>
    <w:p w14:paraId="2F29A9F2" w14:textId="77777777" w:rsidR="009B4C8E" w:rsidRDefault="009B4C8E" w:rsidP="009B4C8E">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5B89936E" w14:textId="77777777" w:rsidR="009B4C8E" w:rsidRDefault="009B4C8E" w:rsidP="000A32F9"/>
    <w:p w14:paraId="5889DDC5" w14:textId="63A635BB" w:rsidR="00F82A83" w:rsidRPr="0025453C" w:rsidRDefault="00F82A83">
      <w:pPr>
        <w:rPr>
          <w:b/>
          <w:sz w:val="24"/>
        </w:rPr>
      </w:pPr>
      <w:r w:rsidRPr="0025453C">
        <w:rPr>
          <w:b/>
          <w:sz w:val="24"/>
        </w:rPr>
        <w:t>You need build a Modern Data Warehouse (MDW) solution that meets the following criteria:</w:t>
      </w:r>
    </w:p>
    <w:p w14:paraId="0844C97C" w14:textId="7214045D" w:rsidR="00F82A83" w:rsidRPr="0025453C" w:rsidRDefault="00F82A83" w:rsidP="00F82A83">
      <w:pPr>
        <w:pStyle w:val="ListParagraph"/>
        <w:numPr>
          <w:ilvl w:val="0"/>
          <w:numId w:val="5"/>
        </w:numPr>
        <w:rPr>
          <w:b/>
          <w:sz w:val="24"/>
        </w:rPr>
      </w:pPr>
      <w:r w:rsidRPr="0025453C">
        <w:rPr>
          <w:b/>
          <w:sz w:val="24"/>
        </w:rPr>
        <w:t xml:space="preserve">Ingest the Parquet data from S3 for the month of May (05) into an Azure </w:t>
      </w:r>
      <w:r w:rsidR="00916A41" w:rsidRPr="0025453C">
        <w:rPr>
          <w:b/>
          <w:sz w:val="24"/>
        </w:rPr>
        <w:t>Storage</w:t>
      </w:r>
      <w:r w:rsidRPr="0025453C">
        <w:rPr>
          <w:b/>
          <w:sz w:val="24"/>
        </w:rPr>
        <w:t xml:space="preserve"> in your Azure subscription.</w:t>
      </w:r>
    </w:p>
    <w:p w14:paraId="57BBFF8D" w14:textId="7C4A7A24" w:rsidR="000A32F9" w:rsidRPr="0025453C" w:rsidRDefault="000A32F9" w:rsidP="00F82A83">
      <w:pPr>
        <w:pStyle w:val="ListParagraph"/>
        <w:numPr>
          <w:ilvl w:val="0"/>
          <w:numId w:val="5"/>
        </w:numPr>
        <w:rPr>
          <w:b/>
          <w:sz w:val="24"/>
        </w:rPr>
      </w:pPr>
      <w:r w:rsidRPr="0025453C">
        <w:rPr>
          <w:b/>
          <w:sz w:val="24"/>
        </w:rPr>
        <w:t>Perform necessary transformations to the ingested data and load the data into a table named ‘</w:t>
      </w:r>
      <w:proofErr w:type="spellStart"/>
      <w:r w:rsidRPr="0025453C">
        <w:rPr>
          <w:b/>
          <w:sz w:val="24"/>
        </w:rPr>
        <w:t>FactInternetSalesStg</w:t>
      </w:r>
      <w:proofErr w:type="spellEnd"/>
      <w:r w:rsidRPr="0025453C">
        <w:rPr>
          <w:b/>
          <w:sz w:val="24"/>
        </w:rPr>
        <w:t>’ in your SQLDW database.</w:t>
      </w:r>
    </w:p>
    <w:p w14:paraId="14168885" w14:textId="528E3291" w:rsidR="000B7A35" w:rsidRPr="0025453C" w:rsidRDefault="000A32F9" w:rsidP="00F82A83">
      <w:pPr>
        <w:pStyle w:val="ListParagraph"/>
        <w:numPr>
          <w:ilvl w:val="0"/>
          <w:numId w:val="5"/>
        </w:numPr>
        <w:rPr>
          <w:b/>
          <w:sz w:val="24"/>
        </w:rPr>
      </w:pPr>
      <w:r w:rsidRPr="0025453C">
        <w:rPr>
          <w:b/>
          <w:sz w:val="24"/>
        </w:rPr>
        <w:t>Load the products dump file into a table named ‘</w:t>
      </w:r>
      <w:proofErr w:type="spellStart"/>
      <w:r w:rsidRPr="0025453C">
        <w:rPr>
          <w:b/>
          <w:sz w:val="24"/>
        </w:rPr>
        <w:t>DimProductStg</w:t>
      </w:r>
      <w:proofErr w:type="spellEnd"/>
      <w:r w:rsidRPr="0025453C">
        <w:rPr>
          <w:b/>
          <w:sz w:val="24"/>
        </w:rPr>
        <w:t>’ in the most efficient way possible.</w:t>
      </w:r>
    </w:p>
    <w:p w14:paraId="3436D36C" w14:textId="684E5A9B" w:rsidR="000A32F9" w:rsidRPr="0025453C" w:rsidRDefault="000A32F9" w:rsidP="00F82A83">
      <w:pPr>
        <w:pStyle w:val="ListParagraph"/>
        <w:numPr>
          <w:ilvl w:val="0"/>
          <w:numId w:val="5"/>
        </w:numPr>
        <w:rPr>
          <w:b/>
          <w:sz w:val="24"/>
        </w:rPr>
      </w:pPr>
      <w:r w:rsidRPr="0025453C">
        <w:rPr>
          <w:b/>
          <w:sz w:val="24"/>
        </w:rPr>
        <w:t>Write a query to join both tables above to generate a report that</w:t>
      </w:r>
      <w:r w:rsidR="00C83851" w:rsidRPr="0025453C">
        <w:rPr>
          <w:b/>
          <w:sz w:val="24"/>
        </w:rPr>
        <w:t xml:space="preserve"> displays </w:t>
      </w:r>
      <w:r w:rsidR="004C13C1" w:rsidRPr="0025453C">
        <w:rPr>
          <w:b/>
          <w:sz w:val="24"/>
        </w:rPr>
        <w:t xml:space="preserve">total product quantity and </w:t>
      </w:r>
      <w:r w:rsidR="005C4338">
        <w:rPr>
          <w:b/>
          <w:sz w:val="24"/>
        </w:rPr>
        <w:t>sales</w:t>
      </w:r>
      <w:r w:rsidR="004C13C1" w:rsidRPr="0025453C">
        <w:rPr>
          <w:b/>
          <w:sz w:val="24"/>
        </w:rPr>
        <w:t xml:space="preserve"> by product name for the month of May.</w:t>
      </w:r>
      <w:r w:rsidR="00C83851" w:rsidRPr="0025453C">
        <w:rPr>
          <w:b/>
          <w:sz w:val="24"/>
        </w:rPr>
        <w:t xml:space="preserve"> </w:t>
      </w:r>
      <w:r w:rsidRPr="0025453C">
        <w:rPr>
          <w:b/>
          <w:sz w:val="24"/>
        </w:rPr>
        <w:t xml:space="preserve"> </w:t>
      </w:r>
    </w:p>
    <w:p w14:paraId="7AB1AC48" w14:textId="3D38DF4D" w:rsidR="000A32F9" w:rsidRPr="0025453C" w:rsidRDefault="000A32F9" w:rsidP="000A32F9">
      <w:pPr>
        <w:pStyle w:val="ListParagraph"/>
        <w:numPr>
          <w:ilvl w:val="0"/>
          <w:numId w:val="5"/>
        </w:numPr>
        <w:rPr>
          <w:b/>
          <w:sz w:val="24"/>
        </w:rPr>
      </w:pPr>
      <w:r w:rsidRPr="0025453C">
        <w:rPr>
          <w:b/>
          <w:sz w:val="24"/>
        </w:rPr>
        <w:t>Create a reporting user named ‘</w:t>
      </w:r>
      <w:proofErr w:type="spellStart"/>
      <w:r w:rsidRPr="0025453C">
        <w:rPr>
          <w:b/>
          <w:sz w:val="24"/>
        </w:rPr>
        <w:t>rptusr</w:t>
      </w:r>
      <w:proofErr w:type="spellEnd"/>
      <w:r w:rsidRPr="0025453C">
        <w:rPr>
          <w:b/>
          <w:sz w:val="24"/>
        </w:rPr>
        <w:t>’ with absolute minimum privileges to execute the query above.</w:t>
      </w:r>
    </w:p>
    <w:p w14:paraId="0F4D734F" w14:textId="5F639CBC" w:rsidR="000A32F9" w:rsidRPr="0025453C" w:rsidRDefault="000A32F9" w:rsidP="000A32F9">
      <w:pPr>
        <w:pStyle w:val="ListParagraph"/>
        <w:numPr>
          <w:ilvl w:val="0"/>
          <w:numId w:val="5"/>
        </w:numPr>
        <w:rPr>
          <w:b/>
          <w:sz w:val="24"/>
        </w:rPr>
      </w:pPr>
      <w:r w:rsidRPr="0025453C">
        <w:rPr>
          <w:b/>
          <w:sz w:val="24"/>
        </w:rPr>
        <w:t>The query observed to be not performing optimally. Investigate the reasons for this performance issue and make necessary changes to the table structure so that query can perform optimally.</w:t>
      </w:r>
    </w:p>
    <w:p w14:paraId="32B17B7D" w14:textId="38D44389" w:rsidR="0003164F" w:rsidRDefault="0003164F" w:rsidP="00B97B49">
      <w:r>
        <w:t>Bonus:</w:t>
      </w:r>
    </w:p>
    <w:p w14:paraId="34FAD0D5" w14:textId="1E95F8F9" w:rsidR="0003164F" w:rsidRDefault="00B533E0" w:rsidP="00B97B49">
      <w:r>
        <w:t xml:space="preserve">There is data for additional months stored in S3 storage. Develop your Azure infrastructure to ingest this data from each month into it’s corresponding folder in your Azure BLOB storage, Transform and load this data into </w:t>
      </w:r>
      <w:proofErr w:type="spellStart"/>
      <w:r>
        <w:t>FactInternetSalesStg</w:t>
      </w:r>
      <w:proofErr w:type="spellEnd"/>
      <w:r>
        <w:t xml:space="preserve"> table.</w:t>
      </w:r>
    </w:p>
    <w:p w14:paraId="7A7D1D34" w14:textId="48F0BDD6" w:rsidR="00641FBF" w:rsidRDefault="00641FBF" w:rsidP="00B97B49">
      <w:r>
        <w:t xml:space="preserve">Use Power BI reporting tool to report the </w:t>
      </w:r>
      <w:r w:rsidR="005C4338">
        <w:t>total product quantity and sales by product name.</w:t>
      </w:r>
    </w:p>
    <w:p w14:paraId="56AF994D" w14:textId="77777777" w:rsidR="00FB5D37" w:rsidRDefault="00FB5D37" w:rsidP="00B97B49">
      <w:bookmarkStart w:id="0" w:name="_GoBack"/>
      <w:bookmarkEnd w:id="0"/>
    </w:p>
    <w:p w14:paraId="35E597EB" w14:textId="152A50CD" w:rsidR="00B97B49" w:rsidRDefault="00B97B49" w:rsidP="00B97B49">
      <w:r>
        <w:t>Use the following resources for guidance:</w:t>
      </w:r>
    </w:p>
    <w:p w14:paraId="236A4000" w14:textId="0FA59F0C" w:rsidR="00B97B49" w:rsidRDefault="0078717E" w:rsidP="00B97B49">
      <w:hyperlink r:id="rId10" w:history="1">
        <w:r w:rsidR="00794A15" w:rsidRPr="00327131">
          <w:rPr>
            <w:rStyle w:val="Hyperlink"/>
          </w:rPr>
          <w:t>https://docs.microsoft.com/en-us/azure/sql-data-warehouse/load-data-wideworldimportersdw</w:t>
        </w:r>
      </w:hyperlink>
    </w:p>
    <w:p w14:paraId="79108104" w14:textId="246E2B34" w:rsidR="00794A15" w:rsidRDefault="0078717E" w:rsidP="00B97B49">
      <w:hyperlink r:id="rId11" w:history="1">
        <w:r w:rsidR="00794A15" w:rsidRPr="00327131">
          <w:rPr>
            <w:rStyle w:val="Hyperlink"/>
          </w:rPr>
          <w:t>https://docs.microsoft.com/en-us/azure/data-factory/</w:t>
        </w:r>
      </w:hyperlink>
    </w:p>
    <w:p w14:paraId="213EAFF5" w14:textId="2FB61267" w:rsidR="00794A15" w:rsidRDefault="0078717E" w:rsidP="00B97B49">
      <w:hyperlink r:id="rId12" w:history="1">
        <w:r w:rsidR="00794A15" w:rsidRPr="00327131">
          <w:rPr>
            <w:rStyle w:val="Hyperlink"/>
          </w:rPr>
          <w:t>https://docs.microsoft.com/en-us/azure/azure-databricks/</w:t>
        </w:r>
      </w:hyperlink>
    </w:p>
    <w:p w14:paraId="18AC342E" w14:textId="4ED22623" w:rsidR="00794A15" w:rsidRDefault="0078717E" w:rsidP="00B97B49">
      <w:hyperlink r:id="rId13" w:history="1">
        <w:r w:rsidR="00C95635" w:rsidRPr="00327131">
          <w:rPr>
            <w:rStyle w:val="Hyperlink"/>
          </w:rPr>
          <w:t>https://docs.microsoft.com/en-us/azure/sql-data-warehouse/sql-data-warehouse-manage-monitor</w:t>
        </w:r>
      </w:hyperlink>
    </w:p>
    <w:p w14:paraId="2BBA17E7" w14:textId="2CAF8995" w:rsidR="00C95635" w:rsidRDefault="0078717E" w:rsidP="00B97B49">
      <w:hyperlink r:id="rId14" w:history="1">
        <w:r w:rsidR="00FF1813" w:rsidRPr="00327131">
          <w:rPr>
            <w:rStyle w:val="Hyperlink"/>
          </w:rPr>
          <w:t>https://docs.microsoft.com/en-us/azure/sql-database/sql-database-manage-logins?toc=/azure/sql-data-warehouse/toc.json</w:t>
        </w:r>
      </w:hyperlink>
    </w:p>
    <w:p w14:paraId="310A402E" w14:textId="77777777" w:rsidR="00FF1813" w:rsidRDefault="00FF1813" w:rsidP="00B97B49"/>
    <w:p w14:paraId="76ECF716" w14:textId="2B33FF49" w:rsidR="00794A15" w:rsidRDefault="00794A15" w:rsidP="00B97B49"/>
    <w:p w14:paraId="04D563B2" w14:textId="095E64C8" w:rsidR="003160B4" w:rsidRDefault="003160B4" w:rsidP="00B97B49"/>
    <w:p w14:paraId="054CFA37" w14:textId="7527D43D" w:rsidR="003160B4" w:rsidRDefault="003160B4" w:rsidP="00B97B49"/>
    <w:p w14:paraId="14061436" w14:textId="48420C65" w:rsidR="003160B4" w:rsidRDefault="003160B4" w:rsidP="00B97B49"/>
    <w:p w14:paraId="754EFFC4" w14:textId="72B70001" w:rsidR="003160B4" w:rsidRDefault="003160B4" w:rsidP="00B97B49"/>
    <w:p w14:paraId="718825AA" w14:textId="0F19DBFA" w:rsidR="003160B4" w:rsidRDefault="003160B4" w:rsidP="00B97B49"/>
    <w:p w14:paraId="6E18CAFA" w14:textId="482FCBC3" w:rsidR="003160B4" w:rsidRDefault="003160B4" w:rsidP="00B97B49"/>
    <w:p w14:paraId="6CA8C3E4" w14:textId="216FE9AE" w:rsidR="003160B4" w:rsidRDefault="003160B4" w:rsidP="00B97B49"/>
    <w:p w14:paraId="5D6488C2" w14:textId="74DF5E6E" w:rsidR="003160B4" w:rsidRDefault="003160B4" w:rsidP="00B97B49"/>
    <w:p w14:paraId="383687A4" w14:textId="1EFE64CA" w:rsidR="003160B4" w:rsidRDefault="003160B4" w:rsidP="00B97B49"/>
    <w:p w14:paraId="206D546E" w14:textId="1D4CB889" w:rsidR="003160B4" w:rsidRDefault="003160B4" w:rsidP="00B97B49"/>
    <w:p w14:paraId="23501891" w14:textId="52CB4060" w:rsidR="003160B4" w:rsidRDefault="003160B4" w:rsidP="00B97B49"/>
    <w:p w14:paraId="5A718A93" w14:textId="50DE123A" w:rsidR="003160B4" w:rsidRDefault="003160B4" w:rsidP="00B97B49"/>
    <w:p w14:paraId="726E1954" w14:textId="04CE98B1" w:rsidR="003160B4" w:rsidRDefault="003160B4" w:rsidP="00B97B49"/>
    <w:p w14:paraId="04C46471" w14:textId="7D4E07FB" w:rsidR="003160B4" w:rsidRDefault="003160B4" w:rsidP="00B97B49"/>
    <w:p w14:paraId="35952C95" w14:textId="36DC2878" w:rsidR="003160B4" w:rsidRDefault="003160B4" w:rsidP="00B97B49"/>
    <w:p w14:paraId="3709635A" w14:textId="7E3552C7" w:rsidR="003160B4" w:rsidRDefault="003160B4" w:rsidP="00B97B49"/>
    <w:p w14:paraId="5EB58963" w14:textId="756486C9" w:rsidR="003160B4" w:rsidRDefault="003160B4" w:rsidP="00B97B49"/>
    <w:p w14:paraId="2C93B579" w14:textId="39A59E87" w:rsidR="003160B4" w:rsidRDefault="003160B4" w:rsidP="00B97B49"/>
    <w:p w14:paraId="21BF6408" w14:textId="466D4938" w:rsidR="003160B4" w:rsidRDefault="003160B4" w:rsidP="00B97B49"/>
    <w:p w14:paraId="699EB9AA" w14:textId="0945A42D" w:rsidR="003160B4" w:rsidRDefault="003160B4" w:rsidP="00B97B49"/>
    <w:p w14:paraId="4FB7F7A9" w14:textId="5FA4F9C4" w:rsidR="003160B4" w:rsidRDefault="003160B4" w:rsidP="00B97B49"/>
    <w:p w14:paraId="570EB935" w14:textId="6AE3FA65" w:rsidR="003160B4" w:rsidRDefault="003160B4" w:rsidP="00B97B49"/>
    <w:p w14:paraId="4709F438" w14:textId="63EAE82D" w:rsidR="003160B4" w:rsidRDefault="003160B4" w:rsidP="00B97B49"/>
    <w:p w14:paraId="45D9EC66" w14:textId="544EEE07" w:rsidR="003160B4" w:rsidRDefault="003160B4" w:rsidP="00B97B49"/>
    <w:p w14:paraId="730E6EBD" w14:textId="0BBB2D98" w:rsidR="003160B4" w:rsidRDefault="003160B4" w:rsidP="00B97B49"/>
    <w:p w14:paraId="26D0C71C" w14:textId="32733B10" w:rsidR="003160B4" w:rsidRDefault="003160B4" w:rsidP="00B97B49"/>
    <w:p w14:paraId="09ADB001" w14:textId="6745CC03" w:rsidR="003160B4" w:rsidRDefault="003160B4" w:rsidP="00B97B49"/>
    <w:p w14:paraId="7BB06B06" w14:textId="3A06C083" w:rsidR="003160B4" w:rsidRDefault="003160B4" w:rsidP="00B97B49"/>
    <w:p w14:paraId="30143AD5" w14:textId="1321BDAC" w:rsidR="003160B4" w:rsidRDefault="003160B4" w:rsidP="00B97B49"/>
    <w:p w14:paraId="10761D1E" w14:textId="1E47D321" w:rsidR="003160B4" w:rsidRDefault="003160B4" w:rsidP="00B97B49"/>
    <w:p w14:paraId="447B5A8D" w14:textId="4B4DAA97" w:rsidR="003160B4" w:rsidRDefault="003160B4" w:rsidP="00B97B49"/>
    <w:p w14:paraId="7D9634C0" w14:textId="0672980C" w:rsidR="003160B4" w:rsidRDefault="003160B4" w:rsidP="00B97B49"/>
    <w:p w14:paraId="753FC638" w14:textId="2AA44596" w:rsidR="003160B4" w:rsidRDefault="003160B4" w:rsidP="00B97B49"/>
    <w:p w14:paraId="7B0E4D0D" w14:textId="6EAEE973" w:rsidR="003160B4" w:rsidRDefault="003160B4" w:rsidP="00B97B49"/>
    <w:p w14:paraId="473ED930" w14:textId="511EDC61" w:rsidR="003160B4" w:rsidRDefault="003160B4" w:rsidP="00B97B49"/>
    <w:p w14:paraId="27F95C31" w14:textId="24528D4F" w:rsidR="003160B4" w:rsidRDefault="003160B4" w:rsidP="00B97B49"/>
    <w:p w14:paraId="7E03769E" w14:textId="6DDFE69B" w:rsidR="003160B4" w:rsidRDefault="003160B4" w:rsidP="00134888"/>
    <w:p w14:paraId="419EC55D" w14:textId="030660C6" w:rsidR="006139DB" w:rsidRDefault="006139DB" w:rsidP="00134888"/>
    <w:p w14:paraId="26BB3332" w14:textId="76A7BF88" w:rsidR="006139DB" w:rsidRDefault="006139DB" w:rsidP="00134888"/>
    <w:p w14:paraId="1C6BC85C" w14:textId="6DF21FF3" w:rsidR="006139DB" w:rsidRDefault="006139DB" w:rsidP="00134888"/>
    <w:p w14:paraId="7CC0A5C2" w14:textId="05A406AE" w:rsidR="006139DB" w:rsidRDefault="006139DB" w:rsidP="00134888"/>
    <w:p w14:paraId="00A0F6CA" w14:textId="3A2851FD" w:rsidR="006139DB" w:rsidRDefault="006139DB" w:rsidP="00134888"/>
    <w:p w14:paraId="37DE3000" w14:textId="61E4542D" w:rsidR="006139DB" w:rsidRDefault="006139DB" w:rsidP="00134888"/>
    <w:p w14:paraId="0F7E3CEF" w14:textId="78F45697" w:rsidR="006139DB" w:rsidRDefault="006139DB" w:rsidP="00134888"/>
    <w:p w14:paraId="50AAE0C8" w14:textId="467E314C" w:rsidR="006139DB" w:rsidRDefault="006139DB" w:rsidP="00134888"/>
    <w:p w14:paraId="723605E0" w14:textId="1D8C5757" w:rsidR="006139DB" w:rsidRDefault="006139DB" w:rsidP="00134888"/>
    <w:p w14:paraId="2BFF6CEA" w14:textId="01020B5A" w:rsidR="006139DB" w:rsidRDefault="006139DB" w:rsidP="00134888"/>
    <w:p w14:paraId="467A33F7" w14:textId="59287461" w:rsidR="006139DB" w:rsidRDefault="006139DB" w:rsidP="00134888"/>
    <w:p w14:paraId="000596E4" w14:textId="717A60A6" w:rsidR="006139DB" w:rsidRDefault="006139DB" w:rsidP="00134888"/>
    <w:p w14:paraId="66E715EA" w14:textId="1E820B98" w:rsidR="009678CB" w:rsidRDefault="009678CB" w:rsidP="00134888">
      <w:r>
        <w:t>Hints:</w:t>
      </w:r>
    </w:p>
    <w:p w14:paraId="2BCE5826" w14:textId="3216D8EA" w:rsidR="009678CB" w:rsidRDefault="006139DB" w:rsidP="00134888">
      <w:r>
        <w:t>Minimize</w:t>
      </w:r>
      <w:r w:rsidR="001E191C">
        <w:t xml:space="preserve"> any </w:t>
      </w:r>
      <w:r w:rsidR="009678CB">
        <w:t>Data Movement</w:t>
      </w:r>
      <w:r w:rsidR="001E191C">
        <w:t xml:space="preserve"> during queries.</w:t>
      </w:r>
    </w:p>
    <w:p w14:paraId="652ED674" w14:textId="77777777" w:rsidR="001E191C" w:rsidRDefault="001E191C" w:rsidP="00134888"/>
    <w:p w14:paraId="77ACE051" w14:textId="77777777" w:rsidR="000B4631" w:rsidRDefault="000B4631" w:rsidP="00134888"/>
    <w:sectPr w:rsidR="000B4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1D767" w14:textId="77777777" w:rsidR="0078717E" w:rsidRDefault="0078717E" w:rsidP="00B97B49">
      <w:pPr>
        <w:spacing w:after="0" w:line="240" w:lineRule="auto"/>
      </w:pPr>
      <w:r>
        <w:separator/>
      </w:r>
    </w:p>
  </w:endnote>
  <w:endnote w:type="continuationSeparator" w:id="0">
    <w:p w14:paraId="0C2828A2" w14:textId="77777777" w:rsidR="0078717E" w:rsidRDefault="0078717E" w:rsidP="00B9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FAC61" w14:textId="77777777" w:rsidR="0078717E" w:rsidRDefault="0078717E" w:rsidP="00B97B49">
      <w:pPr>
        <w:spacing w:after="0" w:line="240" w:lineRule="auto"/>
      </w:pPr>
      <w:r>
        <w:separator/>
      </w:r>
    </w:p>
  </w:footnote>
  <w:footnote w:type="continuationSeparator" w:id="0">
    <w:p w14:paraId="029493AF" w14:textId="77777777" w:rsidR="0078717E" w:rsidRDefault="0078717E" w:rsidP="00B97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75E"/>
    <w:multiLevelType w:val="hybridMultilevel"/>
    <w:tmpl w:val="86B4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51BE5"/>
    <w:multiLevelType w:val="multilevel"/>
    <w:tmpl w:val="CB9A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E4303"/>
    <w:multiLevelType w:val="hybridMultilevel"/>
    <w:tmpl w:val="4664F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05F8"/>
    <w:multiLevelType w:val="multilevel"/>
    <w:tmpl w:val="342E11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47931552"/>
    <w:multiLevelType w:val="hybridMultilevel"/>
    <w:tmpl w:val="9EE08300"/>
    <w:lvl w:ilvl="0" w:tplc="5C9657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3E2476"/>
    <w:multiLevelType w:val="multilevel"/>
    <w:tmpl w:val="E068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88"/>
    <w:rsid w:val="0003164F"/>
    <w:rsid w:val="00084B2C"/>
    <w:rsid w:val="000A32F9"/>
    <w:rsid w:val="000B4631"/>
    <w:rsid w:val="000B709D"/>
    <w:rsid w:val="000B7A35"/>
    <w:rsid w:val="00104961"/>
    <w:rsid w:val="00134888"/>
    <w:rsid w:val="00170A2E"/>
    <w:rsid w:val="001E191C"/>
    <w:rsid w:val="00207169"/>
    <w:rsid w:val="00236A5D"/>
    <w:rsid w:val="00253B98"/>
    <w:rsid w:val="0025453C"/>
    <w:rsid w:val="00267DE2"/>
    <w:rsid w:val="00272530"/>
    <w:rsid w:val="002752C5"/>
    <w:rsid w:val="0028658A"/>
    <w:rsid w:val="002C4C3F"/>
    <w:rsid w:val="002C4FE3"/>
    <w:rsid w:val="003160B4"/>
    <w:rsid w:val="00351ED6"/>
    <w:rsid w:val="003C3F18"/>
    <w:rsid w:val="00405580"/>
    <w:rsid w:val="004C13C1"/>
    <w:rsid w:val="004C7CEB"/>
    <w:rsid w:val="005C4338"/>
    <w:rsid w:val="006139DB"/>
    <w:rsid w:val="00636F51"/>
    <w:rsid w:val="00641FBF"/>
    <w:rsid w:val="00747C1A"/>
    <w:rsid w:val="007735F9"/>
    <w:rsid w:val="0078717E"/>
    <w:rsid w:val="00794A15"/>
    <w:rsid w:val="008454F4"/>
    <w:rsid w:val="00916A41"/>
    <w:rsid w:val="00933381"/>
    <w:rsid w:val="009678CB"/>
    <w:rsid w:val="009B4C8E"/>
    <w:rsid w:val="009E19F2"/>
    <w:rsid w:val="00A25D6D"/>
    <w:rsid w:val="00A5785D"/>
    <w:rsid w:val="00A65E03"/>
    <w:rsid w:val="00AA3088"/>
    <w:rsid w:val="00B00753"/>
    <w:rsid w:val="00B533E0"/>
    <w:rsid w:val="00B5361B"/>
    <w:rsid w:val="00B97B49"/>
    <w:rsid w:val="00C06297"/>
    <w:rsid w:val="00C83851"/>
    <w:rsid w:val="00C95635"/>
    <w:rsid w:val="00CD37B9"/>
    <w:rsid w:val="00D75DC4"/>
    <w:rsid w:val="00D90B77"/>
    <w:rsid w:val="00DA3A4C"/>
    <w:rsid w:val="00E03DF3"/>
    <w:rsid w:val="00E2200E"/>
    <w:rsid w:val="00E91737"/>
    <w:rsid w:val="00EC17C9"/>
    <w:rsid w:val="00F312A8"/>
    <w:rsid w:val="00F457E2"/>
    <w:rsid w:val="00F7477B"/>
    <w:rsid w:val="00F80D68"/>
    <w:rsid w:val="00F82A83"/>
    <w:rsid w:val="00FB5D37"/>
    <w:rsid w:val="00FC36A7"/>
    <w:rsid w:val="00FE09B4"/>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ED11C"/>
  <w15:chartTrackingRefBased/>
  <w15:docId w15:val="{86DF5A33-91E5-43C4-8EBB-32A4F099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888"/>
    <w:pPr>
      <w:ind w:left="720"/>
      <w:contextualSpacing/>
    </w:pPr>
  </w:style>
  <w:style w:type="character" w:styleId="Hyperlink">
    <w:name w:val="Hyperlink"/>
    <w:basedOn w:val="DefaultParagraphFont"/>
    <w:uiPriority w:val="99"/>
    <w:unhideWhenUsed/>
    <w:rsid w:val="00794A15"/>
    <w:rPr>
      <w:color w:val="0563C1" w:themeColor="hyperlink"/>
      <w:u w:val="single"/>
    </w:rPr>
  </w:style>
  <w:style w:type="character" w:styleId="UnresolvedMention">
    <w:name w:val="Unresolved Mention"/>
    <w:basedOn w:val="DefaultParagraphFont"/>
    <w:uiPriority w:val="99"/>
    <w:semiHidden/>
    <w:unhideWhenUsed/>
    <w:rsid w:val="00794A15"/>
    <w:rPr>
      <w:color w:val="605E5C"/>
      <w:shd w:val="clear" w:color="auto" w:fill="E1DFDD"/>
    </w:rPr>
  </w:style>
  <w:style w:type="character" w:customStyle="1" w:styleId="apple-converted-space">
    <w:name w:val="apple-converted-space"/>
    <w:basedOn w:val="DefaultParagraphFont"/>
    <w:rsid w:val="00F457E2"/>
  </w:style>
  <w:style w:type="character" w:styleId="FollowedHyperlink">
    <w:name w:val="FollowedHyperlink"/>
    <w:basedOn w:val="DefaultParagraphFont"/>
    <w:uiPriority w:val="99"/>
    <w:semiHidden/>
    <w:unhideWhenUsed/>
    <w:rsid w:val="00CD37B9"/>
    <w:rPr>
      <w:color w:val="954F72" w:themeColor="followedHyperlink"/>
      <w:u w:val="single"/>
    </w:rPr>
  </w:style>
  <w:style w:type="paragraph" w:styleId="BalloonText">
    <w:name w:val="Balloon Text"/>
    <w:basedOn w:val="Normal"/>
    <w:link w:val="BalloonTextChar"/>
    <w:uiPriority w:val="99"/>
    <w:semiHidden/>
    <w:unhideWhenUsed/>
    <w:rsid w:val="00916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A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79920">
      <w:bodyDiv w:val="1"/>
      <w:marLeft w:val="0"/>
      <w:marRight w:val="0"/>
      <w:marTop w:val="0"/>
      <w:marBottom w:val="0"/>
      <w:divBdr>
        <w:top w:val="none" w:sz="0" w:space="0" w:color="auto"/>
        <w:left w:val="none" w:sz="0" w:space="0" w:color="auto"/>
        <w:bottom w:val="none" w:sz="0" w:space="0" w:color="auto"/>
        <w:right w:val="none" w:sz="0" w:space="0" w:color="auto"/>
      </w:divBdr>
    </w:div>
    <w:div w:id="1052122349">
      <w:bodyDiv w:val="1"/>
      <w:marLeft w:val="0"/>
      <w:marRight w:val="0"/>
      <w:marTop w:val="0"/>
      <w:marBottom w:val="0"/>
      <w:divBdr>
        <w:top w:val="none" w:sz="0" w:space="0" w:color="auto"/>
        <w:left w:val="none" w:sz="0" w:space="0" w:color="auto"/>
        <w:bottom w:val="none" w:sz="0" w:space="0" w:color="auto"/>
        <w:right w:val="none" w:sz="0" w:space="0" w:color="auto"/>
      </w:divBdr>
    </w:div>
    <w:div w:id="1684091838">
      <w:bodyDiv w:val="1"/>
      <w:marLeft w:val="0"/>
      <w:marRight w:val="0"/>
      <w:marTop w:val="0"/>
      <w:marBottom w:val="0"/>
      <w:divBdr>
        <w:top w:val="none" w:sz="0" w:space="0" w:color="auto"/>
        <w:left w:val="none" w:sz="0" w:space="0" w:color="auto"/>
        <w:bottom w:val="none" w:sz="0" w:space="0" w:color="auto"/>
        <w:right w:val="none" w:sz="0" w:space="0" w:color="auto"/>
      </w:divBdr>
    </w:div>
    <w:div w:id="1742634028">
      <w:bodyDiv w:val="1"/>
      <w:marLeft w:val="0"/>
      <w:marRight w:val="0"/>
      <w:marTop w:val="0"/>
      <w:marBottom w:val="0"/>
      <w:divBdr>
        <w:top w:val="none" w:sz="0" w:space="0" w:color="auto"/>
        <w:left w:val="none" w:sz="0" w:space="0" w:color="auto"/>
        <w:bottom w:val="none" w:sz="0" w:space="0" w:color="auto"/>
        <w:right w:val="none" w:sz="0" w:space="0" w:color="auto"/>
      </w:divBdr>
    </w:div>
    <w:div w:id="18282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sql-data-warehouse/sql-data-warehouse-manage-monit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azure/azure-databrick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data-factor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microsoft.com/en-us/azure/sql-data-warehouse/load-data-wideworldimportersd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sql-database/sql-database-manage-logins?toc=/azure/sql-data-warehouse/toc.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b018db0b-322c-4925-9fdb-2f34949f0610"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0242BDE30F014F83329AA536B70806" ma:contentTypeVersion="14" ma:contentTypeDescription="Create a new document." ma:contentTypeScope="" ma:versionID="61e14dbbf8e08a8ab4ea95551eeb838b">
  <xsd:schema xmlns:xsd="http://www.w3.org/2001/XMLSchema" xmlns:xs="http://www.w3.org/2001/XMLSchema" xmlns:p="http://schemas.microsoft.com/office/2006/metadata/properties" xmlns:ns1="http://schemas.microsoft.com/sharepoint/v3" xmlns:ns2="b018db0b-322c-4925-9fdb-2f34949f0610" xmlns:ns3="738c2dd8-7dd6-440d-aa04-76a8929a2564" targetNamespace="http://schemas.microsoft.com/office/2006/metadata/properties" ma:root="true" ma:fieldsID="31da9dec1efb6139bf90db12b99ee28a" ns1:_="" ns2:_="" ns3:_="">
    <xsd:import namespace="http://schemas.microsoft.com/sharepoint/v3"/>
    <xsd:import namespace="b018db0b-322c-4925-9fdb-2f34949f0610"/>
    <xsd:import namespace="738c2dd8-7dd6-440d-aa04-76a8929a25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AutoTags" minOccurs="0"/>
                <xsd:element ref="ns2:MediaServiceOCR"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18db0b-322c-4925-9fdb-2f34949f0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8c2dd8-7dd6-440d-aa04-76a8929a25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15DE87-ACC8-406C-B66D-8D65DF6A468E}">
  <ds:schemaRefs>
    <ds:schemaRef ds:uri="http://schemas.microsoft.com/office/2006/metadata/properties"/>
    <ds:schemaRef ds:uri="http://schemas.microsoft.com/office/infopath/2007/PartnerControls"/>
    <ds:schemaRef ds:uri="b018db0b-322c-4925-9fdb-2f34949f0610"/>
    <ds:schemaRef ds:uri="http://schemas.microsoft.com/sharepoint/v3"/>
  </ds:schemaRefs>
</ds:datastoreItem>
</file>

<file path=customXml/itemProps2.xml><?xml version="1.0" encoding="utf-8"?>
<ds:datastoreItem xmlns:ds="http://schemas.openxmlformats.org/officeDocument/2006/customXml" ds:itemID="{9DD797AC-B9D9-4A2D-B463-3E86CB4E850E}">
  <ds:schemaRefs>
    <ds:schemaRef ds:uri="http://schemas.microsoft.com/sharepoint/v3/contenttype/forms"/>
  </ds:schemaRefs>
</ds:datastoreItem>
</file>

<file path=customXml/itemProps3.xml><?xml version="1.0" encoding="utf-8"?>
<ds:datastoreItem xmlns:ds="http://schemas.openxmlformats.org/officeDocument/2006/customXml" ds:itemID="{33D30055-9041-48B5-8C60-30F252D6F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18db0b-322c-4925-9fdb-2f34949f0610"/>
    <ds:schemaRef ds:uri="738c2dd8-7dd6-440d-aa04-76a8929a25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6</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Yella</dc:creator>
  <cp:keywords/>
  <dc:description/>
  <cp:lastModifiedBy>Kal Yella</cp:lastModifiedBy>
  <cp:revision>20</cp:revision>
  <dcterms:created xsi:type="dcterms:W3CDTF">2018-12-05T15:45:00Z</dcterms:created>
  <dcterms:modified xsi:type="dcterms:W3CDTF">2019-02-27T15:42:00Z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kalyany@microsoft.com</vt:lpwstr>
  </property>
  <property fmtid="{D5CDD505-2E9C-101B-9397-08002B2CF9AE}" pid="5" name="MSIP_Label_f42aa342-8706-4288-bd11-ebb85995028c_SetDate">
    <vt:lpwstr>2018-10-30T22:14:33.4274045Z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0x010100690242BDE30F014F83329AA536B70806</vt:lpwstr>
  </property>
</Properties>
</file>