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8" w:name="kaist-centrifuge-mode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Centrifuge Model</w:t>
      </w:r>
    </w:p>
    <w:bookmarkStart w:id="20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radially graded mesh around cylindrical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shaped tunnel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reference points,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size entries,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dimension entries, fill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able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size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fill group </w:t>
      </w:r>
      <w:r>
        <w:rPr>
          <w:rStyle w:val="StringTok"/>
        </w:rPr>
        <w:t xml:space="preserve">'shaft'</w:t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brick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radially graded mesh around brick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reference points,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size entries,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dimension entries, fill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able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size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fill group </w:t>
      </w:r>
      <w:r>
        <w:rPr>
          <w:rStyle w:val="StringTok"/>
        </w:rPr>
        <w:t xml:space="preserve">'brick'</w:t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0"/>
    <w:bookmarkStart w:id="21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bookmarkEnd w:id="21"/>
    <w:bookmarkStart w:id="22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bookmarkEnd w:id="22"/>
    <w:bookmarkStart w:id="23" w:name="el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Elements</w:t>
      </w:r>
    </w:p>
    <w:bookmarkEnd w:id="23"/>
    <w:bookmarkStart w:id="24" w:name="b.c.-and-i.c.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B.C. and I.C.</w:t>
      </w:r>
    </w:p>
    <w:bookmarkEnd w:id="24"/>
    <w:bookmarkStart w:id="25" w:name="initial-equilibriu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Initial Equilibrium</w:t>
      </w:r>
    </w:p>
    <w:bookmarkEnd w:id="25"/>
    <w:bookmarkStart w:id="26" w:name="alter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Alterations</w:t>
      </w:r>
    </w:p>
    <w:bookmarkEnd w:id="26"/>
    <w:bookmarkStart w:id="27" w:name="resul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Results</w:t>
      </w:r>
    </w:p>
    <w:p>
      <w:r>
        <w:br w:type="page"/>
      </w:r>
    </w:p>
    <w:bookmarkEnd w:id="27"/>
    <w:bookmarkEnd w:id="28"/>
    <w:bookmarkStart w:id="43" w:name="X4339832dee0242792cc7a54168c90f0d2e55e9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Axial and Lateral Loading of a Concrete Pile</w:t>
      </w:r>
    </w:p>
    <w:bookmarkStart w:id="31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bookmarkStart w:id="29" w:name="problem-stateme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29"/>
    <w:bookmarkStart w:id="30" w:name="main-parameter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0"/>
    <w:bookmarkEnd w:id="31"/>
    <w:bookmarkStart w:id="32" w:name="modeling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2"/>
    <w:bookmarkStart w:id="33" w:name="zon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3"/>
    <w:bookmarkStart w:id="34" w:name="group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4"/>
    <w:bookmarkStart w:id="35" w:name="propertie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5"/>
    <w:bookmarkStart w:id="36" w:name="b.c.-and-i.c.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6"/>
    <w:bookmarkStart w:id="37" w:name="initial-equilibrium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7"/>
    <w:bookmarkStart w:id="41" w:name="alterations-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Alterations</w:t>
      </w:r>
    </w:p>
    <w:bookmarkStart w:id="38" w:name="install-the-pile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8"/>
    <w:bookmarkStart w:id="39" w:name="vertical-loading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39"/>
    <w:bookmarkStart w:id="40" w:name="vertical-then-lateral-loading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0"/>
    <w:bookmarkEnd w:id="41"/>
    <w:bookmarkStart w:id="42" w:name="results-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Results</w:t>
      </w:r>
    </w:p>
    <w:p>
      <w:r>
        <w:br w:type="page"/>
      </w:r>
    </w:p>
    <w:bookmarkEnd w:id="42"/>
    <w:bookmarkEnd w:id="43"/>
    <w:bookmarkStart w:id="56" w:name="X18bd69b4900df5d43b0ae23dbf1308bff3fbde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Simulation of Pull-Tests for Fully Bonded Rock Reinforcement</w:t>
      </w:r>
    </w:p>
    <w:bookmarkStart w:id="46" w:name="problem-description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4" w:name="problem-statement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bookmarkEnd w:id="44"/>
    <w:bookmarkStart w:id="45" w:name="main-parameter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bookmarkEnd w:id="45"/>
    <w:bookmarkEnd w:id="46"/>
    <w:bookmarkStart w:id="47" w:name="modeling-procedur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bookmarkEnd w:id="47"/>
    <w:bookmarkStart w:id="48" w:name="zones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48"/>
    <w:bookmarkStart w:id="49" w:name="group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bookmarkEnd w:id="49"/>
    <w:bookmarkStart w:id="50" w:name="properties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0"/>
    <w:bookmarkStart w:id="51" w:name="b.c.-and-i.c.-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bookmarkEnd w:id="51"/>
    <w:bookmarkStart w:id="52" w:name="initial-equilibrium-2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2"/>
    <w:bookmarkStart w:id="53" w:name="alterations-2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3"/>
    <w:bookmarkStart w:id="54" w:name="results-2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bookmarkEnd w:id="54"/>
    <w:bookmarkStart w:id="55" w:name="some-other-not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5"/>
    <w:bookmarkEnd w:id="56"/>
    <w:bookmarkStart w:id="63" w:name="grid-generation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57" w:name="primitive-sha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Primitive Shape</w:t>
      </w:r>
    </w:p>
    <w:p>
      <w:pPr>
        <w:pStyle w:val="FirstParagraph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57"/>
    <w:bookmarkStart w:id="58" w:name="several-primitive-shapes-connect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58"/>
    <w:bookmarkStart w:id="59" w:name="structural-element-operat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59"/>
    <w:bookmarkStart w:id="62" w:name="X87dbf05b1b9745bfaa6a635a5c7c1f05fa94c9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Densifying grid by specifying max size length</w:t>
      </w:r>
    </w:p>
    <w:bookmarkStart w:id="60" w:name="X5f9ab071efccec6f5cf9bb48788dcb8dfd1ce99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0"/>
    <w:bookmarkStart w:id="61" w:name="X674d5ba2798f3be6a934832f8d3c4f44baec060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1"/>
    <w:bookmarkEnd w:id="62"/>
    <w:bookmarkEnd w:id="63"/>
    <w:bookmarkStart w:id="75" w:name="using-python-with-flac3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Using Python with FLAC3D</w:t>
      </w:r>
    </w:p>
    <w:bookmarkStart w:id="64" w:name="introdu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64"/>
    <w:bookmarkStart w:id="65" w:name="zones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65"/>
    <w:bookmarkStart w:id="66" w:name="properties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66"/>
    <w:bookmarkStart w:id="67" w:name="gridpoint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67"/>
    <w:bookmarkStart w:id="68" w:name="structural-element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68"/>
    <w:bookmarkStart w:id="69" w:name="extra-variable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69"/>
    <w:bookmarkStart w:id="70" w:name="groups-and-b.c.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0"/>
    <w:bookmarkStart w:id="71" w:name="parameteric-studie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1"/>
    <w:bookmarkStart w:id="73" w:name="setting-fish-variabl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2" w:name="issuing-command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2"/>
    <w:bookmarkEnd w:id="73"/>
    <w:bookmarkStart w:id="74" w:name="string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74"/>
    <w:bookmarkEnd w:id="75"/>
    <w:bookmarkStart w:id="76" w:name="appendix-appendix"/>
    <w:p>
      <w:pPr>
        <w:pStyle w:val="Heading1"/>
      </w:pPr>
      <w:r>
        <w:t xml:space="preserve">(APPENDIX) Appendix</w:t>
      </w:r>
    </w:p>
    <w:bookmarkEnd w:id="76"/>
    <w:bookmarkStart w:id="88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79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77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77"/>
    <w:bookmarkStart w:id="78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78"/>
    <w:bookmarkEnd w:id="79"/>
    <w:bookmarkStart w:id="80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80"/>
    <w:bookmarkStart w:id="81" w:name="zon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81"/>
    <w:bookmarkStart w:id="82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82"/>
    <w:bookmarkStart w:id="83" w:name="properties-4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83"/>
    <w:bookmarkStart w:id="84" w:name="b.c.-and-i.c.-3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84"/>
    <w:bookmarkStart w:id="85" w:name="initial-equilibrium-3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85"/>
    <w:bookmarkStart w:id="86" w:name="alterations-3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86"/>
    <w:bookmarkStart w:id="87" w:name="results-3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87"/>
    <w:bookmarkEnd w:id="88"/>
    <w:bookmarkStart w:id="97" w:name="literature-compila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Literature Compilation</w:t>
      </w:r>
    </w:p>
    <w:bookmarkStart w:id="91" w:name="uplift-resistance-of-anchor-plate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Uplift Resistance of Anchor Plate</w:t>
      </w:r>
    </w:p>
    <w:bookmarkStart w:id="89" w:name="before-1968"/>
    <w:p>
      <w:pPr>
        <w:pStyle w:val="Heading4"/>
      </w:pPr>
      <w:r>
        <w:rPr>
          <w:rStyle w:val="SectionNumber"/>
        </w:rPr>
        <w:t xml:space="preserve">7.0.1.1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89"/>
    <w:bookmarkStart w:id="90" w:name="post-1968"/>
    <w:p>
      <w:pPr>
        <w:pStyle w:val="Heading4"/>
      </w:pPr>
      <w:r>
        <w:rPr>
          <w:rStyle w:val="SectionNumber"/>
        </w:rPr>
        <w:t xml:space="preserve">7.0.1.2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0"/>
    <w:bookmarkEnd w:id="91"/>
    <w:bookmarkStart w:id="92" w:name="numerical-analysis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Numerical Analysis</w:t>
      </w:r>
    </w:p>
    <w:bookmarkEnd w:id="92"/>
    <w:bookmarkStart w:id="93" w:name="standards"/>
    <w:p>
      <w:pPr>
        <w:pStyle w:val="Heading3"/>
      </w:pPr>
      <w:r>
        <w:rPr>
          <w:rStyle w:val="SectionNumber"/>
        </w:rPr>
        <w:t xml:space="preserve">7.0.3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3"/>
    <w:bookmarkStart w:id="94" w:name="textbook"/>
    <w:p>
      <w:pPr>
        <w:pStyle w:val="Heading3"/>
      </w:pPr>
      <w:r>
        <w:rPr>
          <w:rStyle w:val="SectionNumber"/>
        </w:rPr>
        <w:t xml:space="preserve">7.0.4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94"/>
    <w:bookmarkStart w:id="95" w:name="ph.d-thesis"/>
    <w:p>
      <w:pPr>
        <w:pStyle w:val="Heading3"/>
      </w:pPr>
      <w:r>
        <w:rPr>
          <w:rStyle w:val="SectionNumber"/>
        </w:rPr>
        <w:t xml:space="preserve">7.0.5</w:t>
      </w:r>
      <w:r>
        <w:tab/>
      </w:r>
      <w:r>
        <w:t xml:space="preserve">Ph.D Thesis</w:t>
      </w:r>
    </w:p>
    <w:bookmarkEnd w:id="95"/>
    <w:bookmarkStart w:id="96" w:name="award-lecture"/>
    <w:p>
      <w:pPr>
        <w:pStyle w:val="Heading3"/>
      </w:pPr>
      <w:r>
        <w:rPr>
          <w:rStyle w:val="SectionNumber"/>
        </w:rPr>
        <w:t xml:space="preserve">7.0.6</w:t>
      </w:r>
      <w:r>
        <w:tab/>
      </w:r>
      <w:r>
        <w:t xml:space="preserve">Award Lecture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2021-09-14T04:53:26Z</dcterms:created>
  <dcterms:modified xsi:type="dcterms:W3CDTF">2021-09-14T04:53:26Z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