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52378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Activity 3 Task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52378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Activity 3 Task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88209685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A63A9B" w:rsidRDefault="00A63A9B">
              <w:pPr>
                <w:pStyle w:val="TOCHeading"/>
              </w:pPr>
              <w:r>
                <w:t>Table of Contents</w:t>
              </w:r>
            </w:p>
            <w:p w:rsidR="00A63A9B" w:rsidRDefault="00A63A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528911" w:history="1">
                <w:r w:rsidRPr="00A13E89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_Toc25528911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3A9B" w:rsidRDefault="00A63A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528912" w:history="1">
                <w:r w:rsidRPr="00A13E89">
                  <w:rPr>
                    <w:rStyle w:val="Hyperlink"/>
                    <w:noProof/>
                  </w:rPr>
                  <w:t>Sorted String Array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_Toc25528912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3A9B" w:rsidRDefault="00A63A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528913" w:history="1">
                <w:r w:rsidRPr="00A13E89">
                  <w:rPr>
                    <w:rStyle w:val="Hyperlink"/>
                    <w:noProof/>
                  </w:rPr>
                  <w:t>Complete the following table using Big-O notation. Under the notes section describe which would on average perform the best?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_Toc25528913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3A9B" w:rsidRDefault="00A63A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528914" w:history="1">
                <w:r w:rsidRPr="00A13E89">
                  <w:rPr>
                    <w:rStyle w:val="Hyperlink"/>
                    <w:noProof/>
                  </w:rPr>
                  <w:t>Describe the difference between a linear and binary search.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_Toc25528914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3A9B" w:rsidRDefault="00A63A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528915" w:history="1">
                <w:r w:rsidRPr="00A13E89">
                  <w:rPr>
                    <w:rStyle w:val="Hyperlink"/>
                    <w:noProof/>
                  </w:rPr>
                  <w:t>Explain how sorting order is determined if the data contains more than one value.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_Toc25528915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3A9B" w:rsidRDefault="00A63A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683E56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52378A" w:rsidP="0052378A">
      <w:pPr>
        <w:pStyle w:val="Heading1"/>
      </w:pPr>
      <w:bookmarkStart w:id="1" w:name="_Toc25528912"/>
      <w:r>
        <w:lastRenderedPageBreak/>
        <w:t>Sorted String Array</w:t>
      </w:r>
      <w:bookmarkEnd w:id="1"/>
    </w:p>
    <w:p w:rsidR="0052378A" w:rsidRDefault="00C929FF" w:rsidP="0052378A">
      <w:r>
        <w:rPr>
          <w:noProof/>
        </w:rPr>
        <w:drawing>
          <wp:inline distT="0" distB="0" distL="0" distR="0" wp14:anchorId="3B50E9E8" wp14:editId="23C10730">
            <wp:extent cx="4538366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684" cy="40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FF" w:rsidRPr="0052378A" w:rsidRDefault="001C29FF" w:rsidP="0052378A">
      <w:r>
        <w:rPr>
          <w:noProof/>
        </w:rPr>
        <w:drawing>
          <wp:inline distT="0" distB="0" distL="0" distR="0" wp14:anchorId="3BBDDDEC" wp14:editId="5CFB5CA0">
            <wp:extent cx="4538345" cy="4048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011" cy="40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1C29FF" w:rsidRDefault="001C29FF" w:rsidP="001C29FF">
      <w:pPr>
        <w:pStyle w:val="Heading1"/>
      </w:pPr>
      <w:bookmarkStart w:id="2" w:name="_Toc25528913"/>
      <w:r>
        <w:lastRenderedPageBreak/>
        <w:t>Complete the following table using Big-O notation. Under the notes section describe which would on average perform the best?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3918"/>
      </w:tblGrid>
      <w:tr w:rsidR="001C29FF" w:rsidTr="001C29FF">
        <w:tc>
          <w:tcPr>
            <w:tcW w:w="1271" w:type="dxa"/>
          </w:tcPr>
          <w:p w:rsidR="001C29FF" w:rsidRDefault="001C29FF" w:rsidP="001C29FF">
            <w:r>
              <w:t>Algorithm</w:t>
            </w:r>
          </w:p>
        </w:tc>
        <w:tc>
          <w:tcPr>
            <w:tcW w:w="1276" w:type="dxa"/>
          </w:tcPr>
          <w:p w:rsidR="001C29FF" w:rsidRDefault="001C29FF" w:rsidP="001C29FF">
            <w:r>
              <w:t>Worst</w:t>
            </w:r>
          </w:p>
        </w:tc>
        <w:tc>
          <w:tcPr>
            <w:tcW w:w="1276" w:type="dxa"/>
          </w:tcPr>
          <w:p w:rsidR="001C29FF" w:rsidRDefault="001C29FF" w:rsidP="001C29FF">
            <w:r>
              <w:t>Average</w:t>
            </w:r>
          </w:p>
        </w:tc>
        <w:tc>
          <w:tcPr>
            <w:tcW w:w="1275" w:type="dxa"/>
          </w:tcPr>
          <w:p w:rsidR="001C29FF" w:rsidRDefault="001C29FF" w:rsidP="001C29FF">
            <w:r>
              <w:t>Best</w:t>
            </w:r>
          </w:p>
        </w:tc>
        <w:tc>
          <w:tcPr>
            <w:tcW w:w="3918" w:type="dxa"/>
          </w:tcPr>
          <w:p w:rsidR="001C29FF" w:rsidRDefault="001C29FF" w:rsidP="001C29FF">
            <w:r>
              <w:t>Notes</w:t>
            </w:r>
          </w:p>
        </w:tc>
      </w:tr>
      <w:tr w:rsidR="001C29FF" w:rsidTr="001C29FF">
        <w:tc>
          <w:tcPr>
            <w:tcW w:w="1271" w:type="dxa"/>
          </w:tcPr>
          <w:p w:rsidR="001C29FF" w:rsidRDefault="001C29FF" w:rsidP="001C29FF">
            <w:r>
              <w:t>Selection</w:t>
            </w:r>
          </w:p>
        </w:tc>
        <w:tc>
          <w:tcPr>
            <w:tcW w:w="1276" w:type="dxa"/>
          </w:tcPr>
          <w:p w:rsidR="001C29FF" w:rsidRDefault="001C29FF" w:rsidP="001C29FF">
            <w:r>
              <w:t>O(n^2)</w:t>
            </w:r>
          </w:p>
        </w:tc>
        <w:tc>
          <w:tcPr>
            <w:tcW w:w="1276" w:type="dxa"/>
          </w:tcPr>
          <w:p w:rsidR="001C29FF" w:rsidRDefault="001C29FF" w:rsidP="001C29FF">
            <w:r w:rsidRPr="00FB23FC">
              <w:t>Θ(n^2)</w:t>
            </w:r>
          </w:p>
        </w:tc>
        <w:tc>
          <w:tcPr>
            <w:tcW w:w="1275" w:type="dxa"/>
          </w:tcPr>
          <w:p w:rsidR="001C29FF" w:rsidRDefault="001C29FF" w:rsidP="001C29FF">
            <w:r w:rsidRPr="00FB23FC">
              <w:t>Ω(n^2)</w:t>
            </w:r>
          </w:p>
        </w:tc>
        <w:tc>
          <w:tcPr>
            <w:tcW w:w="3918" w:type="dxa"/>
          </w:tcPr>
          <w:p w:rsidR="001C29FF" w:rsidRDefault="001C29FF" w:rsidP="001C29FF"/>
        </w:tc>
      </w:tr>
      <w:tr w:rsidR="001C29FF" w:rsidTr="001C29FF">
        <w:tc>
          <w:tcPr>
            <w:tcW w:w="1271" w:type="dxa"/>
          </w:tcPr>
          <w:p w:rsidR="001C29FF" w:rsidRDefault="001C29FF" w:rsidP="001C29FF">
            <w:r>
              <w:t>Bubble</w:t>
            </w:r>
          </w:p>
        </w:tc>
        <w:tc>
          <w:tcPr>
            <w:tcW w:w="1276" w:type="dxa"/>
          </w:tcPr>
          <w:p w:rsidR="001C29FF" w:rsidRDefault="001C29FF" w:rsidP="001C29FF">
            <w:r>
              <w:t>O(n^2)</w:t>
            </w:r>
          </w:p>
        </w:tc>
        <w:tc>
          <w:tcPr>
            <w:tcW w:w="1276" w:type="dxa"/>
          </w:tcPr>
          <w:p w:rsidR="001C29FF" w:rsidRDefault="001C29FF" w:rsidP="001C29FF">
            <w:r w:rsidRPr="00FB23FC">
              <w:t>Θ(n^2)</w:t>
            </w:r>
          </w:p>
        </w:tc>
        <w:tc>
          <w:tcPr>
            <w:tcW w:w="1275" w:type="dxa"/>
          </w:tcPr>
          <w:p w:rsidR="001C29FF" w:rsidRDefault="001C29FF" w:rsidP="001C29FF">
            <w:r w:rsidRPr="00FB23FC">
              <w:t>Ω(n)</w:t>
            </w:r>
          </w:p>
        </w:tc>
        <w:tc>
          <w:tcPr>
            <w:tcW w:w="3918" w:type="dxa"/>
          </w:tcPr>
          <w:p w:rsidR="001C29FF" w:rsidRDefault="001C29FF" w:rsidP="001C29FF"/>
        </w:tc>
      </w:tr>
      <w:tr w:rsidR="001C29FF" w:rsidTr="001C29FF">
        <w:tc>
          <w:tcPr>
            <w:tcW w:w="1271" w:type="dxa"/>
          </w:tcPr>
          <w:p w:rsidR="001C29FF" w:rsidRDefault="001C29FF" w:rsidP="001C29FF">
            <w:r>
              <w:t>Merge</w:t>
            </w:r>
          </w:p>
        </w:tc>
        <w:tc>
          <w:tcPr>
            <w:tcW w:w="1276" w:type="dxa"/>
          </w:tcPr>
          <w:p w:rsidR="001C29FF" w:rsidRDefault="001C29FF" w:rsidP="001C29FF">
            <w:proofErr w:type="gramStart"/>
            <w:r>
              <w:t>O(</w:t>
            </w:r>
            <w:proofErr w:type="gramEnd"/>
            <w:r>
              <w:t>n log(n))</w:t>
            </w:r>
          </w:p>
        </w:tc>
        <w:tc>
          <w:tcPr>
            <w:tcW w:w="1276" w:type="dxa"/>
          </w:tcPr>
          <w:p w:rsidR="001C29FF" w:rsidRDefault="001C29FF" w:rsidP="001C29FF">
            <w:proofErr w:type="gramStart"/>
            <w:r w:rsidRPr="00FB23FC">
              <w:t>Θ(</w:t>
            </w:r>
            <w:proofErr w:type="gramEnd"/>
            <w:r w:rsidRPr="00FB23FC">
              <w:t>n log(n))</w:t>
            </w:r>
          </w:p>
        </w:tc>
        <w:tc>
          <w:tcPr>
            <w:tcW w:w="1275" w:type="dxa"/>
          </w:tcPr>
          <w:p w:rsidR="001C29FF" w:rsidRDefault="001C29FF" w:rsidP="001C29FF">
            <w:proofErr w:type="gramStart"/>
            <w:r w:rsidRPr="00FB23FC">
              <w:t>Ω(</w:t>
            </w:r>
            <w:proofErr w:type="gramEnd"/>
            <w:r w:rsidRPr="00FB23FC">
              <w:t>n log(n))</w:t>
            </w:r>
          </w:p>
        </w:tc>
        <w:tc>
          <w:tcPr>
            <w:tcW w:w="3918" w:type="dxa"/>
          </w:tcPr>
          <w:p w:rsidR="001C29FF" w:rsidRDefault="001C29FF" w:rsidP="001C29FF">
            <w:proofErr w:type="spellStart"/>
            <w:r>
              <w:t>Mergesort</w:t>
            </w:r>
            <w:proofErr w:type="spellEnd"/>
            <w:r>
              <w:t xml:space="preserve"> performs the best of these three algorithms due to the time (O) measured against log(n) is much faster than quadratic times achieved by Selection and </w:t>
            </w:r>
            <w:proofErr w:type="spellStart"/>
            <w:r>
              <w:t>Bubblesort</w:t>
            </w:r>
            <w:proofErr w:type="spellEnd"/>
          </w:p>
        </w:tc>
      </w:tr>
    </w:tbl>
    <w:p w:rsidR="001C29FF" w:rsidRDefault="001C29FF" w:rsidP="001C29FF"/>
    <w:p w:rsidR="003C7F65" w:rsidRDefault="0060181D" w:rsidP="003C7F65">
      <w:pPr>
        <w:pStyle w:val="Heading1"/>
      </w:pPr>
      <w:bookmarkStart w:id="3" w:name="_Toc25528914"/>
      <w:r>
        <w:t>Describe the difference between a linear and binary search.</w:t>
      </w:r>
      <w:bookmarkEnd w:id="3"/>
    </w:p>
    <w:p w:rsidR="0060181D" w:rsidRDefault="0060181D" w:rsidP="0060181D">
      <w:r>
        <w:t>A linear search will begin at the start of the data structure and compare the search variable against every element within the structure in order to find a result. Linear searches are most appropriate for unsorted data structures as it allows the search to iterate over all elements instead of separating them into smaller parts.</w:t>
      </w:r>
    </w:p>
    <w:p w:rsidR="0060181D" w:rsidRDefault="0060181D" w:rsidP="0060181D">
      <w:r>
        <w:t>A binary search will divide the structure in half for each successive search iteration if the search term is not found. A binary search must be performed on a sorted structure, as unsorted structures will have randomly distributed values and elements, and the act of division within this search algorithm may annihilate the search match within the structure.</w:t>
      </w:r>
    </w:p>
    <w:p w:rsidR="0060181D" w:rsidRDefault="0060181D" w:rsidP="0060181D"/>
    <w:p w:rsidR="0060181D" w:rsidRDefault="0060181D" w:rsidP="0060181D">
      <w:pPr>
        <w:pStyle w:val="Heading1"/>
      </w:pPr>
      <w:bookmarkStart w:id="4" w:name="_Toc25528915"/>
      <w:r>
        <w:t>Explain how sorting order is determined if the data contains more than one value.</w:t>
      </w:r>
      <w:bookmarkEnd w:id="4"/>
    </w:p>
    <w:p w:rsidR="0060181D" w:rsidRPr="0060181D" w:rsidRDefault="0060181D" w:rsidP="0060181D">
      <w:pPr>
        <w:rPr>
          <w:b/>
        </w:rPr>
      </w:pPr>
      <w:r>
        <w:rPr>
          <w:b/>
        </w:rPr>
        <w:t>For example, the student class contains id(int), name(String) and score(double). There are 10 student objects. How do you make the program sort them by the score values in ascending order?</w:t>
      </w:r>
    </w:p>
    <w:p w:rsidR="0060181D" w:rsidRDefault="0060181D" w:rsidP="0060181D">
      <w:r>
        <w:t xml:space="preserve">In order to sort by a specified variable within the element, the comparable interface should be implemented. This allows the element to override the </w:t>
      </w:r>
      <w:proofErr w:type="spellStart"/>
      <w:r>
        <w:t>compareTo</w:t>
      </w:r>
      <w:proofErr w:type="spellEnd"/>
      <w:r>
        <w:t xml:space="preserve"> method and select the variables to be compared for the purposes of the sorting algorithm. The following code snippet contains an example of this in action:</w:t>
      </w:r>
    </w:p>
    <w:p w:rsidR="00226995" w:rsidRDefault="00A63A9B" w:rsidP="00A63A9B">
      <w:r>
        <w:rPr>
          <w:noProof/>
        </w:rPr>
        <w:drawing>
          <wp:inline distT="0" distB="0" distL="0" distR="0" wp14:anchorId="74FF7C69" wp14:editId="2DF4888A">
            <wp:extent cx="48101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995" w:rsidSect="00226995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E56" w:rsidRDefault="00683E56" w:rsidP="00790A51">
      <w:pPr>
        <w:spacing w:after="0" w:line="240" w:lineRule="auto"/>
      </w:pPr>
      <w:r>
        <w:separator/>
      </w:r>
    </w:p>
  </w:endnote>
  <w:endnote w:type="continuationSeparator" w:id="0">
    <w:p w:rsidR="00683E56" w:rsidRDefault="00683E56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E56" w:rsidRDefault="00683E56" w:rsidP="00790A51">
      <w:pPr>
        <w:spacing w:after="0" w:line="240" w:lineRule="auto"/>
      </w:pPr>
      <w:r>
        <w:separator/>
      </w:r>
    </w:p>
  </w:footnote>
  <w:footnote w:type="continuationSeparator" w:id="0">
    <w:p w:rsidR="00683E56" w:rsidRDefault="00683E56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8A"/>
    <w:rsid w:val="001C29FF"/>
    <w:rsid w:val="00226995"/>
    <w:rsid w:val="003C7F65"/>
    <w:rsid w:val="0052378A"/>
    <w:rsid w:val="005F3455"/>
    <w:rsid w:val="0060181D"/>
    <w:rsid w:val="00683E56"/>
    <w:rsid w:val="00790A51"/>
    <w:rsid w:val="00823FC8"/>
    <w:rsid w:val="00A63A9B"/>
    <w:rsid w:val="00C929FF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98BF"/>
  <w15:chartTrackingRefBased/>
  <w15:docId w15:val="{FBD560A2-636A-44C7-A65D-85FAB98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C92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63A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A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A9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26D0-EE34-407F-B249-7E91050D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88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3 Activity 3 Task 3</vt:lpstr>
    </vt:vector>
  </TitlesOfParts>
  <Company>South Metropolitan TAFE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Activity 3 Task 3</dc:title>
  <dc:subject>30003389 – Kyer Potts</dc:subject>
  <dc:creator>Kyer Potts</dc:creator>
  <cp:keywords/>
  <dc:description/>
  <cp:lastModifiedBy>Kyer Potts</cp:lastModifiedBy>
  <cp:revision>2</cp:revision>
  <dcterms:created xsi:type="dcterms:W3CDTF">2019-11-24T13:29:00Z</dcterms:created>
  <dcterms:modified xsi:type="dcterms:W3CDTF">2019-11-24T15:01:00Z</dcterms:modified>
</cp:coreProperties>
</file>