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49B" w:rsidRDefault="0071449B" w:rsidP="0071449B">
      <w:pPr>
        <w:pStyle w:val="NormalWeb"/>
      </w:pPr>
      <w:r>
        <w:rPr>
          <w:b/>
          <w:bCs/>
        </w:rPr>
        <w:t>Case Study: Financial Fraud in a Local Government Office</w:t>
      </w:r>
    </w:p>
    <w:p w:rsidR="0071449B" w:rsidRDefault="0071449B" w:rsidP="0071449B">
      <w:pPr>
        <w:pStyle w:val="NormalWeb"/>
      </w:pPr>
      <w:r>
        <w:rPr>
          <w:b/>
          <w:bCs/>
        </w:rPr>
        <w:t>Questions</w:t>
      </w:r>
      <w:r>
        <w:t xml:space="preserve"> </w:t>
      </w:r>
      <w:r>
        <w:rPr>
          <w:b/>
          <w:bCs/>
        </w:rPr>
        <w:t>1. What principle of information security and governance was violated in the municipality's treasurer's office?</w:t>
      </w:r>
      <w:r>
        <w:t xml:space="preserve"> </w:t>
      </w:r>
    </w:p>
    <w:p w:rsidR="0071449B" w:rsidRDefault="0071449B" w:rsidP="0071449B">
      <w:pPr>
        <w:pStyle w:val="NormalWeb"/>
      </w:pPr>
      <w:r>
        <w:t>The treasurer's office violated the Separation of Duties (</w:t>
      </w:r>
      <w:proofErr w:type="spellStart"/>
      <w:r>
        <w:t>SoD</w:t>
      </w:r>
      <w:proofErr w:type="spellEnd"/>
      <w:r>
        <w:t xml:space="preserve">) principle by leaving a lone employee in charge of several conflicting financial steps. </w:t>
      </w:r>
    </w:p>
    <w:p w:rsidR="0071449B" w:rsidRDefault="0071449B" w:rsidP="0071449B">
      <w:pPr>
        <w:pStyle w:val="NormalWeb"/>
        <w:rPr>
          <w:b/>
          <w:bCs/>
        </w:rPr>
      </w:pPr>
      <w:r>
        <w:rPr>
          <w:b/>
          <w:bCs/>
        </w:rPr>
        <w:t>2. How did the lack of separation of duties enable fraud in this scenario?</w:t>
      </w:r>
    </w:p>
    <w:p w:rsidR="0071449B" w:rsidRDefault="0071449B" w:rsidP="0071449B">
      <w:pPr>
        <w:pStyle w:val="NormalWeb"/>
      </w:pPr>
      <w:r>
        <w:t xml:space="preserve"> Without separated roles or reg</w:t>
      </w:r>
      <w:bookmarkStart w:id="0" w:name="_GoBack"/>
      <w:bookmarkEnd w:id="0"/>
      <w:r>
        <w:t xml:space="preserve">ular audits, the employee could easily hide the fact that they weren't depositing all the collected taxes, even while issuing official receipts to taxpayers. </w:t>
      </w:r>
    </w:p>
    <w:p w:rsidR="0071449B" w:rsidRDefault="0071449B" w:rsidP="0071449B">
      <w:pPr>
        <w:pStyle w:val="NormalWeb"/>
      </w:pPr>
      <w:r>
        <w:rPr>
          <w:b/>
          <w:bCs/>
        </w:rPr>
        <w:t xml:space="preserve">3. Which specific </w:t>
      </w:r>
      <w:proofErr w:type="spellStart"/>
      <w:r>
        <w:rPr>
          <w:b/>
          <w:bCs/>
        </w:rPr>
        <w:t>SoD</w:t>
      </w:r>
      <w:proofErr w:type="spellEnd"/>
      <w:r>
        <w:rPr>
          <w:b/>
          <w:bCs/>
        </w:rPr>
        <w:t xml:space="preserve"> control could have prevented the employee from manipulating records?</w:t>
      </w:r>
      <w:r>
        <w:t xml:space="preserve"> </w:t>
      </w:r>
    </w:p>
    <w:p w:rsidR="0071449B" w:rsidRDefault="0071449B" w:rsidP="0071449B">
      <w:pPr>
        <w:pStyle w:val="NormalWeb"/>
      </w:pPr>
      <w:r>
        <w:t xml:space="preserve">The specific control needed was assigning completely different staff members to handle the collection of funds, the recording of transactions, and bank reconciliation. </w:t>
      </w:r>
    </w:p>
    <w:p w:rsidR="0071449B" w:rsidRDefault="0071449B" w:rsidP="0071449B">
      <w:pPr>
        <w:pStyle w:val="NormalWeb"/>
        <w:rPr>
          <w:b/>
          <w:bCs/>
        </w:rPr>
      </w:pPr>
      <w:r>
        <w:rPr>
          <w:b/>
          <w:bCs/>
        </w:rPr>
        <w:t>4. What are the long-term effects of such fraud on public trust and organizational governance?</w:t>
      </w:r>
    </w:p>
    <w:p w:rsidR="0071449B" w:rsidRDefault="0071449B" w:rsidP="0071449B">
      <w:pPr>
        <w:pStyle w:val="NormalWeb"/>
      </w:pPr>
      <w:r>
        <w:t xml:space="preserve"> The long-term impacts include a significant breakdown of public trust, monetary losses for the local government, and administrative penalties for the involved staff. </w:t>
      </w:r>
    </w:p>
    <w:p w:rsidR="0071449B" w:rsidRDefault="0071449B" w:rsidP="0071449B">
      <w:pPr>
        <w:pStyle w:val="NormalWeb"/>
        <w:rPr>
          <w:b/>
          <w:bCs/>
        </w:rPr>
      </w:pPr>
      <w:r>
        <w:rPr>
          <w:b/>
          <w:bCs/>
        </w:rPr>
        <w:t>5. If you were the mayor, what additional measures would you implement to strengthen accountability in financial processes?</w:t>
      </w:r>
    </w:p>
    <w:p w:rsidR="0071449B" w:rsidRDefault="0071449B" w:rsidP="0071449B">
      <w:pPr>
        <w:pStyle w:val="NormalWeb"/>
      </w:pPr>
      <w:r>
        <w:t xml:space="preserve"> I would require distinct individuals for collecting, recording, and reconciling municipal funds, and I would bring in external auditors every quarter for a thorough, independent review. </w:t>
      </w:r>
    </w:p>
    <w:p w:rsidR="0071449B" w:rsidRDefault="0071449B" w:rsidP="0071449B">
      <w:pPr>
        <w:pStyle w:val="NormalWeb"/>
      </w:pPr>
    </w:p>
    <w:p w:rsidR="0071449B" w:rsidRDefault="0071449B" w:rsidP="0071449B">
      <w:pPr>
        <w:pStyle w:val="NormalWeb"/>
      </w:pPr>
    </w:p>
    <w:p w:rsidR="0071449B" w:rsidRDefault="0071449B" w:rsidP="0071449B">
      <w:pPr>
        <w:pStyle w:val="NormalWeb"/>
      </w:pPr>
    </w:p>
    <w:p w:rsidR="0071449B" w:rsidRDefault="0071449B" w:rsidP="0071449B">
      <w:pPr>
        <w:pStyle w:val="NormalWeb"/>
      </w:pPr>
    </w:p>
    <w:p w:rsidR="0071449B" w:rsidRDefault="0071449B" w:rsidP="0071449B">
      <w:pPr>
        <w:pStyle w:val="NormalWeb"/>
      </w:pPr>
    </w:p>
    <w:p w:rsidR="0071449B" w:rsidRDefault="0071449B" w:rsidP="0071449B">
      <w:pPr>
        <w:pStyle w:val="NormalWeb"/>
      </w:pPr>
    </w:p>
    <w:p w:rsidR="0071449B" w:rsidRDefault="0071449B" w:rsidP="0071449B">
      <w:pPr>
        <w:pStyle w:val="NormalWeb"/>
      </w:pPr>
    </w:p>
    <w:p w:rsidR="0071449B" w:rsidRDefault="0071449B" w:rsidP="0071449B">
      <w:pPr>
        <w:pStyle w:val="NormalWeb"/>
      </w:pPr>
    </w:p>
    <w:p w:rsidR="0071449B" w:rsidRDefault="0071449B" w:rsidP="0071449B">
      <w:pPr>
        <w:pStyle w:val="NormalWeb"/>
      </w:pPr>
    </w:p>
    <w:p w:rsidR="0071449B" w:rsidRDefault="0071449B" w:rsidP="0071449B">
      <w:pPr>
        <w:pStyle w:val="NormalWeb"/>
      </w:pPr>
    </w:p>
    <w:p w:rsidR="0071449B" w:rsidRDefault="0071449B" w:rsidP="0071449B">
      <w:pPr>
        <w:pStyle w:val="NormalWeb"/>
      </w:pPr>
    </w:p>
    <w:p w:rsidR="0071449B" w:rsidRDefault="0071449B" w:rsidP="0071449B">
      <w:pPr>
        <w:pStyle w:val="NormalWeb"/>
      </w:pPr>
    </w:p>
    <w:p w:rsidR="0071449B" w:rsidRDefault="0071449B" w:rsidP="0071449B">
      <w:pPr>
        <w:pStyle w:val="NormalWeb"/>
      </w:pPr>
      <w:r>
        <w:rPr>
          <w:b/>
          <w:bCs/>
        </w:rPr>
        <w:t>Problem: Weak IT Administration Controls in a University</w:t>
      </w:r>
    </w:p>
    <w:p w:rsidR="0071449B" w:rsidRDefault="0071449B" w:rsidP="0071449B">
      <w:pPr>
        <w:pStyle w:val="NormalWeb"/>
        <w:rPr>
          <w:b/>
          <w:bCs/>
        </w:rPr>
      </w:pPr>
      <w:r>
        <w:rPr>
          <w:b/>
          <w:bCs/>
        </w:rPr>
        <w:t>Questions</w:t>
      </w:r>
      <w:r>
        <w:t xml:space="preserve"> </w:t>
      </w:r>
      <w:r>
        <w:rPr>
          <w:b/>
          <w:bCs/>
        </w:rPr>
        <w:t>1. What risk arises when one person has unrestricted administrative control over multiple IT functions?</w:t>
      </w:r>
    </w:p>
    <w:p w:rsidR="0071449B" w:rsidRDefault="0071449B" w:rsidP="0071449B">
      <w:pPr>
        <w:pStyle w:val="NormalWeb"/>
      </w:pPr>
      <w:r>
        <w:t xml:space="preserve"> The major risk is undetected malicious activity, where an administrator can freely manipulate sensitive data (like student grades) or set up unauthorized profiles for their own gain. </w:t>
      </w:r>
    </w:p>
    <w:p w:rsidR="0071449B" w:rsidRDefault="0071449B" w:rsidP="0071449B">
      <w:pPr>
        <w:pStyle w:val="NormalWeb"/>
      </w:pPr>
      <w:r>
        <w:rPr>
          <w:b/>
          <w:bCs/>
        </w:rPr>
        <w:t>2. How does Separation of Duties strengthen IT governance in educational institutions?</w:t>
      </w:r>
      <w:r>
        <w:t xml:space="preserve"> </w:t>
      </w:r>
    </w:p>
    <w:p w:rsidR="0071449B" w:rsidRDefault="0071449B" w:rsidP="0071449B">
      <w:pPr>
        <w:pStyle w:val="NormalWeb"/>
      </w:pPr>
      <w:r>
        <w:t xml:space="preserve">It protects the integrity of the institution's networks and ensures that educational institutions follow strict regulations like the Philippine Data Privacy Act of 2012. </w:t>
      </w:r>
    </w:p>
    <w:p w:rsidR="0071449B" w:rsidRDefault="0071449B" w:rsidP="0071449B">
      <w:pPr>
        <w:pStyle w:val="NormalWeb"/>
      </w:pPr>
      <w:r>
        <w:rPr>
          <w:b/>
          <w:bCs/>
        </w:rPr>
        <w:t>3. Which roles should be divided among IT staff to prevent misuse of privileges?</w:t>
      </w:r>
      <w:r>
        <w:t xml:space="preserve"> </w:t>
      </w:r>
    </w:p>
    <w:p w:rsidR="0071449B" w:rsidRDefault="0071449B" w:rsidP="0071449B">
      <w:pPr>
        <w:pStyle w:val="NormalWeb"/>
      </w:pPr>
      <w:r>
        <w:t xml:space="preserve">Roles such as system monitoring, user access management, and system configuration must be handled by entirely different IT personnel to prevent abuse. </w:t>
      </w:r>
    </w:p>
    <w:p w:rsidR="0071449B" w:rsidRDefault="0071449B" w:rsidP="0071449B">
      <w:pPr>
        <w:pStyle w:val="NormalWeb"/>
      </w:pPr>
      <w:r>
        <w:rPr>
          <w:b/>
          <w:bCs/>
        </w:rPr>
        <w:t>4. How can automation and monitoring tools help in detecting unauthorized activities?</w:t>
      </w:r>
      <w:r>
        <w:t xml:space="preserve"> Automated tools provide constant, independent tracking of network logs, allowing the university to quickly identify when someone is performing unauthorized actions. </w:t>
      </w:r>
    </w:p>
    <w:p w:rsidR="0071449B" w:rsidRDefault="0071449B" w:rsidP="0071449B">
      <w:pPr>
        <w:pStyle w:val="NormalWeb"/>
      </w:pPr>
      <w:r>
        <w:rPr>
          <w:b/>
          <w:bCs/>
        </w:rPr>
        <w:t xml:space="preserve">5. If you were the university's IT director, how would you redesign the </w:t>
      </w:r>
      <w:proofErr w:type="spellStart"/>
      <w:r>
        <w:rPr>
          <w:b/>
          <w:bCs/>
        </w:rPr>
        <w:t>SoD</w:t>
      </w:r>
      <w:proofErr w:type="spellEnd"/>
      <w:r>
        <w:rPr>
          <w:b/>
          <w:bCs/>
        </w:rPr>
        <w:t xml:space="preserve"> framework to comply with best practices and the Data Privacy Act?</w:t>
      </w:r>
      <w:r>
        <w:t xml:space="preserve"> </w:t>
      </w:r>
    </w:p>
    <w:p w:rsidR="0071449B" w:rsidRDefault="0071449B" w:rsidP="0071449B">
      <w:pPr>
        <w:pStyle w:val="NormalWeb"/>
      </w:pPr>
      <w:r>
        <w:t>To meet best practices and the Data Privacy Act standards, I would strip full control from single administrators by assigning configuration, access management, and monitoring tasks to separate individuals on the IT team</w:t>
      </w:r>
      <w:r>
        <w:t>.</w:t>
      </w:r>
    </w:p>
    <w:p w:rsidR="00C01C1E" w:rsidRDefault="00C01C1E"/>
    <w:sectPr w:rsidR="00C01C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49B"/>
    <w:rsid w:val="0071449B"/>
    <w:rsid w:val="00C01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976CC8-0D20-421A-A4EF-2230762DE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4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7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A. Canillo</dc:creator>
  <cp:keywords/>
  <dc:description/>
  <cp:lastModifiedBy>Kenneth A. Canillo</cp:lastModifiedBy>
  <cp:revision>1</cp:revision>
  <dcterms:created xsi:type="dcterms:W3CDTF">2026-07-26T06:29:00Z</dcterms:created>
  <dcterms:modified xsi:type="dcterms:W3CDTF">2026-07-26T06:30:00Z</dcterms:modified>
</cp:coreProperties>
</file>