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600"/>
        <w:jc w:val="center"/>
      </w:pPr>
      <w:r>
        <w:rPr>
          <w:rFonts w:ascii="Meiryo UI" w:cs="Meiryo UI" w:eastAsia="Meiryo UI" w:hAnsi="Meiryo UI"/>
          <w:b/>
          <w:bCs/>
          <w:color w:val="000000"/>
          <w:sz w:val="48"/>
          <w:szCs w:val="48"/>
        </w:rPr>
        <w:t xml:space="preserve">設定テンプレートの設定手順書</w:t>
      </w:r>
    </w:p>
    <w:p>
      <w:pPr>
        <w:spacing w:after="900"/>
        <w:jc w:val="center"/>
      </w:pPr>
      <w:r>
        <w:rPr>
          <w:rFonts w:ascii="Meiryo UI" w:cs="Meiryo UI" w:eastAsia="Meiryo UI" w:hAnsi="Meiryo UI"/>
          <w:sz w:val="24"/>
          <w:szCs w:val="24"/>
        </w:rPr>
        <w:t xml:space="preserve">Meraki ダッシュボードで、設定テンプレートを作り、スイッチ・ネットワークにひも付ける方法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文書名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設定テンプレートの設定手順書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対象システム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Cisco Meraki ダッシュボード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対象組織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Cisco Meraki Platform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版数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作成日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2026年10月12日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作成者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確認者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b/>
                <w:bCs/>
                <w:sz w:val="21"/>
                <w:szCs w:val="21"/>
              </w:rPr>
              <w:t xml:space="preserve">承認者</w:t>
            </w:r>
          </w:p>
        </w:tc>
        <w:tc>
          <w:tcPr>
            <w:tcW w:type="dxa" w:w="4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eiryo UI" w:cs="Meiryo UI" w:eastAsia="Meiryo UI" w:hAnsi="Meiryo UI"/>
                <w:sz w:val="21"/>
                <w:szCs w:val="21"/>
              </w:rPr>
              <w:t xml:space="preserve"> </w:t>
            </w:r>
          </w:p>
        </w:tc>
      </w:tr>
    </w:tbl>
    <w:p>
      <w:r>
        <w:br w:type="page"/>
      </w:r>
    </w:p>
    <w:p>
      <w:pPr>
        <w:pStyle w:val="FrontHead"/>
      </w:pPr>
      <w:r>
        <w:rPr>
          <w:rFonts w:ascii="Meiryo UI" w:cs="Meiryo UI" w:eastAsia="Meiryo UI" w:hAnsi="Meiryo UI"/>
        </w:rPr>
        <w:t xml:space="preserve">改版履歴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4300"/>
        <w:gridCol w:w="1726"/>
      </w:tblGrid>
      <w:tr>
        <w:trPr>
          <w:cantSplit/>
          <w:tblHeader/>
        </w:trPr>
        <w:tc>
          <w:tcPr>
            <w:tcW w:type="dxa" w:w="11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版数</w:t>
            </w:r>
          </w:p>
        </w:tc>
        <w:tc>
          <w:tcPr>
            <w:tcW w:type="dxa" w:w="19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改訂日</w:t>
            </w:r>
          </w:p>
        </w:tc>
        <w:tc>
          <w:tcPr>
            <w:tcW w:type="dxa" w:w="43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改訂内容</w:t>
            </w:r>
          </w:p>
        </w:tc>
        <w:tc>
          <w:tcPr>
            <w:tcW w:type="dxa" w:w="17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改訂者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1.0</w:t>
            </w:r>
          </w:p>
        </w:tc>
        <w:tc>
          <w:tcPr>
            <w:tcW w:type="dxa" w:w="19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2026/10/12</w:t>
            </w:r>
          </w:p>
        </w:tc>
        <w:tc>
          <w:tcPr>
            <w:tcW w:type="dxa" w:w="43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初版作成</w:t>
            </w:r>
          </w:p>
        </w:tc>
        <w:tc>
          <w:tcPr>
            <w:tcW w:type="dxa" w:w="17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3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3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1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3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FrontHead"/>
      </w:pPr>
      <w:r>
        <w:rPr>
          <w:rFonts w:ascii="Meiryo UI" w:cs="Meiryo UI" w:eastAsia="Meiryo UI" w:hAnsi="Meiryo UI"/>
        </w:rPr>
        <w:t xml:space="preserve">目次</w:t>
      </w:r>
    </w:p>
    <w:sdt>
      <w:sdtPr>
        <w:alias w:val="目次"/>
      </w:sdtPr>
      <w:sdtContent>
        <w:p>
          <w:pPr>
            <w:tabs>
              <w:tab w:val="right" w:leader="dot" w:pos="9026"/>
            </w:tabs>
            <w:spacing w:before="60" w:after="60"/>
            <w:ind w:left="0"/>
          </w:pPr>
          <w:r>
            <w:fldChar w:fldCharType="begin" w:dirty="true"/>
            <w:instrText xml:space="preserve">TOC \h \o "1-2"</w:instrText>
            <w:fldChar w:fldCharType="separate"/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 xml:space="preserve">1. この手順書でやること</w:t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>3</w:t>
          </w:r>
        </w:p>
        <w:p>
          <w:pPr>
            <w:tabs>
              <w:tab w:val="right" w:leader="dot" w:pos="9026"/>
            </w:tabs>
            <w:spacing w:before="60" w:after="60"/>
            <w:ind w:left="0"/>
          </w:pPr>
          <w:r>
            <w:rPr>
              <w:rFonts w:ascii="Meiryo UI" w:eastAsia="Meiryo UI" w:hAnsi="Meiryo UI" w:cs="Meiryo UI"/>
              <w:b/>
              <w:color w:val="000000"/>
              <w:sz w:val="21"/>
            </w:rPr>
            <w:t xml:space="preserve">2. 始める前に確認すること</w:t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>3</w:t>
          </w:r>
        </w:p>
        <w:p>
          <w:pPr>
            <w:tabs>
              <w:tab w:val="right" w:leader="dot" w:pos="9026"/>
            </w:tabs>
            <w:spacing w:before="60" w:after="60"/>
            <w:ind w:left="0"/>
          </w:pPr>
          <w:r>
            <w:rPr>
              <w:rFonts w:ascii="Meiryo UI" w:eastAsia="Meiryo UI" w:hAnsi="Meiryo UI" w:cs="Meiryo UI"/>
              <w:b/>
              <w:color w:val="000000"/>
              <w:sz w:val="21"/>
            </w:rPr>
            <w:t xml:space="preserve">3. 作業手順</w:t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>3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手順1　「設定テンプレート」を開く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3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手順2　テンプレートの一覧を見る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4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手順3　新しいテンプレートを作る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4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手順4　テンプレートを「設定を変える対象」に切り替える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5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手順5　スイッチ用のテンプレートを開く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6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手順6　スイッチテンプレートを作る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7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手順7　テンプレートの中身を確認する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7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手順8　スイッチをテンプレートにひも付ける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8</w:t>
          </w:r>
        </w:p>
        <w:p>
          <w:pPr>
            <w:tabs>
              <w:tab w:val="right" w:leader="dot" w:pos="9026"/>
            </w:tabs>
            <w:spacing w:before="60" w:after="60"/>
            <w:ind w:left="360"/>
          </w:pPr>
          <w:r>
            <w:rPr>
              <w:rFonts w:ascii="Meiryo UI" w:eastAsia="Meiryo UI" w:hAnsi="Meiryo UI" w:cs="Meiryo UI"/>
              <w:color w:val="000000"/>
              <w:sz w:val="21"/>
            </w:rPr>
            <w:t xml:space="preserve">手順9　ネットワークをテンプレートにひも付ける</w:t>
          </w:r>
          <w:r>
            <w:rPr>
              <w:rFonts w:ascii="Meiryo UI" w:eastAsia="Meiryo UI" w:hAnsi="Meiryo UI" w:cs="Meiryo UI"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color w:val="000000"/>
              <w:sz w:val="21"/>
            </w:rPr>
            <w:t>8</w:t>
          </w:r>
        </w:p>
        <w:p>
          <w:pPr>
            <w:tabs>
              <w:tab w:val="right" w:leader="dot" w:pos="9026"/>
            </w:tabs>
            <w:spacing w:before="60" w:after="60"/>
            <w:ind w:left="0"/>
          </w:pPr>
          <w:r>
            <w:rPr>
              <w:rFonts w:ascii="Meiryo UI" w:eastAsia="Meiryo UI" w:hAnsi="Meiryo UI" w:cs="Meiryo UI"/>
              <w:b/>
              <w:color w:val="000000"/>
              <w:sz w:val="21"/>
            </w:rPr>
            <w:t xml:space="preserve">4. 作業が終わったら(チェックリスト)</w:t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>9</w:t>
          </w:r>
        </w:p>
        <w:p>
          <w:pPr>
            <w:tabs>
              <w:tab w:val="right" w:leader="dot" w:pos="9026"/>
            </w:tabs>
            <w:spacing w:before="60" w:after="60"/>
            <w:ind w:left="0"/>
          </w:pPr>
          <w:r>
            <w:rPr>
              <w:rFonts w:ascii="Meiryo UI" w:eastAsia="Meiryo UI" w:hAnsi="Meiryo UI" w:cs="Meiryo UI"/>
              <w:b/>
              <w:color w:val="000000"/>
              <w:sz w:val="21"/>
            </w:rPr>
            <w:t xml:space="preserve">5. 困ったとき</w:t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ab/>
          </w:r>
          <w:r>
            <w:rPr>
              <w:rFonts w:ascii="Meiryo UI" w:eastAsia="Meiryo UI" w:hAnsi="Meiryo UI" w:cs="Meiryo UI"/>
              <w:b/>
              <w:color w:val="000000"/>
              <w:sz w:val="21"/>
            </w:rPr>
            <w:t>9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rPr>
          <w:rFonts w:ascii="Meiryo UI" w:cs="Meiryo UI" w:eastAsia="Meiryo UI" w:hAnsi="Meiryo UI"/>
        </w:rPr>
        <w:t xml:space="preserve">1. この手順書でやること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「設定テンプレート」は、たくさんのネットワークやスイッチに同じ設定をまとめて配るための“ひな形”です。テンプレートを1つ直すと、そのテンプレートにひも付いている(バインドしている)すべてのネットワークやスイッチに設定が反映されます。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この手順書では、次の順番で説明します。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テンプレートを作る(手順1〜3)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テンプレートの設定を変える画面に切り替える(手順4)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スイッチ用のテンプレートを作って中身を見る(手順5〜7)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スイッチやネットワークをテンプレートにひも付ける(手順8〜9)</w:t>
      </w:r>
    </w:p>
    <w:p>
      <w:pPr>
        <w:pBdr>
          <w:left w:val="single" w:color="BFBFBF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【ポイント】</w:t>
      </w:r>
      <w:r>
        <w:rPr>
          <w:rFonts w:ascii="Meiryo UI" w:cs="Meiryo UI" w:eastAsia="Meiryo UI" w:hAnsi="Meiryo UI"/>
          <w:sz w:val="21"/>
          <w:szCs w:val="21"/>
        </w:rPr>
        <w:t xml:space="preserve">この手順書の画面は、2026年10月12日にMerakiダッシュボードを実際に開いて確認した画面です。画面を見るだけにして、作成・保存・実行のボタンは押していません。画面で確認できなかった点は【要確認】の囲みで示しています。</w:t>
      </w:r>
    </w:p>
    <w:p>
      <w:pPr>
        <w:pStyle w:val="Heading1"/>
        <w:keepNext/>
      </w:pPr>
      <w:r>
        <w:rPr>
          <w:rFonts w:ascii="Meiryo UI" w:cs="Meiryo UI" w:eastAsia="Meiryo UI" w:hAnsi="Meiryo UI"/>
        </w:rPr>
        <w:t xml:space="preserve">2. 始める前に確認すること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Merakiダッシュボードにログインできる(設定を変更できる権限のアカウント)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どのネットワーク・スイッチをテンプレートにするか決めている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作業前の設定を残してある(パラメータシートの「現状値」など)</w:t>
      </w:r>
    </w:p>
    <w:p>
      <w:pPr>
        <w:pBdr>
          <w:left w:val="single" w:color="000000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【注意】</w:t>
      </w:r>
      <w:r>
        <w:rPr>
          <w:rFonts w:ascii="Meiryo UI" w:cs="Meiryo UI" w:eastAsia="Meiryo UI" w:hAnsi="Meiryo UI"/>
          <w:sz w:val="21"/>
          <w:szCs w:val="21"/>
        </w:rPr>
        <w:t xml:space="preserve">テンプレートを変更すると、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ひも付いているすべての機器に一斉に反映</w:t>
      </w:r>
      <w:r>
        <w:rPr>
          <w:rFonts w:ascii="Meiryo UI" w:cs="Meiryo UI" w:eastAsia="Meiryo UI" w:hAnsi="Meiryo UI"/>
          <w:sz w:val="21"/>
          <w:szCs w:val="21"/>
        </w:rPr>
        <w:t xml:space="preserve">されます。変更する前に、どの機器に影響が出るかを必ず確認してください。ひも付けたスイッチは、ひも付けを解除すると以前の設定に戻ります(画面の説明文より)。</w:t>
      </w:r>
    </w:p>
    <w:p>
      <w:pPr>
        <w:pStyle w:val="Heading1"/>
        <w:keepNext/>
      </w:pPr>
      <w:r>
        <w:rPr>
          <w:rFonts w:ascii="Meiryo UI" w:cs="Meiryo UI" w:eastAsia="Meiryo UI" w:hAnsi="Meiryo UI"/>
        </w:rPr>
        <w:t xml:space="preserve">3. 作業手順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手順1　「設定テンプレート」を開く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画面左のメニューから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オーガナイゼーション</w:t>
      </w:r>
      <w:r>
        <w:rPr>
          <w:rFonts w:ascii="Meiryo UI" w:cs="Meiryo UI" w:eastAsia="Meiryo UI" w:hAnsi="Meiryo UI"/>
          <w:sz w:val="21"/>
          <w:szCs w:val="21"/>
        </w:rPr>
        <w:t xml:space="preserve"> をクリックします。右側に大きなメニューが開きます。左の列(監視)の中にある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設定テンプレート</w:t>
      </w:r>
      <w:r>
        <w:rPr>
          <w:rFonts w:ascii="Meiryo UI" w:cs="Meiryo UI" w:eastAsia="Meiryo UI" w:hAnsi="Meiryo UI"/>
          <w:sz w:val="21"/>
          <w:szCs w:val="21"/>
        </w:rPr>
        <w:t xml:space="preserve"> をクリックします。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581275"/>
            <wp:effectExtent t="0" r="0" b="0" l="0"/>
            <wp:docPr id="1" name="fig1" descr="オーガナイゼーションのメニュー(左の列の「設定テンプレート」を選ぶ)" title="図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図1　オーガナイゼーションのメニュー(左の列の「設定テンプレート」を選ぶ)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手順2　テンプレートの一覧を見る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いま作られているテンプレートの一覧が表示されます。見るところは3つです。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名前</w:t>
      </w:r>
      <w:r>
        <w:rPr>
          <w:rFonts w:ascii="Meiryo UI" w:cs="Meiryo UI" w:eastAsia="Meiryo UI" w:hAnsi="Meiryo UI"/>
          <w:sz w:val="21"/>
          <w:szCs w:val="21"/>
        </w:rPr>
        <w:t xml:space="preserve">: テンプレートの名前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バインドされたネットワーク数</w:t>
      </w:r>
      <w:r>
        <w:rPr>
          <w:rFonts w:ascii="Meiryo UI" w:cs="Meiryo UI" w:eastAsia="Meiryo UI" w:hAnsi="Meiryo UI"/>
          <w:sz w:val="21"/>
          <w:szCs w:val="21"/>
        </w:rPr>
        <w:t xml:space="preserve">: このテンプレートを使っているネットワークの数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ネットワークの種類</w:t>
      </w:r>
      <w:r>
        <w:rPr>
          <w:rFonts w:ascii="Meiryo UI" w:cs="Meiryo UI" w:eastAsia="Meiryo UI" w:hAnsi="Meiryo UI"/>
          <w:sz w:val="21"/>
          <w:szCs w:val="21"/>
        </w:rPr>
        <w:t xml:space="preserve">: Appliance(セキュリティアプライアンス)/ Wireless(無線)/ Combined(全部入り)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確認時点では、Teleworkers-MX、Retail Stores、Teleworkers-MR-only の3つがあり、どれもバインド数は0でした。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581275"/>
            <wp:effectExtent t="0" r="0" b="0" l="0"/>
            <wp:docPr id="1" name="fig2" descr="設定テンプレートの一覧" title="図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図2　設定テンプレートの一覧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手順3　新しいテンプレートを作る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一覧の左上にある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新規テンプレートを作成</w:t>
      </w:r>
      <w:r>
        <w:rPr>
          <w:rFonts w:ascii="Meiryo UI" w:cs="Meiryo UI" w:eastAsia="Meiryo UI" w:hAnsi="Meiryo UI"/>
          <w:sz w:val="21"/>
          <w:szCs w:val="21"/>
        </w:rPr>
        <w:t xml:space="preserve"> をクリックします。小さな画面(ダイアログ)が開きます。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1つ目のプルダウンに「設定をコピー」と表示されています。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2つ目のプルダウンで、設定のコピー元にするネットワークを選びます(画面には Datacenter-SFO-Concentrator と表示されていました)。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テンプレート名</w:t>
      </w:r>
      <w:r>
        <w:rPr>
          <w:rFonts w:ascii="Meiryo UI" w:cs="Meiryo UI" w:eastAsia="Meiryo UI" w:hAnsi="Meiryo UI"/>
          <w:sz w:val="21"/>
          <w:szCs w:val="21"/>
        </w:rPr>
        <w:t xml:space="preserve"> に、あとで見て分かる名前を入力します。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sz w:val="21"/>
          <w:szCs w:val="21"/>
        </w:rPr>
        <w:t xml:space="preserve">よければ青い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追加</w:t>
      </w:r>
      <w:r>
        <w:rPr>
          <w:rFonts w:ascii="Meiryo UI" w:cs="Meiryo UI" w:eastAsia="Meiryo UI" w:hAnsi="Meiryo UI"/>
          <w:sz w:val="21"/>
          <w:szCs w:val="21"/>
        </w:rPr>
        <w:t xml:space="preserve"> ボタンを押します。やめるときは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閉じる</w:t>
      </w:r>
      <w:r>
        <w:rPr>
          <w:rFonts w:ascii="Meiryo UI" w:cs="Meiryo UI" w:eastAsia="Meiryo UI" w:hAnsi="Meiryo UI"/>
          <w:sz w:val="21"/>
          <w:szCs w:val="21"/>
        </w:rPr>
        <w:t xml:space="preserve"> を押します。</w:t>
      </w:r>
    </w:p>
    <w:p>
      <w:pPr>
        <w:pBdr>
          <w:left w:val="single" w:color="000000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【注意】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追加</w:t>
      </w:r>
      <w:r>
        <w:rPr>
          <w:rFonts w:ascii="Meiryo UI" w:cs="Meiryo UI" w:eastAsia="Meiryo UI" w:hAnsi="Meiryo UI"/>
          <w:sz w:val="21"/>
          <w:szCs w:val="21"/>
        </w:rPr>
        <w:t xml:space="preserve"> を押すと、テンプレートが実際に作られます。押す前に、名前とコピー元をもう一度見直してください。</w:t>
      </w:r>
    </w:p>
    <w:p>
      <w:pPr>
        <w:pBdr>
          <w:left w:val="single" w:color="7F7F7F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【要確認】</w:t>
      </w:r>
      <w:r>
        <w:rPr>
          <w:rFonts w:ascii="Meiryo UI" w:cs="Meiryo UI" w:eastAsia="Meiryo UI" w:hAnsi="Meiryo UI"/>
          <w:sz w:val="21"/>
          <w:szCs w:val="21"/>
        </w:rPr>
        <w:t xml:space="preserve">1つ目のプルダウンに「設定をコピー」以外の選択肢(空のテンプレートを作る、など)があるかどうかは、今回は確認できていません。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581275"/>
            <wp:effectExtent t="0" r="0" b="0" l="0"/>
            <wp:docPr id="1" name="fig3" descr="「設定テンプレートの新規作成」ダイアログ" title="図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図3　「設定テンプレートの新規作成」ダイアログ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手順4　テンプレートを「設定を変える対象」に切り替える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テンプレートの設定を変えるには、ダッシュボードの表示を「ネットワーク」から「テンプレート」に切り替えます。画面左上の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ネットワーク</w:t>
      </w:r>
      <w:r>
        <w:rPr>
          <w:rFonts w:ascii="Meiryo UI" w:cs="Meiryo UI" w:eastAsia="Meiryo UI" w:hAnsi="Meiryo UI"/>
          <w:sz w:val="21"/>
          <w:szCs w:val="21"/>
        </w:rPr>
        <w:t xml:space="preserve"> の欄をクリックすると「ネットワークを選択」が開きます。上の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テンプレート</w:t>
      </w:r>
      <w:r>
        <w:rPr>
          <w:rFonts w:ascii="Meiryo UI" w:cs="Meiryo UI" w:eastAsia="Meiryo UI" w:hAnsi="Meiryo UI"/>
          <w:sz w:val="21"/>
          <w:szCs w:val="21"/>
        </w:rPr>
        <w:t xml:space="preserve"> の見出しの下にテンプレート名が並んでいるので、設定を変えたいテンプレートをクリックします。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581275"/>
            <wp:effectExtent t="0" r="0" b="0" l="0"/>
            <wp:docPr id="1" name="fig4" descr="「ネットワークを選択」の画面(上段がテンプレート、下段がネットワーク)" title="図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図4　「ネットワークを選択」の画面(上段がテンプレート、下段がネットワーク)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切り替わると、左上の表示がテンプレート名(例: Retail Stores)に変わります。この状態で左メニューの設定を変えると、テンプレートそのものの設定が変わります。</w:t>
      </w:r>
    </w:p>
    <w:p>
      <w:pPr>
        <w:pBdr>
          <w:left w:val="single" w:color="000000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【注意】</w:t>
      </w:r>
      <w:r>
        <w:rPr>
          <w:rFonts w:ascii="Meiryo UI" w:cs="Meiryo UI" w:eastAsia="Meiryo UI" w:hAnsi="Meiryo UI"/>
          <w:sz w:val="21"/>
          <w:szCs w:val="21"/>
        </w:rPr>
        <w:t xml:space="preserve">設定を変える前に、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必ず画面左上の名前を見てください</w:t>
      </w:r>
      <w:r>
        <w:rPr>
          <w:rFonts w:ascii="Meiryo UI" w:cs="Meiryo UI" w:eastAsia="Meiryo UI" w:hAnsi="Meiryo UI"/>
          <w:sz w:val="21"/>
          <w:szCs w:val="21"/>
        </w:rPr>
        <w:t xml:space="preserve">。ネットワーク名のままだと、そのネットワークだけの設定を変えてしまいます。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手順5　スイッチ用のテンプレートを開く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テンプレートに切り替えた状態で、左メニューの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スイッチ</w:t>
      </w:r>
      <w:r>
        <w:rPr>
          <w:rFonts w:ascii="Meiryo UI" w:cs="Meiryo UI" w:eastAsia="Meiryo UI" w:hAnsi="Meiryo UI"/>
          <w:sz w:val="21"/>
          <w:szCs w:val="21"/>
        </w:rPr>
        <w:t xml:space="preserve"> をクリックすると、テンプレート用のメニューが出ます(スイッチテンプレート / テンプレートポート / EVPN Multi-Homing / ACL / アクセスポリシー / ポートスケジュール / スイッチ設定)。ここでは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スイッチテンプレート</w:t>
      </w:r>
      <w:r>
        <w:rPr>
          <w:rFonts w:ascii="Meiryo UI" w:cs="Meiryo UI" w:eastAsia="Meiryo UI" w:hAnsi="Meiryo UI"/>
          <w:sz w:val="21"/>
          <w:szCs w:val="21"/>
        </w:rPr>
        <w:t xml:space="preserve"> をクリックします。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1" name="fig5" descr="テンプレートに切り替えたときのスイッチメニュー" title="図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図5　テンプレートに切り替えたときのスイッチメニュー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「スイッチのテンプレート」の一覧が出ます。スイッチはモデルごとにテンプレートを作ります(確認時点では MS120-8 と MS125-24 の2つ)。新しく作るときは、右上の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スイッチテンプレートを作成</w:t>
      </w:r>
      <w:r>
        <w:rPr>
          <w:rFonts w:ascii="Meiryo UI" w:cs="Meiryo UI" w:eastAsia="Meiryo UI" w:hAnsi="Meiryo UI"/>
          <w:sz w:val="21"/>
          <w:szCs w:val="21"/>
        </w:rPr>
        <w:t xml:space="preserve"> を押します。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1" name="fig6" descr="スイッチのテンプレート一覧" title="図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図6　スイッチのテンプレート一覧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手順6　スイッチテンプレートを作る</w:t>
      </w:r>
    </w:p>
    <w:p>
      <w:pPr>
        <w:spacing w:after="120" w:line="34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スイッチテンプレートを作成</w:t>
      </w:r>
      <w:r>
        <w:rPr>
          <w:rFonts w:ascii="Meiryo UI" w:cs="Meiryo UI" w:eastAsia="Meiryo UI" w:hAnsi="Meiryo UI"/>
          <w:sz w:val="21"/>
          <w:szCs w:val="21"/>
        </w:rPr>
        <w:t xml:space="preserve"> を押すと、次の画面が開きます。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構成</w:t>
      </w:r>
      <w:r>
        <w:rPr>
          <w:rFonts w:ascii="Meiryo UI" w:cs="Meiryo UI" w:eastAsia="Meiryo UI" w:hAnsi="Meiryo UI"/>
          <w:sz w:val="21"/>
          <w:szCs w:val="21"/>
        </w:rPr>
        <w:t xml:space="preserve">: 「新規作成」(空から作る)か、「既存のスイッチテンプレートから複製する」(コピーして作る)を選びます。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名前</w:t>
      </w:r>
      <w:r>
        <w:rPr>
          <w:rFonts w:ascii="Meiryo UI" w:cs="Meiryo UI" w:eastAsia="Meiryo UI" w:hAnsi="Meiryo UI"/>
          <w:sz w:val="21"/>
          <w:szCs w:val="21"/>
        </w:rPr>
        <w:t xml:space="preserve">: テンプレートの名前を入力します。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モデル</w:t>
      </w:r>
      <w:r>
        <w:rPr>
          <w:rFonts w:ascii="Meiryo UI" w:cs="Meiryo UI" w:eastAsia="Meiryo UI" w:hAnsi="Meiryo UI"/>
          <w:sz w:val="21"/>
          <w:szCs w:val="21"/>
        </w:rPr>
        <w:t xml:space="preserve">: スイッチの機種を選びます(画面の例: C9200-24 (P))。実際の機器の型番と合わせます。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保存</w:t>
      </w:r>
      <w:r>
        <w:rPr>
          <w:rFonts w:ascii="Meiryo UI" w:cs="Meiryo UI" w:eastAsia="Meiryo UI" w:hAnsi="Meiryo UI"/>
          <w:sz w:val="21"/>
          <w:szCs w:val="21"/>
        </w:rPr>
        <w:t xml:space="preserve"> を押すと作成されます。</w:t>
      </w:r>
    </w:p>
    <w:p>
      <w:pPr>
        <w:pBdr>
          <w:left w:val="single" w:color="7F7F7F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【要確認】</w:t>
      </w:r>
      <w:r>
        <w:rPr>
          <w:rFonts w:ascii="Meiryo UI" w:cs="Meiryo UI" w:eastAsia="Meiryo UI" w:hAnsi="Meiryo UI"/>
          <w:sz w:val="21"/>
          <w:szCs w:val="21"/>
        </w:rPr>
        <w:t xml:space="preserve">作成したあとにモデルを変えられるかどうかは、今回は確認できていません。型番ラベルと見比べてから選んでください。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1" name="fig7" descr="「スイッチテンプレートを作成」ダイアログ(保存前)" title="図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図7　「スイッチテンプレートを作成」ダイアログ(保存前)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手順7　テンプレートの中身を確認する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一覧のテンプレート名(例: MS125-24)をクリックすると詳細が開きます。上から順に、次のものが見えます。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バウンドスイッチ</w:t>
      </w:r>
      <w:r>
        <w:rPr>
          <w:rFonts w:ascii="Meiryo UI" w:cs="Meiryo UI" w:eastAsia="Meiryo UI" w:hAnsi="Meiryo UI"/>
          <w:sz w:val="21"/>
          <w:szCs w:val="21"/>
        </w:rPr>
        <w:t xml:space="preserve">: このテンプレートを使っているスイッチ(確認時点では0台)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Ports</w:t>
      </w:r>
      <w:r>
        <w:rPr>
          <w:rFonts w:ascii="Meiryo UI" w:cs="Meiryo UI" w:eastAsia="Meiryo UI" w:hAnsi="Meiryo UI"/>
          <w:sz w:val="21"/>
          <w:szCs w:val="21"/>
        </w:rPr>
        <w:t xml:space="preserve">: ポートごとの設定の一覧(ポート番号・タイプ・VLAN・RSTP状態・Linkネゴシエーション)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例として、ポート1〜4は access で VLAN 10(音声 VLAN 20)、ポート5以降は trunk になっています。ポートの設定を変えたいときは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View ports on this switch template</w:t>
      </w:r>
      <w:r>
        <w:rPr>
          <w:rFonts w:ascii="Meiryo UI" w:cs="Meiryo UI" w:eastAsia="Meiryo UI" w:hAnsi="Meiryo UI"/>
          <w:sz w:val="21"/>
          <w:szCs w:val="21"/>
        </w:rPr>
        <w:t xml:space="preserve"> のリンクから進みます。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バウンドスイッチの上にあるボタンの意味は次のとおりです。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ボタン</w:t>
            </w:r>
          </w:p>
        </w:tc>
        <w:tc>
          <w:tcPr>
            <w:tcW w:type="dxa" w:w="62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バインドの解除</w:t>
            </w:r>
          </w:p>
        </w:tc>
        <w:tc>
          <w:tcPr>
            <w:tcW w:type="dxa" w:w="62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選んだスイッチをテンプレートから外す(以前の設定に戻る)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上書き設定を元に戻す</w:t>
            </w:r>
          </w:p>
        </w:tc>
        <w:tc>
          <w:tcPr>
            <w:tcW w:type="dxa" w:w="62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スイッチ単体で変えた設定(上書き)を、テンプレートの設定に戻す</w:t>
            </w:r>
          </w:p>
        </w:tc>
      </w:tr>
      <w:tr>
        <w:trPr>
          <w:cantSplit/>
          <w:tblHeader w:val="false"/>
        </w:trPr>
        <w:tc>
          <w:tcPr>
            <w:tcW w:type="dxa" w:w="28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スイッチの紐づけ</w:t>
            </w:r>
          </w:p>
        </w:tc>
        <w:tc>
          <w:tcPr>
            <w:tcW w:type="dxa" w:w="62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スイッチをこのテンプレートに追加する(手順8)</w:t>
            </w:r>
          </w:p>
        </w:tc>
      </w:tr>
    </w:tbl>
    <w:p>
      <w:pPr>
        <w:spacing w:after="160"/>
      </w:pP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1" name="fig8" descr="スイッチテンプレート(MS125-24)の詳細画面" title="図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図8　スイッチテンプレート(MS125-24)の詳細画面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手順8　スイッチをテンプレートにひも付ける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テンプレート詳細の右上にある青いボタン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スイッチの紐づけ</w:t>
      </w:r>
      <w:r>
        <w:rPr>
          <w:rFonts w:ascii="Meiryo UI" w:cs="Meiryo UI" w:eastAsia="Meiryo UI" w:hAnsi="Meiryo UI"/>
          <w:sz w:val="21"/>
          <w:szCs w:val="21"/>
        </w:rPr>
        <w:t xml:space="preserve"> を押します。「スイッチの紐づけ」の画面が開きます。ひも付けたいスイッチにチェックを入れて、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スイッチテンプレートにバインドする</w:t>
      </w:r>
      <w:r>
        <w:rPr>
          <w:rFonts w:ascii="Meiryo UI" w:cs="Meiryo UI" w:eastAsia="Meiryo UI" w:hAnsi="Meiryo UI"/>
          <w:sz w:val="21"/>
          <w:szCs w:val="21"/>
        </w:rPr>
        <w:t xml:space="preserve"> を押します。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ひも付けできるスイッチがないときは、確認時点のように「ひも付けできるスイッチがありません」と表示されます。</w:t>
      </w:r>
    </w:p>
    <w:p>
      <w:pPr>
        <w:pBdr>
          <w:left w:val="single" w:color="7F7F7F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【要確認】</w:t>
      </w:r>
      <w:r>
        <w:rPr>
          <w:rFonts w:ascii="Meiryo UI" w:cs="Meiryo UI" w:eastAsia="Meiryo UI" w:hAnsi="Meiryo UI"/>
          <w:sz w:val="21"/>
          <w:szCs w:val="21"/>
        </w:rPr>
        <w:t xml:space="preserve">どんなスイッチが一覧に出るか(ネットワークやモデルの条件など)は、今回は一覧が空だったため確認できていません。実際の画面で一覧を見て、対象のスイッチが出ていることを確認してから押してください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1" name="fig9" descr="「スイッチの紐づけ」画面(ひも付けできるスイッチが無い状態)" title="図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図9　「スイッチの紐づけ」画面(ひも付けできるスイッチが無い状態)</w:t>
      </w:r>
    </w:p>
    <w:p>
      <w:pPr>
        <w:pStyle w:val="Heading2"/>
        <w:keepNext/>
      </w:pPr>
      <w:r>
        <w:rPr>
          <w:rFonts w:ascii="Meiryo UI" w:cs="Meiryo UI" w:eastAsia="Meiryo UI" w:hAnsi="Meiryo UI"/>
        </w:rPr>
        <w:t xml:space="preserve">手順9　ネットワークをテンプレートにひも付ける</w:t>
      </w:r>
    </w:p>
    <w:p>
      <w:pPr>
        <w:spacing w:after="120" w:line="34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オーガナイゼーション → 設定テンプレート</w:t>
      </w:r>
      <w:r>
        <w:rPr>
          <w:rFonts w:ascii="Meiryo UI" w:cs="Meiryo UI" w:eastAsia="Meiryo UI" w:hAnsi="Meiryo UI"/>
          <w:sz w:val="21"/>
          <w:szCs w:val="21"/>
        </w:rPr>
        <w:t xml:space="preserve"> の一覧でテンプレート名(例: Retail Stores)をクリックすると、「0 件のネットワークがこのテンプレートにバインドされています」という画面が開きます。ここでは、ひも付いているネットワークの一覧(名前・タグ・デバイス・ネットワークの種類)を見ることができます。</w:t>
      </w:r>
    </w:p>
    <w:p>
      <w:pPr>
        <w:spacing w:after="120" w:line="340"/>
      </w:pPr>
      <w:r>
        <w:rPr>
          <w:rFonts w:ascii="Meiryo UI" w:cs="Meiryo UI" w:eastAsia="Meiryo UI" w:hAnsi="Meiryo UI"/>
          <w:sz w:val="21"/>
          <w:szCs w:val="21"/>
        </w:rPr>
        <w:t xml:space="preserve">右上の </w:t>
      </w: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一括統合</w:t>
      </w:r>
      <w:r>
        <w:rPr>
          <w:rFonts w:ascii="Meiryo UI" w:cs="Meiryo UI" w:eastAsia="Meiryo UI" w:hAnsi="Meiryo UI"/>
          <w:sz w:val="21"/>
          <w:szCs w:val="21"/>
        </w:rPr>
        <w:t xml:space="preserve"> ボタンは、ネットワークをまとめてテンプレートに結びつける機能だと思われます。</w:t>
      </w:r>
    </w:p>
    <w:p>
      <w:pPr>
        <w:pBdr>
          <w:left w:val="single" w:color="7F7F7F" w:sz="24" w:space="6"/>
        </w:pBdr>
        <w:shd w:fill="F2F2F2" w:color="auto" w:val="clear"/>
        <w:spacing w:after="160" w:before="80" w:line="330"/>
        <w:ind w:left="200" w:right="100"/>
      </w:pPr>
      <w:r>
        <w:rPr>
          <w:rFonts w:ascii="Meiryo UI" w:cs="Meiryo UI" w:eastAsia="Meiryo UI" w:hAnsi="Meiryo UI"/>
          <w:b/>
          <w:bCs/>
          <w:sz w:val="21"/>
          <w:szCs w:val="21"/>
        </w:rPr>
        <w:t xml:space="preserve">【要確認】</w:t>
      </w:r>
      <w:r>
        <w:rPr>
          <w:rFonts w:ascii="Meiryo UI" w:cs="Meiryo UI" w:eastAsia="Meiryo UI" w:hAnsi="Meiryo UI"/>
          <w:sz w:val="21"/>
          <w:szCs w:val="21"/>
        </w:rPr>
        <w:t xml:space="preserve">「一括統合」を押したあとの画面と、ネットワークを個別にひも付ける操作は、今回は確認していません。実際に使う前に、まず影響の小さいネットワーク1つで試してください。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619750" cy="2581275"/>
            <wp:effectExtent t="0" r="0" b="0" l="0"/>
            <wp:docPr id="1" name="fig10" descr="テンプレートの詳細(ひも付いたネットワークの一覧)" title="図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eiryo UI" w:cs="Meiryo UI" w:eastAsia="Meiryo UI" w:hAnsi="Meiryo UI"/>
          <w:color w:val="000000"/>
          <w:sz w:val="18"/>
          <w:szCs w:val="18"/>
        </w:rPr>
        <w:t xml:space="preserve">図10　テンプレートの詳細(ひも付いたネットワークの一覧)</w:t>
      </w:r>
    </w:p>
    <w:p>
      <w:pPr>
        <w:pStyle w:val="Heading1"/>
        <w:keepNext/>
      </w:pPr>
      <w:r>
        <w:rPr>
          <w:rFonts w:ascii="Meiryo UI" w:cs="Meiryo UI" w:eastAsia="Meiryo UI" w:hAnsi="Meiryo UI"/>
        </w:rPr>
        <w:t xml:space="preserve">4. 作業が終わったら(チェックリスト)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rPr>
          <w:cantSplit/>
          <w:tblHeader/>
        </w:trPr>
        <w:tc>
          <w:tcPr>
            <w:tcW w:type="dxa" w:w="7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✓</w:t>
            </w:r>
          </w:p>
        </w:tc>
        <w:tc>
          <w:tcPr>
            <w:tcW w:type="dxa" w:w="83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確認すること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□</w:t>
            </w:r>
          </w:p>
        </w:tc>
        <w:tc>
          <w:tcPr>
            <w:tcW w:type="dxa" w:w="83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設定を変える前に、左上の名前が「テンプレート名」になっていたか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□</w:t>
            </w:r>
          </w:p>
        </w:tc>
        <w:tc>
          <w:tcPr>
            <w:tcW w:type="dxa" w:w="83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作業前の設定を、パラメータシートなどに残したか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□</w:t>
            </w:r>
          </w:p>
        </w:tc>
        <w:tc>
          <w:tcPr>
            <w:tcW w:type="dxa" w:w="83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保存ボタンを押す前に、入力した値をもう一度読み直したか</w:t>
            </w:r>
          </w:p>
        </w:tc>
      </w:tr>
      <w:tr>
        <w:trPr>
          <w:cantSplit/>
          <w:tblHeader w:val="false"/>
        </w:trPr>
        <w:tc>
          <w:tcPr>
            <w:tcW w:type="dxa" w:w="7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□</w:t>
            </w:r>
          </w:p>
        </w:tc>
        <w:tc>
          <w:tcPr>
            <w:tcW w:type="dxa" w:w="83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ひも付けたあと、スイッチの一覧で状態が緑(オンライン)になっているか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rPr>
          <w:rFonts w:ascii="Meiryo UI" w:cs="Meiryo UI" w:eastAsia="Meiryo UI" w:hAnsi="Meiryo UI"/>
        </w:rPr>
        <w:t xml:space="preserve">5. 困ったとき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こんなとき</w:t>
            </w:r>
          </w:p>
        </w:tc>
        <w:tc>
          <w:tcPr>
            <w:tcW w:type="dxa" w:w="60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b/>
                <w:bCs/>
                <w:color w:val="000000"/>
                <w:sz w:val="20"/>
                <w:szCs w:val="20"/>
              </w:rPr>
              <w:t xml:space="preserve">対処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間違ってテンプレートを作ってしまった</w:t>
            </w:r>
          </w:p>
        </w:tc>
        <w:tc>
          <w:tcPr>
            <w:tcW w:type="dxa" w:w="60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設定テンプレートの一覧で、そのテンプレートにチェックを入れて </w:t>
            </w:r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削除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 を押します。削除は取り消せないので、ひも付けが0件のものだけにしてください。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ひも付けたら設定が変わってしまった</w:t>
            </w:r>
          </w:p>
        </w:tc>
        <w:tc>
          <w:tcPr>
            <w:tcW w:type="dxa" w:w="60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スイッチをテンプレートから </w:t>
            </w:r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バインドの解除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 すると、以前の設定に戻ります(画面の説明文より)。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スイッチ1台だけ設定を変えたい</w:t>
            </w:r>
          </w:p>
        </w:tc>
        <w:tc>
          <w:tcPr>
            <w:tcW w:type="dxa" w:w="6026"/>
            <w:tcBorders>
              <w:top w:val="single" w:color="404040" w:sz="4"/>
              <w:left w:val="single" w:color="404040" w:sz="4"/>
              <w:bottom w:val="single" w:color="404040" w:sz="4"/>
              <w:right w:val="single" w:color="40404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テンプレートでなく、そのスイッチの画面で変えます。あとでテンプレートの設定に戻したいときは </w:t>
            </w:r>
            <w:r>
              <w:rPr>
                <w:rFonts w:ascii="Meiryo UI" w:cs="Meiryo UI" w:eastAsia="Meiryo UI" w:hAnsi="Meiryo UI"/>
                <w:b/>
                <w:bCs/>
                <w:sz w:val="20"/>
                <w:szCs w:val="20"/>
              </w:rPr>
              <w:t xml:space="preserve">上書き設定を元に戻す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 を使います。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440" w:bottom="12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 UI" w:cs="Meiryo UI" w:eastAsia="Meiryo UI" w:hAnsi="Meiryo UI"/>
        <w:color w:val="000000"/>
        <w:sz w:val="16"/>
        <w:szCs w:val="16"/>
      </w:rPr>
      <w:t xml:space="preserve">設定テンプレートの設定手順書　-　</w:t>
    </w:r>
    <w:r>
      <w:rPr>
        <w:rFonts w:ascii="Meiryo UI" w:cs="Meiryo UI" w:eastAsia="Meiryo UI" w:hAnsi="Meiryo UI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2"/>
      </w:pBdr>
      <w:jc w:val="right"/>
    </w:pPr>
    <w:r>
      <w:rPr>
        <w:rFonts w:ascii="Meiryo UI" w:cs="Meiryo UI" w:eastAsia="Meiryo UI" w:hAnsi="Meiryo UI"/>
        <w:color w:val="000000"/>
        <w:sz w:val="16"/>
        <w:szCs w:val="16"/>
      </w:rPr>
      <w:t xml:space="preserve">設定テンプレートの設定手順書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 UI" w:cs="Meiryo UI" w:eastAsia="Meiryo UI" w:hAnsi="Meiryo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rontHead">
    <w:name w:val="Front Head"/>
    <w:basedOn w:val="Normal"/>
    <w:next w:val="Normal"/>
    <w:pPr>
      <w:pBdr>
        <w:bottom w:val="single" w:color="000000" w:sz="8" w:space="4"/>
      </w:pBdr>
      <w:spacing w:after="160" w:before="200"/>
    </w:pPr>
    <w:rPr>
      <w:rFonts w:ascii="Meiryo UI" w:cs="Meiryo UI" w:eastAsia="Meiryo UI" w:hAnsi="Meiryo UI"/>
      <w:b/>
      <w:bCs/>
      <w:color w:val="000000"/>
      <w:sz w:val="30"/>
      <w:szCs w:val="30"/>
    </w:rPr>
  </w:style>
  <w:style w:type="paragraph" w:styleId="Title">
    <w:name w:val="Title"/>
    <w:basedOn w:val="Normal"/>
    <w:next w:val="Normal"/>
    <w:pPr>
      <w:spacing w:after="120"/>
    </w:pPr>
    <w:rPr>
      <w:rFonts w:ascii="Meiryo UI" w:cs="Meiryo UI" w:eastAsia="Meiryo UI" w:hAnsi="Meiryo UI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000000" w:sz="8" w:space="4"/>
      </w:pBdr>
      <w:spacing w:after="140" w:before="320"/>
      <w:outlineLvl w:val="0"/>
    </w:pPr>
    <w:rPr>
      <w:rFonts w:ascii="Meiryo UI" w:cs="Meiryo UI" w:eastAsia="Meiryo UI" w:hAnsi="Meiryo UI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left w:val="single" w:color="000000" w:sz="24" w:space="6"/>
      </w:pBdr>
      <w:shd w:fill="E7E6E6" w:color="auto" w:val="clear"/>
      <w:spacing w:after="140" w:before="320"/>
      <w:ind w:left="200"/>
      <w:outlineLvl w:val="1"/>
    </w:pPr>
    <w:rPr>
      <w:rFonts w:ascii="Meiryo UI" w:cs="Meiryo UI" w:eastAsia="Meiryo UI" w:hAnsi="Meiryo U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111e41f7a0354397555c47e868f1222f6175126.jpg"/><Relationship Id="rId12" Type="http://schemas.openxmlformats.org/officeDocument/2006/relationships/image" Target="media/ca6c45932171d75d084eddfccd91f4628bd5af4a.jpg"/><Relationship Id="rId13" Type="http://schemas.openxmlformats.org/officeDocument/2006/relationships/image" Target="media/c520cfdf9c16c639b75eaceea6a92d0a28741017.jpg"/><Relationship Id="rId14" Type="http://schemas.openxmlformats.org/officeDocument/2006/relationships/image" Target="media/cb1a39d8fa4c69d821d8d329a812f0eaae41bf7e.jpg"/><Relationship Id="rId15" Type="http://schemas.openxmlformats.org/officeDocument/2006/relationships/image" Target="media/44698bc0982f40ae02924d7f3114967ef38d9a0a.jpg"/><Relationship Id="rId16" Type="http://schemas.openxmlformats.org/officeDocument/2006/relationships/image" Target="media/53b821225ab4c66753e6678a9e2c7cd15670e4c1.jpg"/><Relationship Id="rId17" Type="http://schemas.openxmlformats.org/officeDocument/2006/relationships/image" Target="media/11762530658bdd621ed60a3329a4e6b6249fd6ee.jpg"/><Relationship Id="rId18" Type="http://schemas.openxmlformats.org/officeDocument/2006/relationships/image" Target="media/c294d73abd1dc870bd19aafb4cbf6cba78f45fcc.jpg"/><Relationship Id="rId19" Type="http://schemas.openxmlformats.org/officeDocument/2006/relationships/image" Target="media/c5c8a1e039a85ff7067eea0c57e3c74183715c5d.jpg"/><Relationship Id="rId20" Type="http://schemas.openxmlformats.org/officeDocument/2006/relationships/image" Target="media/e9fc07d19ed65cd06dda11f195ad380b7f981f9c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設定テンプレートの設定手順書</dc:title>
  <cp:lastModifiedBy>Un-named</cp:lastModifiedBy>
  <cp:revision>1</cp:revision>
  <dcterms:created xsi:type="dcterms:W3CDTF">2026-10-12T04:08:23.709Z</dcterms:created>
  <dcterms:modified xsi:type="dcterms:W3CDTF">2026-10-12T04:08:23.709Z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