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F6A7" w14:textId="77777777" w:rsidR="00893966" w:rsidRDefault="00000000">
      <w:pPr>
        <w:tabs>
          <w:tab w:val="left" w:pos="7470"/>
        </w:tabs>
        <w:spacing w:line="480" w:lineRule="auto"/>
        <w:rPr>
          <w:rFonts w:ascii="Times New Roman" w:eastAsia="Times New Roman" w:hAnsi="Times New Roman" w:cs="Times New Roman"/>
          <w:sz w:val="24"/>
        </w:rPr>
      </w:pPr>
      <w:r>
        <w:object w:dxaOrig="3488" w:dyaOrig="1555" w14:anchorId="53F188B3">
          <v:rect id="rectole0000000000" o:spid="_x0000_i1025" style="width:174.75pt;height:78pt" o:ole="" o:preferrelative="t" stroked="f">
            <v:imagedata r:id="rId5" o:title=""/>
          </v:rect>
          <o:OLEObject Type="Embed" ProgID="StaticMetafile" ShapeID="rectole0000000000" DrawAspect="Content" ObjectID="_1750972471" r:id="rId6"/>
        </w:object>
      </w:r>
    </w:p>
    <w:p w14:paraId="7D754313" w14:textId="77777777"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PARADIGMAS DE PROGRAMACIÓN.</w:t>
      </w:r>
    </w:p>
    <w:p w14:paraId="169B2B03" w14:textId="77777777"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2023</w:t>
      </w:r>
    </w:p>
    <w:p w14:paraId="59CDD659" w14:textId="016A2E53"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Laboratorio N°</w:t>
      </w:r>
      <w:r w:rsidR="00106C95">
        <w:rPr>
          <w:rFonts w:ascii="Times New Roman" w:eastAsia="Times New Roman" w:hAnsi="Times New Roman" w:cs="Times New Roman"/>
          <w:sz w:val="32"/>
        </w:rPr>
        <w:t>3</w:t>
      </w:r>
      <w:r>
        <w:rPr>
          <w:rFonts w:ascii="Times New Roman" w:eastAsia="Times New Roman" w:hAnsi="Times New Roman" w:cs="Times New Roman"/>
          <w:sz w:val="32"/>
        </w:rPr>
        <w:t xml:space="preserve">: Paradigma </w:t>
      </w:r>
      <w:r w:rsidR="00106C95">
        <w:rPr>
          <w:rFonts w:ascii="Times New Roman" w:eastAsia="Times New Roman" w:hAnsi="Times New Roman" w:cs="Times New Roman"/>
          <w:sz w:val="32"/>
        </w:rPr>
        <w:t>Orientado a Objetos</w:t>
      </w:r>
      <w:r>
        <w:rPr>
          <w:rFonts w:ascii="Times New Roman" w:eastAsia="Times New Roman" w:hAnsi="Times New Roman" w:cs="Times New Roman"/>
          <w:sz w:val="32"/>
        </w:rPr>
        <w:t xml:space="preserve"> usando </w:t>
      </w:r>
      <w:r w:rsidR="00106C95">
        <w:rPr>
          <w:rFonts w:ascii="Times New Roman" w:eastAsia="Times New Roman" w:hAnsi="Times New Roman" w:cs="Times New Roman"/>
          <w:sz w:val="32"/>
        </w:rPr>
        <w:t>Java</w:t>
      </w:r>
      <w:r>
        <w:rPr>
          <w:rFonts w:ascii="Times New Roman" w:eastAsia="Times New Roman" w:hAnsi="Times New Roman" w:cs="Times New Roman"/>
          <w:sz w:val="32"/>
        </w:rPr>
        <w:t>.</w:t>
      </w:r>
    </w:p>
    <w:p w14:paraId="48A50061" w14:textId="77777777" w:rsidR="00893966" w:rsidRDefault="00893966">
      <w:pPr>
        <w:tabs>
          <w:tab w:val="left" w:pos="7470"/>
        </w:tabs>
        <w:spacing w:line="480" w:lineRule="auto"/>
        <w:jc w:val="center"/>
        <w:rPr>
          <w:rFonts w:ascii="Times New Roman" w:eastAsia="Times New Roman" w:hAnsi="Times New Roman" w:cs="Times New Roman"/>
          <w:sz w:val="32"/>
        </w:rPr>
      </w:pPr>
    </w:p>
    <w:p w14:paraId="7D0C603A" w14:textId="77777777" w:rsidR="00893966" w:rsidRDefault="00000000">
      <w:pPr>
        <w:tabs>
          <w:tab w:val="left" w:pos="7470"/>
        </w:tabs>
        <w:spacing w:line="240" w:lineRule="auto"/>
        <w:jc w:val="center"/>
        <w:rPr>
          <w:rFonts w:ascii="Times New Roman" w:eastAsia="Times New Roman" w:hAnsi="Times New Roman" w:cs="Times New Roman"/>
          <w:sz w:val="32"/>
        </w:rPr>
      </w:pPr>
      <w:r>
        <w:object w:dxaOrig="4305" w:dyaOrig="4305" w14:anchorId="74162832">
          <v:rect id="rectole0000000001" o:spid="_x0000_i1026" style="width:215.25pt;height:215.25pt" o:ole="" o:preferrelative="t" stroked="f">
            <v:imagedata r:id="rId7" o:title=""/>
          </v:rect>
          <o:OLEObject Type="Embed" ProgID="StaticMetafile" ShapeID="rectole0000000001" DrawAspect="Content" ObjectID="_1750972472" r:id="rId8"/>
        </w:object>
      </w:r>
    </w:p>
    <w:p w14:paraId="5ED48CDA" w14:textId="77777777" w:rsidR="00893966" w:rsidRDefault="00893966">
      <w:pPr>
        <w:tabs>
          <w:tab w:val="left" w:pos="7470"/>
        </w:tabs>
        <w:spacing w:line="480" w:lineRule="auto"/>
        <w:jc w:val="right"/>
        <w:rPr>
          <w:rFonts w:ascii="Times New Roman" w:eastAsia="Times New Roman" w:hAnsi="Times New Roman" w:cs="Times New Roman"/>
          <w:sz w:val="24"/>
        </w:rPr>
      </w:pPr>
    </w:p>
    <w:p w14:paraId="1B2C63BC" w14:textId="77777777"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Nicolas Espina Valenzuela</w:t>
      </w:r>
    </w:p>
    <w:p w14:paraId="10FAE34A" w14:textId="77777777" w:rsidR="00B446E9" w:rsidRDefault="00B446E9">
      <w:pPr>
        <w:tabs>
          <w:tab w:val="left" w:pos="7470"/>
        </w:tabs>
        <w:spacing w:line="480" w:lineRule="auto"/>
        <w:jc w:val="right"/>
        <w:rPr>
          <w:rFonts w:ascii="Times New Roman" w:eastAsia="Times New Roman" w:hAnsi="Times New Roman" w:cs="Times New Roman"/>
          <w:sz w:val="24"/>
        </w:rPr>
      </w:pPr>
    </w:p>
    <w:p w14:paraId="03EE4602" w14:textId="77777777"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19.973.961-1</w:t>
      </w:r>
    </w:p>
    <w:p w14:paraId="67007013" w14:textId="77777777" w:rsidR="00893966" w:rsidRDefault="00000000">
      <w:pPr>
        <w:tabs>
          <w:tab w:val="left" w:pos="7470"/>
        </w:tabs>
        <w:spacing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INDICE</w:t>
      </w:r>
    </w:p>
    <w:p w14:paraId="16D86F55" w14:textId="77777777" w:rsidR="00893966" w:rsidRDefault="00000000">
      <w:pPr>
        <w:numPr>
          <w:ilvl w:val="0"/>
          <w:numId w:val="1"/>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INTRODUCCION</w:t>
      </w:r>
    </w:p>
    <w:p w14:paraId="0833CEF9" w14:textId="77777777"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del problema.</w:t>
      </w:r>
    </w:p>
    <w:p w14:paraId="4697D7AF" w14:textId="77777777"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 paradigma: ¿Qué es el Paradigma Funcional?</w:t>
      </w:r>
    </w:p>
    <w:p w14:paraId="4A3A3B60" w14:textId="77777777" w:rsidR="00893966" w:rsidRDefault="00893966">
      <w:pPr>
        <w:tabs>
          <w:tab w:val="left" w:pos="7470"/>
        </w:tabs>
        <w:spacing w:line="480" w:lineRule="auto"/>
        <w:ind w:left="792"/>
        <w:rPr>
          <w:rFonts w:ascii="Times New Roman" w:eastAsia="Times New Roman" w:hAnsi="Times New Roman" w:cs="Times New Roman"/>
          <w:sz w:val="24"/>
        </w:rPr>
      </w:pPr>
    </w:p>
    <w:p w14:paraId="3704B3CF" w14:textId="77777777" w:rsidR="00893966" w:rsidRDefault="00000000">
      <w:pPr>
        <w:numPr>
          <w:ilvl w:val="0"/>
          <w:numId w:val="2"/>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ANALISÍS DEL PROBLEMA</w:t>
      </w:r>
    </w:p>
    <w:p w14:paraId="4A72CF2F"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18326C0" w14:textId="77777777" w:rsidR="00893966" w:rsidRDefault="00000000">
      <w:pPr>
        <w:numPr>
          <w:ilvl w:val="0"/>
          <w:numId w:val="3"/>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MODELAMIENTO Y DISEÑO DE SOLUCIÓN</w:t>
      </w:r>
    </w:p>
    <w:p w14:paraId="0F726414" w14:textId="77777777" w:rsidR="00893966" w:rsidRDefault="00893966">
      <w:pPr>
        <w:ind w:left="720"/>
        <w:rPr>
          <w:rFonts w:ascii="Times New Roman" w:eastAsia="Times New Roman" w:hAnsi="Times New Roman" w:cs="Times New Roman"/>
          <w:sz w:val="24"/>
        </w:rPr>
      </w:pPr>
    </w:p>
    <w:p w14:paraId="3275FBF4" w14:textId="77777777"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Diseño de la solución (¿Qué se realizó?)</w:t>
      </w:r>
    </w:p>
    <w:p w14:paraId="734F8B51" w14:textId="77777777"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Aspectos de la implementación</w:t>
      </w:r>
    </w:p>
    <w:p w14:paraId="4DA08DCC"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36CB031" w14:textId="77777777"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RESULTADOS Y AUTOEVALUACIÓN</w:t>
      </w:r>
    </w:p>
    <w:p w14:paraId="1BAFFC8E" w14:textId="77777777"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CONCLUSIONES</w:t>
      </w:r>
    </w:p>
    <w:p w14:paraId="4978824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F2A4AC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482EF7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2851F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BDC2B2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87004CF"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INTRODUCIÓN</w:t>
      </w:r>
    </w:p>
    <w:p w14:paraId="6C752EEC"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6695F6A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Una de las funciones fundamentales de una computadora 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allá del </w:t>
      </w:r>
      <w:r w:rsidR="00B446E9">
        <w:rPr>
          <w:rFonts w:ascii="Times New Roman" w:eastAsia="Times New Roman" w:hAnsi="Times New Roman" w:cs="Times New Roman"/>
          <w:sz w:val="24"/>
        </w:rPr>
        <w:t>cálculo</w:t>
      </w:r>
      <w:r>
        <w:rPr>
          <w:rFonts w:ascii="Times New Roman" w:eastAsia="Times New Roman" w:hAnsi="Times New Roman" w:cs="Times New Roman"/>
          <w:sz w:val="24"/>
        </w:rPr>
        <w:t xml:space="preserve"> operacional, el manejo de memoria para el almacenamiento y borrado de datos. Como es evidente, a nivel usuario es requerida una aplicación software que gestione y organice estos datos con el fin de poder manejarlos, y establecer operaciones sobre ellos. Así nace lo que es llamado un “Sistema de Archivos”.</w:t>
      </w:r>
    </w:p>
    <w:p w14:paraId="2223C26E"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Dicho sistema gestiona, como una biblioteca, los datos presentes en la memoria de una computadora, haciendo posible su uso.</w:t>
      </w:r>
    </w:p>
    <w:p w14:paraId="50E6A910"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presente trabajo consiste en modelar un “Sistema de Archivos” usando el lenguaje de programación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el cual está clasificado como un lenguaje que hace “uso” del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xml:space="preserve">”. Para ello, se realizará una implementación que realice hechos y reglas sobre carpetas y archivos de manera algo superficial, es decir, omitiendo detalles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profundos acerca del funcionamiento de estos sistemas.</w:t>
      </w:r>
    </w:p>
    <w:p w14:paraId="3BF0A00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Así, es imperativo definir que es en sí un paradigma y más específicamente definir que es 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para dar contexto al resto del trabajo.</w:t>
      </w:r>
    </w:p>
    <w:p w14:paraId="1937345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 “paradigma” es básicamente una “forma de ver el mundo”, una forma de afrontar alguna problemática. En el contexto presente, “Paradigma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hace referencia establecer reglas </w:t>
      </w:r>
      <w:proofErr w:type="spellStart"/>
      <w:r>
        <w:rPr>
          <w:rFonts w:ascii="Times New Roman" w:eastAsia="Times New Roman" w:hAnsi="Times New Roman" w:cs="Times New Roman"/>
          <w:sz w:val="24"/>
        </w:rPr>
        <w:t>logicas</w:t>
      </w:r>
      <w:proofErr w:type="spellEnd"/>
      <w:r>
        <w:rPr>
          <w:rFonts w:ascii="Times New Roman" w:eastAsia="Times New Roman" w:hAnsi="Times New Roman" w:cs="Times New Roman"/>
          <w:sz w:val="24"/>
        </w:rPr>
        <w:t xml:space="preserve"> sobre objetos, </w:t>
      </w:r>
      <w:r w:rsidR="006F1C32">
        <w:rPr>
          <w:rFonts w:ascii="Times New Roman" w:eastAsia="Times New Roman" w:hAnsi="Times New Roman" w:cs="Times New Roman"/>
          <w:sz w:val="24"/>
        </w:rPr>
        <w:t>relacionándolos</w:t>
      </w:r>
      <w:r>
        <w:rPr>
          <w:rFonts w:ascii="Times New Roman" w:eastAsia="Times New Roman" w:hAnsi="Times New Roman" w:cs="Times New Roman"/>
          <w:sz w:val="24"/>
        </w:rPr>
        <w:t xml:space="preserve"> y realizar consultas sobre ellos.</w:t>
      </w:r>
    </w:p>
    <w:p w14:paraId="75E079C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Como tal, el paradigma está basado en la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xml:space="preserve"> </w:t>
      </w:r>
      <w:r w:rsidR="006F1C32">
        <w:rPr>
          <w:rFonts w:ascii="Times New Roman" w:eastAsia="Times New Roman" w:hAnsi="Times New Roman" w:cs="Times New Roman"/>
          <w:sz w:val="24"/>
        </w:rPr>
        <w:t>matemática</w:t>
      </w:r>
      <w:r>
        <w:rPr>
          <w:rFonts w:ascii="Times New Roman" w:eastAsia="Times New Roman" w:hAnsi="Times New Roman" w:cs="Times New Roman"/>
          <w:sz w:val="24"/>
        </w:rPr>
        <w:t xml:space="preserve">, y las "operaciones" que se pueden realizar sobre el programa son las llamadas "reglas", las cuales poseen antecedente y consecuente (una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w:t>
      </w:r>
    </w:p>
    <w:p w14:paraId="3FAC7E4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ocurre que el "cuerpo" de una regla (el equivalente al cuerpo de una función) es el antecedente, y el encabezado de la regla es el consecuente.</w:t>
      </w:r>
    </w:p>
    <w:p w14:paraId="5775C34F"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si el cuerpo (Antecedente) de una regla es "verdadero", en</w:t>
      </w:r>
      <w:r w:rsidR="006F1C32">
        <w:rPr>
          <w:rFonts w:ascii="Times New Roman" w:eastAsia="Times New Roman" w:hAnsi="Times New Roman" w:cs="Times New Roman"/>
          <w:sz w:val="24"/>
        </w:rPr>
        <w:t>to</w:t>
      </w:r>
      <w:r>
        <w:rPr>
          <w:rFonts w:ascii="Times New Roman" w:eastAsia="Times New Roman" w:hAnsi="Times New Roman" w:cs="Times New Roman"/>
          <w:sz w:val="24"/>
        </w:rPr>
        <w:t>n</w:t>
      </w:r>
      <w:r w:rsidR="006F1C32">
        <w:rPr>
          <w:rFonts w:ascii="Times New Roman" w:eastAsia="Times New Roman" w:hAnsi="Times New Roman" w:cs="Times New Roman"/>
          <w:sz w:val="24"/>
        </w:rPr>
        <w:t>c</w:t>
      </w:r>
      <w:r>
        <w:rPr>
          <w:rFonts w:ascii="Times New Roman" w:eastAsia="Times New Roman" w:hAnsi="Times New Roman" w:cs="Times New Roman"/>
          <w:sz w:val="24"/>
        </w:rPr>
        <w:t xml:space="preserve">es el encabezado (lo que quiero conseguir) </w:t>
      </w:r>
      <w:r w:rsidR="006F1C32">
        <w:rPr>
          <w:rFonts w:ascii="Times New Roman" w:eastAsia="Times New Roman" w:hAnsi="Times New Roman" w:cs="Times New Roman"/>
          <w:sz w:val="24"/>
        </w:rPr>
        <w:t>será</w:t>
      </w:r>
      <w:r>
        <w:rPr>
          <w:rFonts w:ascii="Times New Roman" w:eastAsia="Times New Roman" w:hAnsi="Times New Roman" w:cs="Times New Roman"/>
          <w:sz w:val="24"/>
        </w:rPr>
        <w:t xml:space="preserve">, por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"verdadero".</w:t>
      </w:r>
    </w:p>
    <w:p w14:paraId="5BD2932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El manejo de "variables" en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y la </w:t>
      </w:r>
      <w:r w:rsidR="006F1C32">
        <w:rPr>
          <w:rFonts w:ascii="Times New Roman" w:eastAsia="Times New Roman" w:hAnsi="Times New Roman" w:cs="Times New Roman"/>
          <w:sz w:val="24"/>
        </w:rPr>
        <w:t>construcción</w:t>
      </w:r>
      <w:r>
        <w:rPr>
          <w:rFonts w:ascii="Times New Roman" w:eastAsia="Times New Roman" w:hAnsi="Times New Roman" w:cs="Times New Roman"/>
          <w:sz w:val="24"/>
        </w:rPr>
        <w:t xml:space="preserve"> del cuerpo de una regla lógica (</w:t>
      </w:r>
      <w:proofErr w:type="spellStart"/>
      <w:r>
        <w:rPr>
          <w:rFonts w:ascii="Times New Roman" w:eastAsia="Times New Roman" w:hAnsi="Times New Roman" w:cs="Times New Roman"/>
          <w:sz w:val="24"/>
        </w:rPr>
        <w:t>eq</w:t>
      </w:r>
      <w:proofErr w:type="spellEnd"/>
      <w:r>
        <w:rPr>
          <w:rFonts w:ascii="Times New Roman" w:eastAsia="Times New Roman" w:hAnsi="Times New Roman" w:cs="Times New Roman"/>
          <w:sz w:val="24"/>
        </w:rPr>
        <w:t>. a cuerpo de función) es muy distinto a los demás paradigmas.</w:t>
      </w:r>
    </w:p>
    <w:p w14:paraId="386416C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construir las "sentencias" de una regla, se usa el operador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"y" (con el </w:t>
      </w:r>
      <w:r w:rsidR="006F1C32">
        <w:rPr>
          <w:rFonts w:ascii="Times New Roman" w:eastAsia="Times New Roman" w:hAnsi="Times New Roman" w:cs="Times New Roman"/>
          <w:sz w:val="24"/>
        </w:rPr>
        <w:t>símbolo</w:t>
      </w:r>
      <w:r>
        <w:rPr>
          <w:rFonts w:ascii="Times New Roman" w:eastAsia="Times New Roman" w:hAnsi="Times New Roman" w:cs="Times New Roman"/>
          <w:sz w:val="24"/>
        </w:rPr>
        <w:t xml:space="preserve"> ","), así, un antecedente se construye </w:t>
      </w:r>
      <w:r w:rsidR="00B446E9">
        <w:rPr>
          <w:rFonts w:ascii="Times New Roman" w:eastAsia="Times New Roman" w:hAnsi="Times New Roman" w:cs="Times New Roman"/>
          <w:sz w:val="24"/>
        </w:rPr>
        <w:t>a partir</w:t>
      </w:r>
      <w:r>
        <w:rPr>
          <w:rFonts w:ascii="Times New Roman" w:eastAsia="Times New Roman" w:hAnsi="Times New Roman" w:cs="Times New Roman"/>
          <w:sz w:val="24"/>
        </w:rPr>
        <w:t xml:space="preserve"> de muchas conjunciones </w:t>
      </w:r>
      <w:r w:rsidR="006F1C32">
        <w:rPr>
          <w:rFonts w:ascii="Times New Roman" w:eastAsia="Times New Roman" w:hAnsi="Times New Roman" w:cs="Times New Roman"/>
          <w:sz w:val="24"/>
        </w:rPr>
        <w:t>lógicas</w:t>
      </w:r>
      <w:r>
        <w:rPr>
          <w:rFonts w:ascii="Times New Roman" w:eastAsia="Times New Roman" w:hAnsi="Times New Roman" w:cs="Times New Roman"/>
          <w:sz w:val="24"/>
        </w:rPr>
        <w:t>.</w:t>
      </w:r>
    </w:p>
    <w:p w14:paraId="72C9F74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las variables adoptan valor mediante la "unificación": mecanismo de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para asignar valor a una variable para que una regla o meta se cumpla usando "</w:t>
      </w:r>
      <w:proofErr w:type="spellStart"/>
      <w:r>
        <w:rPr>
          <w:rFonts w:ascii="Times New Roman" w:eastAsia="Times New Roman" w:hAnsi="Times New Roman" w:cs="Times New Roman"/>
          <w:sz w:val="24"/>
        </w:rPr>
        <w:t>backtracking</w:t>
      </w:r>
      <w:proofErr w:type="spellEnd"/>
      <w:r>
        <w:rPr>
          <w:rFonts w:ascii="Times New Roman" w:eastAsia="Times New Roman" w:hAnsi="Times New Roman" w:cs="Times New Roman"/>
          <w:sz w:val="24"/>
        </w:rPr>
        <w:t>".</w:t>
      </w:r>
    </w:p>
    <w:p w14:paraId="492040B9" w14:textId="77777777" w:rsidR="00893966" w:rsidRDefault="00893966">
      <w:pPr>
        <w:tabs>
          <w:tab w:val="left" w:pos="7470"/>
        </w:tabs>
        <w:spacing w:line="480" w:lineRule="auto"/>
        <w:ind w:left="360"/>
        <w:rPr>
          <w:rFonts w:ascii="Times New Roman" w:eastAsia="Times New Roman" w:hAnsi="Times New Roman" w:cs="Times New Roman"/>
          <w:sz w:val="24"/>
          <w:u w:val="single"/>
        </w:rPr>
      </w:pPr>
    </w:p>
    <w:p w14:paraId="755FE2A1"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A862A21"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80B26B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D8A4D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8381FE6" w14:textId="77777777" w:rsidR="00B446E9" w:rsidRDefault="00B446E9">
      <w:pPr>
        <w:tabs>
          <w:tab w:val="left" w:pos="7470"/>
        </w:tabs>
        <w:spacing w:line="480" w:lineRule="auto"/>
        <w:ind w:left="360"/>
        <w:rPr>
          <w:rFonts w:ascii="Times New Roman" w:eastAsia="Times New Roman" w:hAnsi="Times New Roman" w:cs="Times New Roman"/>
          <w:sz w:val="24"/>
        </w:rPr>
      </w:pPr>
    </w:p>
    <w:p w14:paraId="2C2C8DF4" w14:textId="77777777" w:rsidR="00B446E9" w:rsidRDefault="00B446E9">
      <w:pPr>
        <w:tabs>
          <w:tab w:val="left" w:pos="7470"/>
        </w:tabs>
        <w:spacing w:line="480" w:lineRule="auto"/>
        <w:ind w:left="360"/>
        <w:rPr>
          <w:rFonts w:ascii="Times New Roman" w:eastAsia="Times New Roman" w:hAnsi="Times New Roman" w:cs="Times New Roman"/>
          <w:sz w:val="24"/>
        </w:rPr>
      </w:pPr>
    </w:p>
    <w:p w14:paraId="444E837C" w14:textId="77777777" w:rsidR="00B446E9" w:rsidRDefault="00B446E9">
      <w:pPr>
        <w:tabs>
          <w:tab w:val="left" w:pos="7470"/>
        </w:tabs>
        <w:spacing w:line="480" w:lineRule="auto"/>
        <w:ind w:left="360"/>
        <w:rPr>
          <w:rFonts w:ascii="Times New Roman" w:eastAsia="Times New Roman" w:hAnsi="Times New Roman" w:cs="Times New Roman"/>
          <w:sz w:val="24"/>
        </w:rPr>
      </w:pPr>
    </w:p>
    <w:p w14:paraId="13170E95" w14:textId="77777777" w:rsidR="00B446E9" w:rsidRDefault="00B446E9">
      <w:pPr>
        <w:tabs>
          <w:tab w:val="left" w:pos="7470"/>
        </w:tabs>
        <w:spacing w:line="480" w:lineRule="auto"/>
        <w:ind w:left="360"/>
        <w:rPr>
          <w:rFonts w:ascii="Times New Roman" w:eastAsia="Times New Roman" w:hAnsi="Times New Roman" w:cs="Times New Roman"/>
          <w:sz w:val="24"/>
        </w:rPr>
      </w:pPr>
    </w:p>
    <w:p w14:paraId="76971822"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ANALISÍS DEL PROBLEMA</w:t>
      </w:r>
    </w:p>
    <w:p w14:paraId="1D85BE6C"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EE708A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Entrando ya en lo que es el problema en sí, se comienza dando un breve análisis del problema de crear un sistema de archivos.</w:t>
      </w:r>
    </w:p>
    <w:p w14:paraId="7042E8B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tener una referencia, dicho sistema a crear ha de tener funciones similares a los sistemas de archivos presentes en las computadoras. Como usuario, quizá ha usado por ejemplo la aplicación por defecto en Windows llamada “explorador de archivos”.</w:t>
      </w:r>
    </w:p>
    <w:p w14:paraId="51E5D73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Con dicha aplicación usted puede organizar sus documentos, guardar archivos de texto, imágenes, canciones, así como también puede borrar de la computadora estos datos.</w:t>
      </w:r>
    </w:p>
    <w:p w14:paraId="797D6D9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También puede crear alguna carpeta con algún nombre a elección, por ejemplo, “fotos del año pasado” y guardar en ella imágenes de las vacaciones, cumpleaños o salidas del año pasado.</w:t>
      </w:r>
    </w:p>
    <w:p w14:paraId="5BE2C858"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continuación, un ejemplo de organización de un sistema de archivos:</w:t>
      </w:r>
    </w:p>
    <w:p w14:paraId="262CCDAF" w14:textId="77777777" w:rsidR="00893966" w:rsidRDefault="00000000">
      <w:pPr>
        <w:tabs>
          <w:tab w:val="left" w:pos="7470"/>
        </w:tabs>
        <w:spacing w:line="480" w:lineRule="auto"/>
        <w:ind w:left="360"/>
        <w:jc w:val="center"/>
        <w:rPr>
          <w:rFonts w:ascii="Times New Roman" w:eastAsia="Times New Roman" w:hAnsi="Times New Roman" w:cs="Times New Roman"/>
          <w:sz w:val="24"/>
          <w:u w:val="single"/>
        </w:rPr>
      </w:pPr>
      <w:r>
        <w:object w:dxaOrig="5904" w:dyaOrig="4420" w14:anchorId="1110F8F5">
          <v:rect id="rectole0000000002" o:spid="_x0000_i1027" style="width:295.5pt;height:221.25pt" o:ole="" o:preferrelative="t" stroked="f">
            <v:imagedata r:id="rId9" o:title=""/>
          </v:rect>
          <o:OLEObject Type="Embed" ProgID="StaticMetafile" ShapeID="rectole0000000002" DrawAspect="Content" ObjectID="_1750972473" r:id="rId10"/>
        </w:object>
      </w:r>
    </w:p>
    <w:p w14:paraId="1FDB73C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Esta aplicación, como es evidente, tiene una interfaz visual que hace posible el manejo mediante “arrastres con el ratón”, ventanas visuales, etc. Sin embargo, el sistema de archivos que se creará usando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carece de estas cosas, aunque si cumplirá con los aspectos funcionales, es decir, si realizará acciones como copiado, movimiento y borrado de archivos, entre otros.</w:t>
      </w:r>
    </w:p>
    <w:p w14:paraId="40F4DAB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en términos de implementación, como esta trabajará con un lenguaje lógico, todas las funcionalidades del sistema de archivos, tales como borrar, mover, copiar, renombrar, crear, etc. Serán creadas a partir de reglas lógicas y hechos.</w:t>
      </w:r>
    </w:p>
    <w:p w14:paraId="0C77F813"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para realizar el copiado de un archivo o directorio se creará una regla llamada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que recibirá argumentos, los procesará y dará un resultado, mediante unificación, que en este caso será la copia exitosa de un archivo o directorio.</w:t>
      </w:r>
    </w:p>
    <w:p w14:paraId="7174B6F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cada acción del sistema será una regla que recibirá al sistema en cuestión y realizará los cambios en el, que pueden ser copiados, movimientos o creaciones de archivos o directorios.</w:t>
      </w:r>
    </w:p>
    <w:p w14:paraId="259BCED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Cada una de estas reglas seguirá un “orden progresivo” siguiendo la forma que se dio para la creación del proyecto, es decir, cada regla n dependerá de que las otras n-1 funciones estén ya implementadas, esto debido a la estructura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conjunción de objetivos.</w:t>
      </w:r>
    </w:p>
    <w:p w14:paraId="655ACF11" w14:textId="77777777" w:rsidR="002A6BD6"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 se cumple A y B y C entonces implica D.</w:t>
      </w:r>
    </w:p>
    <w:p w14:paraId="67C6AB85" w14:textId="77777777" w:rsidR="002A6BD6" w:rsidRDefault="002A6BD6">
      <w:pPr>
        <w:tabs>
          <w:tab w:val="left" w:pos="7470"/>
        </w:tabs>
        <w:spacing w:line="480" w:lineRule="auto"/>
        <w:ind w:left="360"/>
        <w:jc w:val="center"/>
        <w:rPr>
          <w:rFonts w:ascii="Times New Roman" w:eastAsia="Times New Roman" w:hAnsi="Times New Roman" w:cs="Times New Roman"/>
          <w:sz w:val="24"/>
        </w:rPr>
      </w:pPr>
    </w:p>
    <w:p w14:paraId="4BAF002E" w14:textId="77777777" w:rsidR="002A6BD6" w:rsidRDefault="002A6BD6" w:rsidP="00B446E9">
      <w:pPr>
        <w:tabs>
          <w:tab w:val="left" w:pos="7470"/>
        </w:tabs>
        <w:spacing w:line="480" w:lineRule="auto"/>
        <w:rPr>
          <w:rFonts w:ascii="Times New Roman" w:eastAsia="Times New Roman" w:hAnsi="Times New Roman" w:cs="Times New Roman"/>
          <w:sz w:val="24"/>
        </w:rPr>
      </w:pPr>
    </w:p>
    <w:p w14:paraId="13A6D003"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DISEÑO DE LA SOLUCIÓN</w:t>
      </w:r>
    </w:p>
    <w:p w14:paraId="0186BAC4"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28B7A31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esta sección se abordará el diseño de la solución, es decir, la forma en </w:t>
      </w:r>
      <w:r w:rsidR="002A6BD6">
        <w:rPr>
          <w:rFonts w:ascii="Times New Roman" w:eastAsia="Times New Roman" w:hAnsi="Times New Roman" w:cs="Times New Roman"/>
          <w:sz w:val="24"/>
        </w:rPr>
        <w:t>cómo</w:t>
      </w:r>
      <w:r>
        <w:rPr>
          <w:rFonts w:ascii="Times New Roman" w:eastAsia="Times New Roman" w:hAnsi="Times New Roman" w:cs="Times New Roman"/>
          <w:sz w:val="24"/>
        </w:rPr>
        <w:t xml:space="preserve"> se empleó el sistema de archivos usando el lenguaje de programación “</w:t>
      </w:r>
      <w:proofErr w:type="spellStart"/>
      <w:r w:rsidR="002A6BD6">
        <w:rPr>
          <w:rFonts w:ascii="Times New Roman" w:eastAsia="Times New Roman" w:hAnsi="Times New Roman" w:cs="Times New Roman"/>
          <w:sz w:val="24"/>
        </w:rPr>
        <w:t>Prolog</w:t>
      </w:r>
      <w:proofErr w:type="spellEnd"/>
      <w:r>
        <w:rPr>
          <w:rFonts w:ascii="Times New Roman" w:eastAsia="Times New Roman" w:hAnsi="Times New Roman" w:cs="Times New Roman"/>
          <w:sz w:val="24"/>
        </w:rPr>
        <w:t>”.</w:t>
      </w:r>
    </w:p>
    <w:p w14:paraId="27F91B9A"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Según lo pedido, y como ya se expresó anteriormente, la idea fundamental para crear el sistema de archivos es “dividir” todas las funcionalidades de este en </w:t>
      </w:r>
      <w:r w:rsidR="002A6BD6">
        <w:rPr>
          <w:rFonts w:ascii="Times New Roman" w:eastAsia="Times New Roman" w:hAnsi="Times New Roman" w:cs="Times New Roman"/>
          <w:sz w:val="24"/>
        </w:rPr>
        <w:t xml:space="preserve">reglas lógicas que harán uso de la unificación y </w:t>
      </w:r>
      <w:proofErr w:type="spellStart"/>
      <w:r w:rsidR="002A6BD6">
        <w:rPr>
          <w:rFonts w:ascii="Times New Roman" w:eastAsia="Times New Roman" w:hAnsi="Times New Roman" w:cs="Times New Roman"/>
          <w:sz w:val="24"/>
        </w:rPr>
        <w:t>backtracking</w:t>
      </w:r>
      <w:proofErr w:type="spellEnd"/>
      <w:r w:rsidR="002A6BD6">
        <w:rPr>
          <w:rFonts w:ascii="Times New Roman" w:eastAsia="Times New Roman" w:hAnsi="Times New Roman" w:cs="Times New Roman"/>
          <w:sz w:val="24"/>
        </w:rPr>
        <w:t>.</w:t>
      </w:r>
    </w:p>
    <w:p w14:paraId="1AA4AB4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Es decir, si el sistema realiza la acción de copiar un archivo, ha de crearse una </w:t>
      </w:r>
      <w:r w:rsidR="002A6BD6">
        <w:rPr>
          <w:rFonts w:ascii="Times New Roman" w:eastAsia="Times New Roman" w:hAnsi="Times New Roman" w:cs="Times New Roman"/>
          <w:sz w:val="24"/>
        </w:rPr>
        <w:t xml:space="preserve">regla </w:t>
      </w:r>
      <w:r>
        <w:rPr>
          <w:rFonts w:ascii="Times New Roman" w:eastAsia="Times New Roman" w:hAnsi="Times New Roman" w:cs="Times New Roman"/>
          <w:sz w:val="24"/>
        </w:rPr>
        <w:t xml:space="preserve">que realice dicha actividad. Si el sistema también realiza la acción de mover o crear archivos o directorios, han de crearse </w:t>
      </w:r>
      <w:r w:rsidR="002A6BD6">
        <w:rPr>
          <w:rFonts w:ascii="Times New Roman" w:eastAsia="Times New Roman" w:hAnsi="Times New Roman" w:cs="Times New Roman"/>
          <w:sz w:val="24"/>
        </w:rPr>
        <w:t>reglas</w:t>
      </w:r>
      <w:r>
        <w:rPr>
          <w:rFonts w:ascii="Times New Roman" w:eastAsia="Times New Roman" w:hAnsi="Times New Roman" w:cs="Times New Roman"/>
          <w:sz w:val="24"/>
        </w:rPr>
        <w:t xml:space="preserve"> individuales para cada acción.</w:t>
      </w:r>
    </w:p>
    <w:p w14:paraId="3A4C0AE4" w14:textId="77777777" w:rsidR="00893966" w:rsidRDefault="00000000"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diferencia de un lenguaje imperativo como C, donde existe un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donde se ejecuta el programa escrito de forma secuencial (sus instrucciones), en </w:t>
      </w:r>
      <w:proofErr w:type="spellStart"/>
      <w:r w:rsidR="002A6BD6">
        <w:rPr>
          <w:rFonts w:ascii="Times New Roman" w:eastAsia="Times New Roman" w:hAnsi="Times New Roman" w:cs="Times New Roman"/>
          <w:sz w:val="24"/>
        </w:rPr>
        <w:t>Prolog</w:t>
      </w:r>
      <w:proofErr w:type="spellEnd"/>
      <w:r w:rsidR="002A6BD6">
        <w:rPr>
          <w:rFonts w:ascii="Times New Roman" w:eastAsia="Times New Roman" w:hAnsi="Times New Roman" w:cs="Times New Roman"/>
          <w:sz w:val="24"/>
        </w:rPr>
        <w:t xml:space="preserve"> </w:t>
      </w:r>
      <w:r w:rsidR="00A51585">
        <w:rPr>
          <w:rFonts w:ascii="Times New Roman" w:eastAsia="Times New Roman" w:hAnsi="Times New Roman" w:cs="Times New Roman"/>
          <w:sz w:val="24"/>
        </w:rPr>
        <w:t xml:space="preserve">no existe un </w:t>
      </w:r>
      <w:proofErr w:type="spellStart"/>
      <w:r w:rsidR="00A51585">
        <w:rPr>
          <w:rFonts w:ascii="Times New Roman" w:eastAsia="Times New Roman" w:hAnsi="Times New Roman" w:cs="Times New Roman"/>
          <w:sz w:val="24"/>
        </w:rPr>
        <w:t>main</w:t>
      </w:r>
      <w:proofErr w:type="spellEnd"/>
      <w:r w:rsidR="00A51585">
        <w:rPr>
          <w:rFonts w:ascii="Times New Roman" w:eastAsia="Times New Roman" w:hAnsi="Times New Roman" w:cs="Times New Roman"/>
          <w:sz w:val="24"/>
        </w:rPr>
        <w:t>, y, para el desarrollo de diversas funcionalidades, se realiza la conjunción de las distintas reglas que conforman a las diversas funcionalidades del sistema.</w:t>
      </w:r>
    </w:p>
    <w:p w14:paraId="124A9639" w14:textId="77777777" w:rsidR="00A51585" w:rsidRDefault="00A51585"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Aquí, es similar 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sin </w:t>
      </w:r>
      <w:r w:rsidR="00590EF0">
        <w:rPr>
          <w:rFonts w:ascii="Times New Roman" w:eastAsia="Times New Roman" w:hAnsi="Times New Roman" w:cs="Times New Roman"/>
          <w:sz w:val="24"/>
        </w:rPr>
        <w:t>embargo, no</w:t>
      </w:r>
      <w:r>
        <w:rPr>
          <w:rFonts w:ascii="Times New Roman" w:eastAsia="Times New Roman" w:hAnsi="Times New Roman" w:cs="Times New Roman"/>
          <w:sz w:val="24"/>
        </w:rPr>
        <w:t xml:space="preserve"> </w:t>
      </w:r>
      <w:r w:rsidR="00590EF0">
        <w:rPr>
          <w:rFonts w:ascii="Times New Roman" w:eastAsia="Times New Roman" w:hAnsi="Times New Roman" w:cs="Times New Roman"/>
          <w:sz w:val="24"/>
        </w:rPr>
        <w:t>existe</w:t>
      </w:r>
      <w:r>
        <w:rPr>
          <w:rFonts w:ascii="Times New Roman" w:eastAsia="Times New Roman" w:hAnsi="Times New Roman" w:cs="Times New Roman"/>
          <w:sz w:val="24"/>
        </w:rPr>
        <w:t xml:space="preserve"> una anidación de reglas.</w:t>
      </w:r>
    </w:p>
    <w:p w14:paraId="5271CC2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bien, para poder modelar los elementos que forman parte del sistema, como lo son las carpetas y archivos, es necesario usar el concepto de TDA (Tipo de dato abstracto) visto en clases.</w:t>
      </w:r>
    </w:p>
    <w:p w14:paraId="72B16D32" w14:textId="77777777" w:rsidR="00893966" w:rsidRDefault="00000000">
      <w:pPr>
        <w:tabs>
          <w:tab w:val="left" w:pos="7470"/>
        </w:tabs>
        <w:spacing w:line="480" w:lineRule="auto"/>
        <w:ind w:left="360"/>
        <w:rPr>
          <w:rFonts w:ascii="Times New Roman" w:eastAsia="Times New Roman" w:hAnsi="Times New Roman" w:cs="Times New Roman"/>
          <w:sz w:val="24"/>
          <w:u w:val="single"/>
        </w:rPr>
      </w:pPr>
      <w:r>
        <w:rPr>
          <w:rFonts w:ascii="Times New Roman" w:eastAsia="Times New Roman" w:hAnsi="Times New Roman" w:cs="Times New Roman"/>
          <w:sz w:val="24"/>
        </w:rPr>
        <w:t>Gracias a que “</w:t>
      </w:r>
      <w:proofErr w:type="spellStart"/>
      <w:r w:rsidR="004E4F0A">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 un lenguaje débilmente tipado (no es necesario declarar con anterioridad el tipo de dato a usar, como en C), se tiene que la “fabricación” de los </w:t>
      </w:r>
      <w:r>
        <w:rPr>
          <w:rFonts w:ascii="Times New Roman" w:eastAsia="Times New Roman" w:hAnsi="Times New Roman" w:cs="Times New Roman"/>
          <w:sz w:val="24"/>
        </w:rPr>
        <w:lastRenderedPageBreak/>
        <w:t>elementos del sistema, e incluso el sistema mismo, es bastante sencilla, ya que el lenguaje usa principalmente “listas” para el modelamiento de los datos.</w:t>
      </w:r>
    </w:p>
    <w:p w14:paraId="1BB71B7D"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una carpeta (directorio), se puede definir como una lista de elementos que contenga: nombre, contenido, fecha de creación, etc. Y al ser “</w:t>
      </w:r>
      <w:proofErr w:type="spellStart"/>
      <w:r w:rsidR="00A51585">
        <w:rPr>
          <w:rFonts w:ascii="Times New Roman" w:eastAsia="Times New Roman" w:hAnsi="Times New Roman" w:cs="Times New Roman"/>
          <w:sz w:val="24"/>
        </w:rPr>
        <w:t>Prolog</w:t>
      </w:r>
      <w:proofErr w:type="spellEnd"/>
      <w:r>
        <w:rPr>
          <w:rFonts w:ascii="Times New Roman" w:eastAsia="Times New Roman" w:hAnsi="Times New Roman" w:cs="Times New Roman"/>
          <w:sz w:val="24"/>
        </w:rPr>
        <w:t>” débilmente tipado, en sí las listas pueden recibir “cualquier cosa”, sin especificar si son números, cadenas, o incluso otras listas</w:t>
      </w:r>
      <w:r w:rsidR="00A51585">
        <w:rPr>
          <w:rFonts w:ascii="Times New Roman" w:eastAsia="Times New Roman" w:hAnsi="Times New Roman" w:cs="Times New Roman"/>
          <w:sz w:val="24"/>
        </w:rPr>
        <w:t>.</w:t>
      </w:r>
    </w:p>
    <w:p w14:paraId="5AA65BDB"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Igualmente, para el modelamiento de las demás capas de estos TDA, se realizaron </w:t>
      </w:r>
      <w:r w:rsidR="00A51585">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que seleccionan un elemento de la lista que representa un TDA (como por ej. Un directorio), y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modifiquen estos elementos.</w:t>
      </w:r>
    </w:p>
    <w:p w14:paraId="3B1ECB68"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general, las </w:t>
      </w:r>
      <w:r w:rsidR="00A51585">
        <w:rPr>
          <w:rFonts w:ascii="Times New Roman" w:eastAsia="Times New Roman" w:hAnsi="Times New Roman" w:cs="Times New Roman"/>
          <w:sz w:val="24"/>
        </w:rPr>
        <w:t>reglas</w:t>
      </w:r>
      <w:r>
        <w:rPr>
          <w:rFonts w:ascii="Times New Roman" w:eastAsia="Times New Roman" w:hAnsi="Times New Roman" w:cs="Times New Roman"/>
          <w:sz w:val="24"/>
        </w:rPr>
        <w:t xml:space="preserve"> creadas para el sistema son bastante similares en la construcción, sin embargo, por obviedad, realizan acciones distintas.</w:t>
      </w:r>
    </w:p>
    <w:p w14:paraId="276E2F5F" w14:textId="77777777"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Algo en particular en la fabricación de las reglas es que como no existen en sí los saltos condicionales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(esto a diferencia de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la forma en que una regla evalúa una condición para posteriormente tomar una decisión es crear muchas copias de una regla, la cual cada una hará algo distinto en función de lo que reciba como su dominio.</w:t>
      </w:r>
    </w:p>
    <w:p w14:paraId="491C1A24" w14:textId="77777777"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w:t>
      </w:r>
      <w:r w:rsidR="00590EF0">
        <w:rPr>
          <w:rFonts w:ascii="Times New Roman" w:eastAsia="Times New Roman" w:hAnsi="Times New Roman" w:cs="Times New Roman"/>
          <w:sz w:val="24"/>
        </w:rPr>
        <w:t>, si tengo la regla “</w:t>
      </w:r>
      <w:proofErr w:type="spellStart"/>
      <w:r w:rsidR="00590EF0">
        <w:rPr>
          <w:rFonts w:ascii="Times New Roman" w:eastAsia="Times New Roman" w:hAnsi="Times New Roman" w:cs="Times New Roman"/>
          <w:sz w:val="24"/>
        </w:rPr>
        <w:t>systemDel</w:t>
      </w:r>
      <w:proofErr w:type="spellEnd"/>
      <w:r w:rsidR="00590EF0">
        <w:rPr>
          <w:rFonts w:ascii="Times New Roman" w:eastAsia="Times New Roman" w:hAnsi="Times New Roman" w:cs="Times New Roman"/>
          <w:sz w:val="24"/>
        </w:rPr>
        <w:t>” y esta tiene una “lista de comandos”, entonces cada comando tendrá su copia de la regla que efectúe las operaciones solo para este él.</w:t>
      </w:r>
    </w:p>
    <w:p w14:paraId="5623AD9F" w14:textId="77777777" w:rsidR="00893966" w:rsidRDefault="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Luego, para comenzar todo, es necesario establecer como se representa un sistema. Como todo en general y como se mencionó, el sistema se representa como una “lista” de elementos, los cuales son un nombre, una lista de usuarios, lista unidades físicas o lógicas, lista de rutas, una papelera, entre otros.</w:t>
      </w:r>
    </w:p>
    <w:p w14:paraId="31C87EB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Las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principales son aquellas que se piden explícitamente en el trabajo, como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register</w:t>
      </w:r>
      <w:proofErr w:type="spellEnd"/>
      <w:r>
        <w:rPr>
          <w:rFonts w:ascii="Times New Roman" w:eastAsia="Times New Roman" w:hAnsi="Times New Roman" w:cs="Times New Roman"/>
          <w:sz w:val="24"/>
        </w:rPr>
        <w:t xml:space="preserve">, etc. Todas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reciben como input principal un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(un sistema, una lista) y realizan los cambios sobre este TDA, es decir, el sistema</w:t>
      </w:r>
      <w:r w:rsidR="00590EF0">
        <w:rPr>
          <w:rFonts w:ascii="Times New Roman" w:eastAsia="Times New Roman" w:hAnsi="Times New Roman" w:cs="Times New Roman"/>
          <w:sz w:val="24"/>
        </w:rPr>
        <w:t>, mediante la conjunción de diversas reglas para luego “unificar” todo lo nuevo con una nueva variable.</w:t>
      </w:r>
    </w:p>
    <w:p w14:paraId="73B2C132" w14:textId="77777777" w:rsidR="00893966" w:rsidRDefault="00893966">
      <w:pPr>
        <w:tabs>
          <w:tab w:val="left" w:pos="7470"/>
        </w:tabs>
        <w:spacing w:line="480" w:lineRule="auto"/>
        <w:rPr>
          <w:rFonts w:ascii="Times New Roman" w:eastAsia="Times New Roman" w:hAnsi="Times New Roman" w:cs="Times New Roman"/>
          <w:sz w:val="24"/>
        </w:rPr>
      </w:pPr>
    </w:p>
    <w:p w14:paraId="2BAA7F4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para cada una de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principales se definieron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no son explícitamente pedidas en el trabajo, pero si son indispensables para la elaboración de las principales.</w:t>
      </w:r>
    </w:p>
    <w:p w14:paraId="46E14751" w14:textId="77777777" w:rsidR="00893966" w:rsidRDefault="00000000" w:rsidP="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para la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w:t>
      </w:r>
      <w:proofErr w:type="spellStart"/>
      <w:r w:rsidR="00590EF0">
        <w:rPr>
          <w:rFonts w:ascii="Times New Roman" w:eastAsia="Times New Roman" w:hAnsi="Times New Roman" w:cs="Times New Roman"/>
          <w:sz w:val="24"/>
        </w:rPr>
        <w:t>systemL</w:t>
      </w:r>
      <w:r>
        <w:rPr>
          <w:rFonts w:ascii="Times New Roman" w:eastAsia="Times New Roman" w:hAnsi="Times New Roman" w:cs="Times New Roman"/>
          <w:sz w:val="24"/>
        </w:rPr>
        <w:t>ogin</w:t>
      </w:r>
      <w:proofErr w:type="spellEnd"/>
      <w:r>
        <w:rPr>
          <w:rFonts w:ascii="Times New Roman" w:eastAsia="Times New Roman" w:hAnsi="Times New Roman" w:cs="Times New Roman"/>
          <w:sz w:val="24"/>
        </w:rPr>
        <w:t xml:space="preserve">”, la cual inicia sesión de un usuario ya registrado, es necesario crear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auxiliares que realicen, por ejemplo, la comprobación de la existencia de un usuario</w:t>
      </w:r>
      <w:r w:rsidR="00590EF0">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4B79D2AE" w14:textId="77777777" w:rsidR="00893966" w:rsidRDefault="00893966" w:rsidP="00590EF0">
      <w:pPr>
        <w:tabs>
          <w:tab w:val="left" w:pos="7470"/>
        </w:tabs>
        <w:spacing w:line="480" w:lineRule="auto"/>
        <w:rPr>
          <w:rFonts w:ascii="Times New Roman" w:eastAsia="Times New Roman" w:hAnsi="Times New Roman" w:cs="Times New Roman"/>
          <w:sz w:val="24"/>
        </w:rPr>
      </w:pPr>
    </w:p>
    <w:p w14:paraId="1B943867"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Existen múltiples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para cada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principal, y que están definidas en el código fuente.</w:t>
      </w:r>
    </w:p>
    <w:p w14:paraId="20447D12"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cuanto a los aspectos de la implementación en términos de lenguaje, se tiene que, debido a las restricciones dadas por el proyecto de no usar algo que </w:t>
      </w:r>
      <w:r w:rsidR="00590EF0">
        <w:rPr>
          <w:rFonts w:ascii="Times New Roman" w:eastAsia="Times New Roman" w:hAnsi="Times New Roman" w:cs="Times New Roman"/>
          <w:sz w:val="24"/>
        </w:rPr>
        <w:t>efectué los condicionales,</w:t>
      </w:r>
      <w:r>
        <w:rPr>
          <w:rFonts w:ascii="Times New Roman" w:eastAsia="Times New Roman" w:hAnsi="Times New Roman" w:cs="Times New Roman"/>
          <w:sz w:val="24"/>
        </w:rPr>
        <w:t xml:space="preserve"> solo se usa l</w:t>
      </w:r>
      <w:r w:rsidR="00590EF0">
        <w:rPr>
          <w:rFonts w:ascii="Times New Roman" w:eastAsia="Times New Roman" w:hAnsi="Times New Roman" w:cs="Times New Roman"/>
          <w:sz w:val="24"/>
        </w:rPr>
        <w:t>os predicados que aporta el lenguaje para el manejo de listas, además de otras reglas para realizar operaciones más complejas</w:t>
      </w:r>
    </w:p>
    <w:p w14:paraId="7E7ED11C"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Uno de los puntos </w:t>
      </w:r>
      <w:r w:rsidR="006E1E9B">
        <w:rPr>
          <w:rFonts w:ascii="Times New Roman" w:eastAsia="Times New Roman" w:hAnsi="Times New Roman" w:cs="Times New Roman"/>
          <w:sz w:val="24"/>
        </w:rPr>
        <w:t>más</w:t>
      </w:r>
      <w:r>
        <w:rPr>
          <w:rFonts w:ascii="Times New Roman" w:eastAsia="Times New Roman" w:hAnsi="Times New Roman" w:cs="Times New Roman"/>
          <w:sz w:val="24"/>
        </w:rPr>
        <w:t xml:space="preserve"> importantes de la implementación es el cómo establecer el “movimiento” entre directorios del sistema. borrando, moviendo o copiando</w:t>
      </w:r>
      <w:r w:rsidR="006E1E9B">
        <w:rPr>
          <w:rFonts w:ascii="Times New Roman" w:eastAsia="Times New Roman" w:hAnsi="Times New Roman" w:cs="Times New Roman"/>
          <w:sz w:val="24"/>
        </w:rPr>
        <w:t xml:space="preserve"> archivos o directorios. Aquí, y en contraste con la primera entrega, se definió un nuevo TDA para </w:t>
      </w:r>
      <w:r w:rsidR="006E1E9B">
        <w:rPr>
          <w:rFonts w:ascii="Times New Roman" w:eastAsia="Times New Roman" w:hAnsi="Times New Roman" w:cs="Times New Roman"/>
          <w:sz w:val="24"/>
        </w:rPr>
        <w:lastRenderedPageBreak/>
        <w:t>representar una ruta mediante una lista de elementos.</w:t>
      </w:r>
      <w:r w:rsidR="00367415">
        <w:rPr>
          <w:rFonts w:ascii="Times New Roman" w:eastAsia="Times New Roman" w:hAnsi="Times New Roman" w:cs="Times New Roman"/>
          <w:sz w:val="24"/>
        </w:rPr>
        <w:t xml:space="preserve"> Así, cada “ruta” posee elementos que permiten establecer una relación entre los diversos componentes del sistema.</w:t>
      </w:r>
    </w:p>
    <w:p w14:paraId="62291A81" w14:textId="77777777" w:rsidR="00367415" w:rsidRDefault="0036741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cada ruta posee un “id” que corresponde a un id de ese elemento en cuestión, y un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que establece que elemento lo contiene en el sistema.</w:t>
      </w:r>
    </w:p>
    <w:p w14:paraId="5DEAA01A" w14:textId="77777777"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Mediante un selector de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fue posible establecer una conexión entre los elementos que componen el sistema.</w:t>
      </w:r>
    </w:p>
    <w:p w14:paraId="0D0CEC1A" w14:textId="77777777" w:rsidR="00893966" w:rsidRDefault="00893966" w:rsidP="00367415">
      <w:pPr>
        <w:tabs>
          <w:tab w:val="left" w:pos="7470"/>
        </w:tabs>
        <w:spacing w:line="480" w:lineRule="auto"/>
        <w:rPr>
          <w:rFonts w:ascii="Times New Roman" w:eastAsia="Times New Roman" w:hAnsi="Times New Roman" w:cs="Times New Roman"/>
          <w:sz w:val="24"/>
        </w:rPr>
      </w:pPr>
    </w:p>
    <w:p w14:paraId="43CA4F1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3487D7E"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F0332B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8BCD46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F2CF897"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B4980C9"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DDE873E"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CF748C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5AF489D"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0819ED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7B70527"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34D96B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029BB364" w14:textId="77777777" w:rsidR="00893966" w:rsidRDefault="00893966">
      <w:pPr>
        <w:tabs>
          <w:tab w:val="left" w:pos="7470"/>
        </w:tabs>
        <w:spacing w:line="480" w:lineRule="auto"/>
        <w:ind w:left="360"/>
        <w:rPr>
          <w:rFonts w:ascii="Times New Roman" w:eastAsia="Times New Roman" w:hAnsi="Times New Roman" w:cs="Times New Roman"/>
          <w:sz w:val="24"/>
        </w:rPr>
      </w:pPr>
    </w:p>
    <w:p w14:paraId="2A3DACC4"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INSTRUCCIONES DE USO</w:t>
      </w:r>
    </w:p>
    <w:p w14:paraId="1B199FD8" w14:textId="77777777" w:rsidR="00893966" w:rsidRDefault="00893966">
      <w:pPr>
        <w:tabs>
          <w:tab w:val="left" w:pos="7470"/>
        </w:tabs>
        <w:spacing w:line="480" w:lineRule="auto"/>
        <w:ind w:left="360"/>
        <w:jc w:val="center"/>
        <w:rPr>
          <w:rFonts w:ascii="Times New Roman" w:eastAsia="Times New Roman" w:hAnsi="Times New Roman" w:cs="Times New Roman"/>
          <w:sz w:val="24"/>
        </w:rPr>
      </w:pPr>
    </w:p>
    <w:p w14:paraId="4115D445"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Primero que todo, el archivo comprimido que contiene los ficheros de </w:t>
      </w:r>
      <w:r w:rsidR="006F1C32">
        <w:rPr>
          <w:rFonts w:ascii="Times New Roman" w:eastAsia="Times New Roman" w:hAnsi="Times New Roman" w:cs="Times New Roman"/>
          <w:sz w:val="24"/>
        </w:rPr>
        <w:t>extensión”</w:t>
      </w:r>
      <w:r>
        <w:rPr>
          <w:rFonts w:ascii="Times New Roman" w:eastAsia="Times New Roman" w:hAnsi="Times New Roman" w:cs="Times New Roman"/>
          <w:sz w:val="24"/>
        </w:rPr>
        <w:t>.</w:t>
      </w:r>
      <w:proofErr w:type="spellStart"/>
      <w:r w:rsidR="006F1C32">
        <w:rPr>
          <w:rFonts w:ascii="Times New Roman" w:eastAsia="Times New Roman" w:hAnsi="Times New Roman" w:cs="Times New Roman"/>
          <w:sz w:val="24"/>
        </w:rPr>
        <w:t>pl</w:t>
      </w:r>
      <w:proofErr w:type="spellEnd"/>
      <w:r>
        <w:rPr>
          <w:rFonts w:ascii="Times New Roman" w:eastAsia="Times New Roman" w:hAnsi="Times New Roman" w:cs="Times New Roman"/>
          <w:sz w:val="24"/>
        </w:rPr>
        <w:t>” ha de descomprimirse completamente en solo una carpeta contenedora.</w:t>
      </w:r>
    </w:p>
    <w:p w14:paraId="7D7D3ABF" w14:textId="77777777" w:rsidR="006F1C32" w:rsidRDefault="00000000"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ejecutar como tal el programa, es necesario abrir el archivo “</w:t>
      </w:r>
      <w:r w:rsidR="006F1C32">
        <w:rPr>
          <w:rFonts w:ascii="Times New Roman" w:eastAsia="Times New Roman" w:hAnsi="Times New Roman" w:cs="Times New Roman"/>
          <w:sz w:val="24"/>
        </w:rPr>
        <w:t>Main_19973961_EspinaValenzuela.pl</w:t>
      </w:r>
      <w:r>
        <w:rPr>
          <w:rFonts w:ascii="Times New Roman" w:eastAsia="Times New Roman" w:hAnsi="Times New Roman" w:cs="Times New Roman"/>
          <w:sz w:val="24"/>
        </w:rPr>
        <w:t>”</w:t>
      </w:r>
      <w:r w:rsidR="006F1C32">
        <w:rPr>
          <w:rFonts w:ascii="Times New Roman" w:eastAsia="Times New Roman" w:hAnsi="Times New Roman" w:cs="Times New Roman"/>
          <w:sz w:val="24"/>
        </w:rPr>
        <w:t xml:space="preserve"> usando el intérprete de </w:t>
      </w:r>
      <w:proofErr w:type="spellStart"/>
      <w:r w:rsidR="006F1C32">
        <w:rPr>
          <w:rFonts w:ascii="Times New Roman" w:eastAsia="Times New Roman" w:hAnsi="Times New Roman" w:cs="Times New Roman"/>
          <w:sz w:val="24"/>
        </w:rPr>
        <w:t>Prolog</w:t>
      </w:r>
      <w:proofErr w:type="spellEnd"/>
      <w:r w:rsidR="006F1C32">
        <w:rPr>
          <w:rFonts w:ascii="Times New Roman" w:eastAsia="Times New Roman" w:hAnsi="Times New Roman" w:cs="Times New Roman"/>
          <w:sz w:val="24"/>
        </w:rPr>
        <w:t xml:space="preserve"> previamente instalado. Así, para poder “ejecutar” el programa, ha de seleccionarse el archivo usando la opción “</w:t>
      </w:r>
      <w:proofErr w:type="spellStart"/>
      <w:r w:rsidR="006F1C32">
        <w:rPr>
          <w:rFonts w:ascii="Times New Roman" w:eastAsia="Times New Roman" w:hAnsi="Times New Roman" w:cs="Times New Roman"/>
          <w:sz w:val="24"/>
        </w:rPr>
        <w:t>consult</w:t>
      </w:r>
      <w:proofErr w:type="spellEnd"/>
      <w:r w:rsidR="006F1C32">
        <w:rPr>
          <w:rFonts w:ascii="Times New Roman" w:eastAsia="Times New Roman" w:hAnsi="Times New Roman" w:cs="Times New Roman"/>
          <w:sz w:val="24"/>
        </w:rPr>
        <w:t>”, como se muestra a continuación:</w:t>
      </w:r>
    </w:p>
    <w:p w14:paraId="4843AFDE" w14:textId="77777777"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32B8CF8" wp14:editId="48CBE840">
            <wp:extent cx="5612130" cy="2312670"/>
            <wp:effectExtent l="0" t="0" r="0" b="0"/>
            <wp:docPr id="564173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3986" name="Imagen 564173986"/>
                    <pic:cNvPicPr/>
                  </pic:nvPicPr>
                  <pic:blipFill>
                    <a:blip r:embed="rId11">
                      <a:extLst>
                        <a:ext uri="{28A0092B-C50C-407E-A947-70E740481C1C}">
                          <a14:useLocalDpi xmlns:a14="http://schemas.microsoft.com/office/drawing/2010/main" val="0"/>
                        </a:ext>
                      </a:extLst>
                    </a:blip>
                    <a:stretch>
                      <a:fillRect/>
                    </a:stretch>
                  </pic:blipFill>
                  <pic:spPr>
                    <a:xfrm>
                      <a:off x="0" y="0"/>
                      <a:ext cx="5612130" cy="2312670"/>
                    </a:xfrm>
                    <a:prstGeom prst="rect">
                      <a:avLst/>
                    </a:prstGeom>
                  </pic:spPr>
                </pic:pic>
              </a:graphicData>
            </a:graphic>
          </wp:inline>
        </w:drawing>
      </w:r>
    </w:p>
    <w:p w14:paraId="67BEA280"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Este archivo contiene la definición de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correspondiente al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(sistema) y todas las </w:t>
      </w:r>
      <w:r w:rsidR="00FD728C">
        <w:rPr>
          <w:rFonts w:ascii="Times New Roman" w:eastAsia="Times New Roman" w:hAnsi="Times New Roman" w:cs="Times New Roman"/>
          <w:sz w:val="24"/>
        </w:rPr>
        <w:t>reglas principales</w:t>
      </w:r>
      <w:r>
        <w:rPr>
          <w:rFonts w:ascii="Times New Roman" w:eastAsia="Times New Roman" w:hAnsi="Times New Roman" w:cs="Times New Roman"/>
          <w:sz w:val="24"/>
        </w:rPr>
        <w:t xml:space="preserve"> y secundarias (como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 xml:space="preserve"> y las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de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w:t>
      </w:r>
    </w:p>
    <w:p w14:paraId="176CF3F3" w14:textId="77777777" w:rsidR="00FD728C" w:rsidRDefault="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archivo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está modulado, todos los demás </w:t>
      </w:r>
      <w:proofErr w:type="gramStart"/>
      <w:r>
        <w:rPr>
          <w:rFonts w:ascii="Times New Roman" w:eastAsia="Times New Roman" w:hAnsi="Times New Roman" w:cs="Times New Roman"/>
          <w:sz w:val="24"/>
        </w:rPr>
        <w:t>TDA(</w:t>
      </w:r>
      <w:proofErr w:type="gramEnd"/>
      <w:r>
        <w:rPr>
          <w:rFonts w:ascii="Times New Roman" w:eastAsia="Times New Roman" w:hAnsi="Times New Roman" w:cs="Times New Roman"/>
          <w:sz w:val="24"/>
        </w:rPr>
        <w:t>en archivos .</w:t>
      </w:r>
      <w:proofErr w:type="spellStart"/>
      <w:r>
        <w:rPr>
          <w:rFonts w:ascii="Times New Roman" w:eastAsia="Times New Roman" w:hAnsi="Times New Roman" w:cs="Times New Roman"/>
          <w:sz w:val="24"/>
        </w:rPr>
        <w:t>pl</w:t>
      </w:r>
      <w:proofErr w:type="spellEnd"/>
      <w:r>
        <w:rPr>
          <w:rFonts w:ascii="Times New Roman" w:eastAsia="Times New Roman" w:hAnsi="Times New Roman" w:cs="Times New Roman"/>
          <w:sz w:val="24"/>
        </w:rPr>
        <w:t>) son llamados por este para poder ejecutar las funcionalidades del sistema.</w:t>
      </w:r>
    </w:p>
    <w:p w14:paraId="49D776E3" w14:textId="77777777" w:rsidR="00FD728C" w:rsidRDefault="00FD728C">
      <w:pPr>
        <w:tabs>
          <w:tab w:val="left" w:pos="7470"/>
        </w:tabs>
        <w:spacing w:line="480" w:lineRule="auto"/>
        <w:ind w:left="360"/>
        <w:rPr>
          <w:rFonts w:ascii="Times New Roman" w:eastAsia="Times New Roman" w:hAnsi="Times New Roman" w:cs="Times New Roman"/>
          <w:sz w:val="24"/>
        </w:rPr>
      </w:pPr>
    </w:p>
    <w:p w14:paraId="69F8B27C" w14:textId="77777777" w:rsidR="00FD728C"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poder ejecutar la simulación del sistema, se siguen básicamente las instrucciones dadas con anterioridad, sin cambios</w:t>
      </w:r>
      <w:r w:rsidR="00FD728C">
        <w:rPr>
          <w:rFonts w:ascii="Times New Roman" w:eastAsia="Times New Roman" w:hAnsi="Times New Roman" w:cs="Times New Roman"/>
          <w:sz w:val="24"/>
        </w:rPr>
        <w:t>.</w:t>
      </w:r>
    </w:p>
    <w:p w14:paraId="04E43EF4" w14:textId="77777777"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Primeramente, ha de crearse un sistema usando el constructor de este definido en “</w:t>
      </w:r>
      <w:r w:rsidR="00FD728C">
        <w:rPr>
          <w:rFonts w:ascii="Times New Roman" w:eastAsia="Times New Roman" w:hAnsi="Times New Roman" w:cs="Times New Roman"/>
          <w:sz w:val="24"/>
        </w:rPr>
        <w:t>tda</w:t>
      </w:r>
      <w:r>
        <w:rPr>
          <w:rFonts w:ascii="Times New Roman" w:eastAsia="Times New Roman" w:hAnsi="Times New Roman" w:cs="Times New Roman"/>
          <w:sz w:val="24"/>
        </w:rPr>
        <w:t>system</w:t>
      </w:r>
      <w:r w:rsidR="00FD728C">
        <w:rPr>
          <w:rFonts w:ascii="Times New Roman" w:eastAsia="Times New Roman" w:hAnsi="Times New Roman" w:cs="Times New Roman"/>
          <w:sz w:val="24"/>
        </w:rPr>
        <w:t>_19973961_EspinaValenzuela</w:t>
      </w:r>
      <w:r>
        <w:rPr>
          <w:rFonts w:ascii="Times New Roman" w:eastAsia="Times New Roman" w:hAnsi="Times New Roman" w:cs="Times New Roman"/>
          <w:sz w:val="24"/>
        </w:rPr>
        <w:t>.</w:t>
      </w:r>
      <w:r w:rsidR="00FD728C">
        <w:rPr>
          <w:rFonts w:ascii="Times New Roman" w:eastAsia="Times New Roman" w:hAnsi="Times New Roman" w:cs="Times New Roman"/>
          <w:sz w:val="24"/>
        </w:rPr>
        <w:t>pl</w:t>
      </w:r>
      <w:r>
        <w:rPr>
          <w:rFonts w:ascii="Times New Roman" w:eastAsia="Times New Roman" w:hAnsi="Times New Roman" w:cs="Times New Roman"/>
          <w:sz w:val="24"/>
        </w:rPr>
        <w:t>”, de la siguiente forma:</w:t>
      </w:r>
    </w:p>
    <w:p w14:paraId="434FCC7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762CE8F" w14:textId="77777777" w:rsidR="00893966" w:rsidRDefault="00FD728C">
      <w:pPr>
        <w:tabs>
          <w:tab w:val="left" w:pos="7470"/>
        </w:tabs>
        <w:spacing w:line="480" w:lineRule="auto"/>
        <w:ind w:left="360"/>
        <w:jc w:val="center"/>
        <w:rPr>
          <w:rFonts w:ascii="Times New Roman" w:eastAsia="Times New Roman" w:hAnsi="Times New Roman" w:cs="Times New Roman"/>
          <w:i/>
          <w:sz w:val="24"/>
        </w:rPr>
      </w:pPr>
      <w:proofErr w:type="spellStart"/>
      <w:proofErr w:type="gram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nombreSystem</w:t>
      </w:r>
      <w:proofErr w:type="spellEnd"/>
      <w:r>
        <w:rPr>
          <w:rFonts w:ascii="Times New Roman" w:eastAsia="Times New Roman" w:hAnsi="Times New Roman" w:cs="Times New Roman"/>
          <w:i/>
          <w:sz w:val="24"/>
        </w:rPr>
        <w:t>”, S1)</w:t>
      </w:r>
    </w:p>
    <w:p w14:paraId="549B370A" w14:textId="77777777" w:rsidR="00893966" w:rsidRDefault="00000000">
      <w:pPr>
        <w:tabs>
          <w:tab w:val="left" w:pos="7470"/>
        </w:tabs>
        <w:spacing w:line="480" w:lineRule="auto"/>
        <w:ind w:left="360"/>
        <w:jc w:val="center"/>
        <w:rPr>
          <w:rFonts w:ascii="Times New Roman" w:eastAsia="Times New Roman" w:hAnsi="Times New Roman" w:cs="Times New Roman"/>
          <w:i/>
          <w:sz w:val="24"/>
        </w:rPr>
      </w:pPr>
      <w:r>
        <w:rPr>
          <w:rFonts w:ascii="Times New Roman" w:eastAsia="Times New Roman" w:hAnsi="Times New Roman" w:cs="Times New Roman"/>
          <w:i/>
          <w:sz w:val="24"/>
        </w:rPr>
        <w:t>se crea un sistema llamado “Sistema1”</w:t>
      </w:r>
    </w:p>
    <w:p w14:paraId="619B5478" w14:textId="77777777" w:rsidR="00FD728C" w:rsidRDefault="00000000" w:rsidP="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todas las demás </w:t>
      </w:r>
      <w:r w:rsidR="00FD728C">
        <w:rPr>
          <w:rFonts w:ascii="Times New Roman" w:eastAsia="Times New Roman" w:hAnsi="Times New Roman" w:cs="Times New Roman"/>
          <w:sz w:val="24"/>
        </w:rPr>
        <w:t>reglas</w:t>
      </w:r>
      <w:r>
        <w:rPr>
          <w:rFonts w:ascii="Times New Roman" w:eastAsia="Times New Roman" w:hAnsi="Times New Roman" w:cs="Times New Roman"/>
          <w:sz w:val="24"/>
        </w:rPr>
        <w:t xml:space="preserve"> han de ejecutarse</w:t>
      </w:r>
      <w:r w:rsidR="00FD728C">
        <w:rPr>
          <w:rFonts w:ascii="Times New Roman" w:eastAsia="Times New Roman" w:hAnsi="Times New Roman" w:cs="Times New Roman"/>
          <w:sz w:val="24"/>
        </w:rPr>
        <w:t xml:space="preserve"> usando el operador de conjunción sobre la variable unificada de alguna regla anterior, por ejemplo:</w:t>
      </w:r>
    </w:p>
    <w:p w14:paraId="1F0477A2" w14:textId="77777777" w:rsidR="00893966" w:rsidRDefault="00FD728C" w:rsidP="00FD728C">
      <w:pPr>
        <w:tabs>
          <w:tab w:val="left" w:pos="7470"/>
        </w:tabs>
        <w:spacing w:line="480" w:lineRule="auto"/>
        <w:ind w:left="360"/>
        <w:jc w:val="center"/>
        <w:rPr>
          <w:rFonts w:ascii="Times New Roman" w:eastAsia="Times New Roman" w:hAnsi="Times New Roman" w:cs="Times New Roman"/>
          <w:i/>
          <w:sz w:val="24"/>
        </w:rPr>
      </w:pPr>
      <w:proofErr w:type="spell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(“nombreSystem</w:t>
      </w:r>
      <w:proofErr w:type="gramStart"/>
      <w:r>
        <w:rPr>
          <w:rFonts w:ascii="Times New Roman" w:eastAsia="Times New Roman" w:hAnsi="Times New Roman" w:cs="Times New Roman"/>
          <w:i/>
          <w:sz w:val="24"/>
        </w:rPr>
        <w:t>”,S</w:t>
      </w:r>
      <w:proofErr w:type="gramEnd"/>
      <w:r>
        <w:rPr>
          <w:rFonts w:ascii="Times New Roman" w:eastAsia="Times New Roman" w:hAnsi="Times New Roman" w:cs="Times New Roman"/>
          <w:i/>
          <w:sz w:val="24"/>
        </w:rPr>
        <w:t>1),</w:t>
      </w:r>
      <w:proofErr w:type="spellStart"/>
      <w:r>
        <w:rPr>
          <w:rFonts w:ascii="Times New Roman" w:eastAsia="Times New Roman" w:hAnsi="Times New Roman" w:cs="Times New Roman"/>
          <w:i/>
          <w:sz w:val="24"/>
        </w:rPr>
        <w:t>systemAddDrive</w:t>
      </w:r>
      <w:proofErr w:type="spellEnd"/>
      <w:r>
        <w:rPr>
          <w:rFonts w:ascii="Times New Roman" w:eastAsia="Times New Roman" w:hAnsi="Times New Roman" w:cs="Times New Roman"/>
          <w:i/>
          <w:sz w:val="24"/>
        </w:rPr>
        <w:t>(S1,”C”,S2).</w:t>
      </w:r>
    </w:p>
    <w:p w14:paraId="096E34E2"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sidRPr="00FD728C">
        <w:rPr>
          <w:rFonts w:ascii="Times New Roman" w:eastAsia="Times New Roman" w:hAnsi="Times New Roman" w:cs="Times New Roman"/>
          <w:iCs/>
          <w:sz w:val="24"/>
        </w:rPr>
        <w:t>Cada regla principal efectúa</w:t>
      </w:r>
      <w:r>
        <w:rPr>
          <w:rFonts w:ascii="Times New Roman" w:eastAsia="Times New Roman" w:hAnsi="Times New Roman" w:cs="Times New Roman"/>
          <w:iCs/>
          <w:sz w:val="24"/>
        </w:rPr>
        <w:t xml:space="preserve"> cambios en el </w:t>
      </w:r>
      <w:proofErr w:type="spellStart"/>
      <w:proofErr w:type="gramStart"/>
      <w:r>
        <w:rPr>
          <w:rFonts w:ascii="Times New Roman" w:eastAsia="Times New Roman" w:hAnsi="Times New Roman" w:cs="Times New Roman"/>
          <w:iCs/>
          <w:sz w:val="24"/>
        </w:rPr>
        <w:t>sistema;estos</w:t>
      </w:r>
      <w:proofErr w:type="spellEnd"/>
      <w:proofErr w:type="gramEnd"/>
      <w:r>
        <w:rPr>
          <w:rFonts w:ascii="Times New Roman" w:eastAsia="Times New Roman" w:hAnsi="Times New Roman" w:cs="Times New Roman"/>
          <w:iCs/>
          <w:sz w:val="24"/>
        </w:rPr>
        <w:t xml:space="preserve"> cambios son representados por un nuevo sistema en otra variable de “salida” mediante la unificación.</w:t>
      </w:r>
    </w:p>
    <w:p w14:paraId="63EF69F6"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En el ejemplo anterior, “</w:t>
      </w:r>
      <w:proofErr w:type="spellStart"/>
      <w:r>
        <w:rPr>
          <w:rFonts w:ascii="Times New Roman" w:eastAsia="Times New Roman" w:hAnsi="Times New Roman" w:cs="Times New Roman"/>
          <w:iCs/>
          <w:sz w:val="24"/>
        </w:rPr>
        <w:t>system</w:t>
      </w:r>
      <w:proofErr w:type="spellEnd"/>
      <w:r>
        <w:rPr>
          <w:rFonts w:ascii="Times New Roman" w:eastAsia="Times New Roman" w:hAnsi="Times New Roman" w:cs="Times New Roman"/>
          <w:iCs/>
          <w:sz w:val="24"/>
        </w:rPr>
        <w:t>” crea un sistema con nombre “</w:t>
      </w:r>
      <w:proofErr w:type="spellStart"/>
      <w:r>
        <w:rPr>
          <w:rFonts w:ascii="Times New Roman" w:eastAsia="Times New Roman" w:hAnsi="Times New Roman" w:cs="Times New Roman"/>
          <w:iCs/>
          <w:sz w:val="24"/>
        </w:rPr>
        <w:t>nombreSystem</w:t>
      </w:r>
      <w:proofErr w:type="spellEnd"/>
      <w:r>
        <w:rPr>
          <w:rFonts w:ascii="Times New Roman" w:eastAsia="Times New Roman" w:hAnsi="Times New Roman" w:cs="Times New Roman"/>
          <w:iCs/>
          <w:sz w:val="24"/>
        </w:rPr>
        <w:t>” en una variable S1, luego, “</w:t>
      </w:r>
      <w:proofErr w:type="spellStart"/>
      <w:r>
        <w:rPr>
          <w:rFonts w:ascii="Times New Roman" w:eastAsia="Times New Roman" w:hAnsi="Times New Roman" w:cs="Times New Roman"/>
          <w:iCs/>
          <w:sz w:val="24"/>
        </w:rPr>
        <w:t>systemAddDrive</w:t>
      </w:r>
      <w:proofErr w:type="spellEnd"/>
      <w:r>
        <w:rPr>
          <w:rFonts w:ascii="Times New Roman" w:eastAsia="Times New Roman" w:hAnsi="Times New Roman" w:cs="Times New Roman"/>
          <w:iCs/>
          <w:sz w:val="24"/>
        </w:rPr>
        <w:t>” toma S1 como argumento, añade una unidad “C” a S1 creando un nuevo sistema (ya que se modificó) el cual “</w:t>
      </w:r>
      <w:proofErr w:type="gramStart"/>
      <w:r>
        <w:rPr>
          <w:rFonts w:ascii="Times New Roman" w:eastAsia="Times New Roman" w:hAnsi="Times New Roman" w:cs="Times New Roman"/>
          <w:iCs/>
          <w:sz w:val="24"/>
        </w:rPr>
        <w:t>guarda”  (</w:t>
      </w:r>
      <w:proofErr w:type="gramEnd"/>
      <w:r>
        <w:rPr>
          <w:rFonts w:ascii="Times New Roman" w:eastAsia="Times New Roman" w:hAnsi="Times New Roman" w:cs="Times New Roman"/>
          <w:iCs/>
          <w:sz w:val="24"/>
        </w:rPr>
        <w:t>unifica) con la variable S2.</w:t>
      </w:r>
    </w:p>
    <w:p w14:paraId="72C0F47B"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 xml:space="preserve">Importante es que todas las ejecuciones de las reglas sigan la estructura antes descrita, </w:t>
      </w:r>
    </w:p>
    <w:p w14:paraId="6F700506" w14:textId="77777777"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Es decir: R</w:t>
      </w:r>
      <w:proofErr w:type="gramStart"/>
      <w:r>
        <w:rPr>
          <w:rFonts w:ascii="Times New Roman" w:eastAsia="Times New Roman" w:hAnsi="Times New Roman" w:cs="Times New Roman"/>
          <w:iCs/>
          <w:sz w:val="24"/>
        </w:rPr>
        <w:t>1 ,</w:t>
      </w:r>
      <w:proofErr w:type="gramEnd"/>
      <w:r>
        <w:rPr>
          <w:rFonts w:ascii="Times New Roman" w:eastAsia="Times New Roman" w:hAnsi="Times New Roman" w:cs="Times New Roman"/>
          <w:iCs/>
          <w:sz w:val="24"/>
        </w:rPr>
        <w:t xml:space="preserve"> R2, R3…. , Rn.</w:t>
      </w:r>
    </w:p>
    <w:p w14:paraId="377D9836" w14:textId="77777777" w:rsidR="00E84293" w:rsidRPr="00FD728C" w:rsidRDefault="00E84293" w:rsidP="00FD728C">
      <w:pPr>
        <w:tabs>
          <w:tab w:val="left" w:pos="7470"/>
        </w:tabs>
        <w:spacing w:line="480" w:lineRule="auto"/>
        <w:ind w:left="360"/>
        <w:rPr>
          <w:rFonts w:ascii="Times New Roman" w:eastAsia="Times New Roman" w:hAnsi="Times New Roman" w:cs="Times New Roman"/>
          <w:iCs/>
          <w:sz w:val="24"/>
        </w:rPr>
      </w:pPr>
    </w:p>
    <w:p w14:paraId="68453225"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RESULTADOS</w:t>
      </w:r>
    </w:p>
    <w:p w14:paraId="41A1B02D" w14:textId="77777777" w:rsidR="00893966"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Aproximadamente la mitad de las reglas que realizan las actividades del sistema fueron implementadas.</w:t>
      </w:r>
    </w:p>
    <w:p w14:paraId="72F0760D"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Esto representa, en comparación con la primera entrega, un retroceso evidente.</w:t>
      </w:r>
    </w:p>
    <w:p w14:paraId="0DEDCA69"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La dificultad de realizar mas funcionalidades en comparación con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radicó principalmente en la naturaleza poco intuitiva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además de la inexistencia de los condicionales IF y ELSE. </w:t>
      </w:r>
    </w:p>
    <w:p w14:paraId="767AD105" w14:textId="77777777"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Otra causa fue que se creo otro TDA además de los presentados en la primera entrega;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que si bien representó de mejor manera lo que una ruta representa (Hijos, conexiones entre directorios y archivos, etc.), también trajo consigo una mayor dificultad en la creación de las reglas que involucran la operación de rutas del sistema.</w:t>
      </w:r>
    </w:p>
    <w:p w14:paraId="60B19377" w14:textId="77777777" w:rsidR="00E84293" w:rsidRDefault="00E84293"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en la primera entrega solo fueron representadas con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así las operaciones solo eran sobre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En cambio,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al definir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se provocó que debieron existir mas operaciones </w:t>
      </w:r>
      <w:r w:rsidR="00B446E9">
        <w:rPr>
          <w:rFonts w:ascii="Times New Roman" w:eastAsia="Times New Roman" w:hAnsi="Times New Roman" w:cs="Times New Roman"/>
          <w:sz w:val="24"/>
        </w:rPr>
        <w:t>para manipular este TDA que, junto con la naturaleza del paradigma, dificultaron en demasía su implementación (no se pudo implementar completamente ni siquiera la funcionalidad COPY”).</w:t>
      </w:r>
    </w:p>
    <w:p w14:paraId="177336BE" w14:textId="77777777" w:rsidR="00E84293" w:rsidRDefault="00E84293">
      <w:pPr>
        <w:tabs>
          <w:tab w:val="left" w:pos="7470"/>
        </w:tabs>
        <w:spacing w:line="480" w:lineRule="auto"/>
        <w:ind w:left="360"/>
        <w:rPr>
          <w:rFonts w:ascii="Times New Roman" w:eastAsia="Times New Roman" w:hAnsi="Times New Roman" w:cs="Times New Roman"/>
          <w:sz w:val="24"/>
        </w:rPr>
      </w:pPr>
    </w:p>
    <w:p w14:paraId="3A07C9D3"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7D6835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B79525B"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8595E46"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7828EE0" w14:textId="77777777" w:rsidR="00893966" w:rsidRDefault="00893966">
      <w:pPr>
        <w:tabs>
          <w:tab w:val="left" w:pos="7470"/>
        </w:tabs>
        <w:spacing w:line="480" w:lineRule="auto"/>
        <w:ind w:left="360"/>
        <w:rPr>
          <w:rFonts w:ascii="Times New Roman" w:eastAsia="Times New Roman" w:hAnsi="Times New Roman" w:cs="Times New Roman"/>
          <w:sz w:val="24"/>
        </w:rPr>
      </w:pPr>
    </w:p>
    <w:p w14:paraId="66B01358" w14:textId="77777777"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CONCLUSIONES</w:t>
      </w:r>
    </w:p>
    <w:p w14:paraId="0BE30D6F" w14:textId="77777777" w:rsidR="00B446E9"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finalizar, </w:t>
      </w:r>
      <w:r w:rsidR="00B446E9">
        <w:rPr>
          <w:rFonts w:ascii="Times New Roman" w:eastAsia="Times New Roman" w:hAnsi="Times New Roman" w:cs="Times New Roman"/>
          <w:sz w:val="24"/>
        </w:rPr>
        <w:t>se considera que el objetivo de esta entrega se cumplió a medias.</w:t>
      </w:r>
    </w:p>
    <w:p w14:paraId="20871579"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Debido a la naturaleza del paradigma lógico, la sintaxis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inexistencia del IF/ELSE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si presenta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muchas funcionalidades importantes no fueron implementadas.</w:t>
      </w:r>
    </w:p>
    <w:p w14:paraId="794F74A2"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Sumado a lo anterior, la creación de un nuevo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aportó una mejor implementación de esta característica en comparación a la primera entrega, ya que representaba mucho mejor lo que es una ruta: indica el nombre del directorio, su id, sus hijos, y el id del elemento que lo contiene.</w:t>
      </w:r>
    </w:p>
    <w:p w14:paraId="783A5519"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Sin embargo, este mismo hecho provocó que la implementación de muchas reglas principales no se logrará debido al aumento de complejidad en las operaciones requeridas para el manejo de rutas en comparación a la primera entrega.</w:t>
      </w:r>
    </w:p>
    <w:p w14:paraId="70DF8FCC" w14:textId="77777777"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Se espera que para la entrega final usando POO, se logre solucionar estos problemas de modelamiento e implementación.</w:t>
      </w:r>
    </w:p>
    <w:p w14:paraId="4B9C7EB8" w14:textId="77777777" w:rsidR="00893966" w:rsidRDefault="00893966">
      <w:pPr>
        <w:tabs>
          <w:tab w:val="left" w:pos="7470"/>
        </w:tabs>
        <w:spacing w:line="480" w:lineRule="auto"/>
        <w:ind w:left="360"/>
        <w:rPr>
          <w:rFonts w:ascii="Times New Roman" w:eastAsia="Times New Roman" w:hAnsi="Times New Roman" w:cs="Times New Roman"/>
          <w:sz w:val="24"/>
        </w:rPr>
      </w:pPr>
    </w:p>
    <w:p w14:paraId="4DB62B30" w14:textId="77777777" w:rsidR="00893966" w:rsidRDefault="00893966">
      <w:pPr>
        <w:tabs>
          <w:tab w:val="left" w:pos="7470"/>
        </w:tabs>
        <w:spacing w:line="480" w:lineRule="auto"/>
        <w:ind w:left="360"/>
        <w:rPr>
          <w:rFonts w:ascii="Times New Roman" w:eastAsia="Times New Roman" w:hAnsi="Times New Roman" w:cs="Times New Roman"/>
          <w:i/>
          <w:sz w:val="24"/>
        </w:rPr>
      </w:pPr>
    </w:p>
    <w:p w14:paraId="60A3C22D" w14:textId="77777777" w:rsidR="00893966" w:rsidRDefault="00893966">
      <w:pPr>
        <w:tabs>
          <w:tab w:val="left" w:pos="7470"/>
        </w:tabs>
        <w:spacing w:line="480" w:lineRule="auto"/>
        <w:ind w:left="360"/>
        <w:rPr>
          <w:rFonts w:ascii="Times New Roman" w:eastAsia="Times New Roman" w:hAnsi="Times New Roman" w:cs="Times New Roman"/>
          <w:i/>
          <w:sz w:val="24"/>
        </w:rPr>
      </w:pPr>
    </w:p>
    <w:p w14:paraId="055D2E37" w14:textId="77777777" w:rsidR="00893966" w:rsidRDefault="00893966">
      <w:pPr>
        <w:tabs>
          <w:tab w:val="left" w:pos="7470"/>
        </w:tabs>
        <w:spacing w:line="480" w:lineRule="auto"/>
        <w:ind w:left="360"/>
        <w:jc w:val="center"/>
        <w:rPr>
          <w:rFonts w:ascii="Times New Roman" w:eastAsia="Times New Roman" w:hAnsi="Times New Roman" w:cs="Times New Roman"/>
          <w:sz w:val="24"/>
          <w:u w:val="single"/>
        </w:rPr>
      </w:pPr>
    </w:p>
    <w:p w14:paraId="62C29CBD" w14:textId="77777777" w:rsidR="00893966" w:rsidRDefault="00893966">
      <w:pPr>
        <w:tabs>
          <w:tab w:val="left" w:pos="7470"/>
        </w:tabs>
        <w:spacing w:line="480" w:lineRule="auto"/>
        <w:ind w:left="360"/>
        <w:rPr>
          <w:rFonts w:ascii="Times New Roman" w:eastAsia="Times New Roman" w:hAnsi="Times New Roman" w:cs="Times New Roman"/>
          <w:sz w:val="24"/>
        </w:rPr>
      </w:pPr>
    </w:p>
    <w:p w14:paraId="5F03F7AB" w14:textId="77777777" w:rsidR="00893966" w:rsidRDefault="00893966">
      <w:pPr>
        <w:tabs>
          <w:tab w:val="left" w:pos="7470"/>
        </w:tabs>
        <w:spacing w:line="480" w:lineRule="auto"/>
        <w:ind w:left="360"/>
        <w:rPr>
          <w:rFonts w:ascii="Times New Roman" w:eastAsia="Times New Roman" w:hAnsi="Times New Roman" w:cs="Times New Roman"/>
          <w:sz w:val="24"/>
        </w:rPr>
      </w:pPr>
    </w:p>
    <w:p w14:paraId="36414260" w14:textId="77777777" w:rsidR="00893966" w:rsidRDefault="00893966">
      <w:pPr>
        <w:tabs>
          <w:tab w:val="left" w:pos="7470"/>
        </w:tabs>
        <w:spacing w:line="480" w:lineRule="auto"/>
        <w:ind w:left="360"/>
        <w:rPr>
          <w:rFonts w:ascii="Times New Roman" w:eastAsia="Times New Roman" w:hAnsi="Times New Roman" w:cs="Times New Roman"/>
          <w:sz w:val="24"/>
          <w:u w:val="single"/>
        </w:rPr>
      </w:pPr>
    </w:p>
    <w:p w14:paraId="009C1BE5" w14:textId="77777777" w:rsidR="00893966" w:rsidRDefault="00893966">
      <w:pPr>
        <w:tabs>
          <w:tab w:val="left" w:pos="7470"/>
        </w:tabs>
        <w:spacing w:line="480" w:lineRule="auto"/>
        <w:ind w:left="360"/>
        <w:rPr>
          <w:rFonts w:ascii="Times New Roman" w:eastAsia="Times New Roman" w:hAnsi="Times New Roman" w:cs="Times New Roman"/>
          <w:sz w:val="24"/>
        </w:rPr>
      </w:pPr>
    </w:p>
    <w:p w14:paraId="7FE6CA73" w14:textId="77777777" w:rsidR="00893966" w:rsidRDefault="00893966">
      <w:pPr>
        <w:tabs>
          <w:tab w:val="left" w:pos="7470"/>
        </w:tabs>
        <w:spacing w:line="480" w:lineRule="auto"/>
        <w:ind w:left="360"/>
        <w:rPr>
          <w:rFonts w:ascii="Times New Roman" w:eastAsia="Times New Roman" w:hAnsi="Times New Roman" w:cs="Times New Roman"/>
          <w:sz w:val="24"/>
        </w:rPr>
      </w:pPr>
    </w:p>
    <w:sectPr w:rsidR="00893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A94"/>
    <w:multiLevelType w:val="multilevel"/>
    <w:tmpl w:val="7256C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A756E2"/>
    <w:multiLevelType w:val="multilevel"/>
    <w:tmpl w:val="ED207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3839E6"/>
    <w:multiLevelType w:val="multilevel"/>
    <w:tmpl w:val="C17AD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1649AB"/>
    <w:multiLevelType w:val="multilevel"/>
    <w:tmpl w:val="CA3AB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E03A0E"/>
    <w:multiLevelType w:val="multilevel"/>
    <w:tmpl w:val="B23E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9080834">
    <w:abstractNumId w:val="0"/>
  </w:num>
  <w:num w:numId="2" w16cid:durableId="1598517281">
    <w:abstractNumId w:val="2"/>
  </w:num>
  <w:num w:numId="3" w16cid:durableId="1380937235">
    <w:abstractNumId w:val="4"/>
  </w:num>
  <w:num w:numId="4" w16cid:durableId="563024124">
    <w:abstractNumId w:val="3"/>
  </w:num>
  <w:num w:numId="5" w16cid:durableId="39678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966"/>
    <w:rsid w:val="00106C95"/>
    <w:rsid w:val="002A6BD6"/>
    <w:rsid w:val="00367415"/>
    <w:rsid w:val="004E4F0A"/>
    <w:rsid w:val="00590EF0"/>
    <w:rsid w:val="006E1E9B"/>
    <w:rsid w:val="006F1C32"/>
    <w:rsid w:val="00893966"/>
    <w:rsid w:val="00A51585"/>
    <w:rsid w:val="00B446E9"/>
    <w:rsid w:val="00E84293"/>
    <w:rsid w:val="00FD72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BC65"/>
  <w15:docId w15:val="{1FE53D3A-E28E-4DCD-85AD-46306D01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2149</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Espina Valenzuela</cp:lastModifiedBy>
  <cp:revision>2</cp:revision>
  <dcterms:created xsi:type="dcterms:W3CDTF">2023-07-16T04:28:00Z</dcterms:created>
  <dcterms:modified xsi:type="dcterms:W3CDTF">2023-07-16T04:28:00Z</dcterms:modified>
</cp:coreProperties>
</file>