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8B0A" w14:textId="79B2DFD2" w:rsidR="0039659B" w:rsidRPr="00F15D83" w:rsidRDefault="005006B2" w:rsidP="005006B2">
      <w:pPr>
        <w:jc w:val="center"/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  <w:t>CREATE NODEJS PROJECT</w:t>
      </w:r>
    </w:p>
    <w:p w14:paraId="5E417D23" w14:textId="77777777" w:rsidR="005006B2" w:rsidRPr="008851AB" w:rsidRDefault="005006B2" w:rsidP="008851AB">
      <w:p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</w:p>
    <w:p w14:paraId="5E09535F" w14:textId="64151AE8" w:rsidR="00DF3A9B" w:rsidRPr="0025661B" w:rsidRDefault="005A58B6" w:rsidP="0025661B">
      <w:pPr>
        <w:pStyle w:val="Prrafodelista"/>
        <w:numPr>
          <w:ilvl w:val="0"/>
          <w:numId w:val="2"/>
        </w:num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n</w:t>
      </w:r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pm</w:t>
      </w:r>
      <w:proofErr w:type="spellEnd"/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proofErr w:type="spellStart"/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init</w:t>
      </w:r>
      <w:proofErr w:type="spellEnd"/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-y</w:t>
      </w:r>
    </w:p>
    <w:p w14:paraId="7AE2035F" w14:textId="4B77BEBB" w:rsidR="005A58B6" w:rsidRPr="0025661B" w:rsidRDefault="005A58B6" w:rsidP="0025661B">
      <w:pPr>
        <w:pStyle w:val="Prrafodelista"/>
        <w:numPr>
          <w:ilvl w:val="0"/>
          <w:numId w:val="2"/>
        </w:num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all necessary modules</w:t>
      </w:r>
    </w:p>
    <w:p w14:paraId="281FCB19" w14:textId="29961F6E" w:rsidR="005A58B6" w:rsidRPr="0025661B" w:rsidRDefault="005A58B6" w:rsidP="0025661B">
      <w:pPr>
        <w:pStyle w:val="Prrafodelista"/>
        <w:numPr>
          <w:ilvl w:val="0"/>
          <w:numId w:val="3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  <w:proofErr w:type="spellStart"/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</w:t>
      </w:r>
      <w:proofErr w:type="spellEnd"/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</w:t>
      </w:r>
      <w:proofErr w:type="spellEnd"/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r w:rsidR="0034231D" w:rsidRPr="0025661B">
        <w:rPr>
          <w:rFonts w:ascii="Consolas" w:hAnsi="Consolas"/>
          <w:b/>
          <w:bCs/>
          <w:i/>
          <w:iCs/>
          <w:color w:val="000000" w:themeColor="text1"/>
          <w:spacing w:val="-1"/>
          <w:sz w:val="21"/>
          <w:szCs w:val="21"/>
          <w:highlight w:val="lightGray"/>
          <w:lang w:val="en-US"/>
        </w:rPr>
        <w:t>module name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31D" w:rsidRPr="0034231D" w14:paraId="0A42FBDB" w14:textId="77777777" w:rsidTr="0034231D">
        <w:tc>
          <w:tcPr>
            <w:tcW w:w="4675" w:type="dxa"/>
          </w:tcPr>
          <w:p w14:paraId="379DF375" w14:textId="615290AD" w:rsidR="0034231D" w:rsidRPr="0025661B" w:rsidRDefault="0025661B" w:rsidP="0025661B">
            <w:pPr>
              <w:jc w:val="center"/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5661B"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  <w:t>NAME</w:t>
            </w:r>
          </w:p>
        </w:tc>
        <w:tc>
          <w:tcPr>
            <w:tcW w:w="4675" w:type="dxa"/>
          </w:tcPr>
          <w:p w14:paraId="41919D0E" w14:textId="0B5EE619" w:rsidR="0034231D" w:rsidRPr="0025661B" w:rsidRDefault="0025661B" w:rsidP="0025661B">
            <w:pPr>
              <w:jc w:val="center"/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5661B"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  <w:t>DESCRIPTION</w:t>
            </w:r>
          </w:p>
        </w:tc>
      </w:tr>
      <w:tr w:rsidR="0034231D" w:rsidRPr="0034231D" w14:paraId="1B57FF07" w14:textId="77777777" w:rsidTr="0034231D">
        <w:tc>
          <w:tcPr>
            <w:tcW w:w="4675" w:type="dxa"/>
          </w:tcPr>
          <w:p w14:paraId="46C4A4E6" w14:textId="5573DA50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express</w:t>
            </w:r>
          </w:p>
        </w:tc>
        <w:tc>
          <w:tcPr>
            <w:tcW w:w="4675" w:type="dxa"/>
          </w:tcPr>
          <w:p w14:paraId="00F6E912" w14:textId="35ACFF2A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Framework</w:t>
            </w:r>
          </w:p>
        </w:tc>
      </w:tr>
      <w:tr w:rsidR="0034231D" w:rsidRPr="0034231D" w14:paraId="5DD3AE62" w14:textId="77777777" w:rsidTr="0034231D">
        <w:tc>
          <w:tcPr>
            <w:tcW w:w="4675" w:type="dxa"/>
          </w:tcPr>
          <w:p w14:paraId="19DF7ED2" w14:textId="670A53B5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proofErr w:type="spellStart"/>
            <w:r w:rsidRPr="0025661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morgan</w:t>
            </w:r>
            <w:proofErr w:type="spellEnd"/>
          </w:p>
        </w:tc>
        <w:tc>
          <w:tcPr>
            <w:tcW w:w="4675" w:type="dxa"/>
          </w:tcPr>
          <w:p w14:paraId="2E110403" w14:textId="765844FA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L</w:t>
            </w: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ogging request details</w:t>
            </w:r>
          </w:p>
        </w:tc>
      </w:tr>
      <w:tr w:rsidR="0034231D" w:rsidRPr="0034231D" w14:paraId="55EDD600" w14:textId="77777777" w:rsidTr="0034231D">
        <w:tc>
          <w:tcPr>
            <w:tcW w:w="4675" w:type="dxa"/>
          </w:tcPr>
          <w:p w14:paraId="1CD5CC25" w14:textId="6DFE51A3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proofErr w:type="spellStart"/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cors</w:t>
            </w:r>
            <w:proofErr w:type="spellEnd"/>
          </w:p>
        </w:tc>
        <w:tc>
          <w:tcPr>
            <w:tcW w:w="4675" w:type="dxa"/>
          </w:tcPr>
          <w:p w14:paraId="51055DD7" w14:textId="0D665713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In other words, </w:t>
            </w: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CORS </w:t>
            </w: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is a browser security feature that restricts cross-origin HTTP requests with other servers and specifies which domains access your resources</w:t>
            </w: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</w:p>
        </w:tc>
      </w:tr>
      <w:tr w:rsidR="0034231D" w:rsidRPr="0034231D" w14:paraId="4AA8E4F2" w14:textId="77777777" w:rsidTr="0034231D">
        <w:tc>
          <w:tcPr>
            <w:tcW w:w="4675" w:type="dxa"/>
          </w:tcPr>
          <w:p w14:paraId="20379020" w14:textId="15560EBF" w:rsidR="0034231D" w:rsidRPr="0034231D" w:rsidRDefault="00094E4A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reflect-metadata</w:t>
            </w:r>
          </w:p>
        </w:tc>
        <w:tc>
          <w:tcPr>
            <w:tcW w:w="4675" w:type="dxa"/>
          </w:tcPr>
          <w:p w14:paraId="22E0ACB8" w14:textId="77777777" w:rsidR="00094E4A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reflect-metadata</w:t>
            </w: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Allows you to do runtime reflection on types.</w:t>
            </w:r>
          </w:p>
          <w:p w14:paraId="204EC3D2" w14:textId="77777777" w:rsidR="00094E4A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</w:p>
          <w:p w14:paraId="0EA0D21A" w14:textId="08BB12E1" w:rsidR="0034231D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The native (</w:t>
            </w:r>
            <w:proofErr w:type="spellStart"/>
            <w:proofErr w:type="gramStart"/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non reflect</w:t>
            </w:r>
            <w:proofErr w:type="spellEnd"/>
            <w:proofErr w:type="gramEnd"/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-metadata) version of type inference is much poorer than reflect-metadata and consists only of </w:t>
            </w:r>
            <w:proofErr w:type="spellStart"/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typeof</w:t>
            </w:r>
            <w:proofErr w:type="spellEnd"/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and </w:t>
            </w:r>
            <w:proofErr w:type="spellStart"/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instanceof</w:t>
            </w:r>
            <w:proofErr w:type="spellEnd"/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</w:p>
        </w:tc>
      </w:tr>
      <w:tr w:rsidR="002C0E55" w:rsidRPr="0034231D" w14:paraId="7C036552" w14:textId="77777777" w:rsidTr="0034231D">
        <w:tc>
          <w:tcPr>
            <w:tcW w:w="4675" w:type="dxa"/>
          </w:tcPr>
          <w:p w14:paraId="545BE4DD" w14:textId="6BC31203" w:rsidR="002C0E55" w:rsidRPr="002C0E55" w:rsidRDefault="002C0E55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proofErr w:type="spellStart"/>
            <w:r w:rsidRPr="002C0E55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bcryptjs</w:t>
            </w:r>
            <w:proofErr w:type="spellEnd"/>
          </w:p>
        </w:tc>
        <w:tc>
          <w:tcPr>
            <w:tcW w:w="4675" w:type="dxa"/>
          </w:tcPr>
          <w:p w14:paraId="6467C527" w14:textId="23C1F27D" w:rsidR="002C0E55" w:rsidRPr="002C0E55" w:rsidRDefault="002C0E55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C0E55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This module enables storing of passwords as hashed passwords instead of plaintext</w:t>
            </w: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</w:p>
        </w:tc>
      </w:tr>
      <w:tr w:rsidR="002C0E55" w:rsidRPr="0034231D" w14:paraId="21CB69C8" w14:textId="77777777" w:rsidTr="0034231D">
        <w:tc>
          <w:tcPr>
            <w:tcW w:w="4675" w:type="dxa"/>
          </w:tcPr>
          <w:p w14:paraId="59C866D3" w14:textId="45AFA672" w:rsidR="002C0E55" w:rsidRPr="00094E4A" w:rsidRDefault="008851AB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cookie-parser</w:t>
            </w:r>
          </w:p>
        </w:tc>
        <w:tc>
          <w:tcPr>
            <w:tcW w:w="4675" w:type="dxa"/>
          </w:tcPr>
          <w:p w14:paraId="781D9433" w14:textId="3B901E00" w:rsidR="002C0E55" w:rsidRPr="008851AB" w:rsidRDefault="008851AB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c</w:t>
            </w: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ookie-parser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will parse the Cookie header and handle cookie separation and encoding, maybe even decrypt it!</w:t>
            </w:r>
          </w:p>
        </w:tc>
      </w:tr>
      <w:tr w:rsidR="002C0E55" w:rsidRPr="0034231D" w14:paraId="25EBE8C0" w14:textId="77777777" w:rsidTr="0034231D">
        <w:tc>
          <w:tcPr>
            <w:tcW w:w="4675" w:type="dxa"/>
          </w:tcPr>
          <w:p w14:paraId="07C49783" w14:textId="4072FE74" w:rsidR="002C0E55" w:rsidRPr="00094E4A" w:rsidRDefault="008851AB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Dot-env</w:t>
            </w:r>
          </w:p>
        </w:tc>
        <w:tc>
          <w:tcPr>
            <w:tcW w:w="4675" w:type="dxa"/>
          </w:tcPr>
          <w:p w14:paraId="1BF5207C" w14:textId="60392F6B" w:rsidR="002C0E55" w:rsidRPr="008851AB" w:rsidRDefault="008851AB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The </w:t>
            </w:r>
            <w:proofErr w:type="spellStart"/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dotenv</w:t>
            </w:r>
            <w:proofErr w:type="spellEnd"/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is a zero-dependency module that loads environment variables from a </w:t>
            </w:r>
            <w:r w:rsidRPr="008851AB">
              <w:rPr>
                <w:rFonts w:ascii="Consolas" w:hAnsi="Consolas"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.env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file into </w:t>
            </w:r>
            <w:proofErr w:type="spellStart"/>
            <w:r w:rsidRPr="008851AB">
              <w:rPr>
                <w:rFonts w:ascii="Consolas" w:hAnsi="Consolas"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process.env</w:t>
            </w:r>
            <w:proofErr w:type="spellEnd"/>
            <w:r w:rsidRPr="008851AB">
              <w:rPr>
                <w:rFonts w:ascii="Consolas" w:hAnsi="Consolas"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Storing configuration in the environment separate from code is based on the Twelve-Factor App methodology</w:t>
            </w:r>
          </w:p>
        </w:tc>
      </w:tr>
    </w:tbl>
    <w:p w14:paraId="26429B84" w14:textId="77777777" w:rsidR="0034231D" w:rsidRPr="0034231D" w:rsidRDefault="0034231D" w:rsidP="0034231D">
      <w:p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</w:p>
    <w:p w14:paraId="03ACCA82" w14:textId="343E0E10" w:rsidR="005A58B6" w:rsidRPr="0025661B" w:rsidRDefault="005A58B6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If you are using typescript</w:t>
      </w:r>
    </w:p>
    <w:p w14:paraId="46CE758A" w14:textId="77777777" w:rsidR="001D0D16" w:rsidRPr="00F15D83" w:rsidRDefault="005A58B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typescript -D</w:t>
      </w:r>
      <w:r w:rsidR="001D0D16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r w:rsidR="001D0D16"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Install typescript as development dependency</w:t>
      </w:r>
    </w:p>
    <w:p w14:paraId="71BDF574" w14:textId="3D42E84F" w:rsidR="001D0D16" w:rsidRPr="00F15D83" w:rsidRDefault="001D0D1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npx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tsc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–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init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tsc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 xml:space="preserve">: Typescript container- Create file to tell compiler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how to work</w:t>
      </w:r>
    </w:p>
    <w:p w14:paraId="4AD6ECA0" w14:textId="3ACD7AE7" w:rsidR="001D0D16" w:rsidRPr="00F15D83" w:rsidRDefault="001D0D1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Go to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tsconfig.json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file and search for:</w:t>
      </w:r>
    </w:p>
    <w:p w14:paraId="77F0C3E9" w14:textId="35FD9DA7" w:rsidR="001D0D16" w:rsidRPr="00F15D83" w:rsidRDefault="001D0D16" w:rsidP="0025661B">
      <w:pPr>
        <w:pStyle w:val="Prrafodelista"/>
        <w:numPr>
          <w:ilvl w:val="2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rootDir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– uncomment an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set as: </w:t>
      </w:r>
      <w:proofErr w:type="gram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“./</w:t>
      </w:r>
      <w:proofErr w:type="spellStart"/>
      <w:proofErr w:type="gram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src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” or </w:t>
      </w:r>
      <w:r w:rsidR="00E42BBE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name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folder </w:t>
      </w:r>
      <w:r w:rsidR="00E42BBE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source files</w:t>
      </w:r>
    </w:p>
    <w:p w14:paraId="7FDCF511" w14:textId="4210FC39" w:rsidR="00E42BBE" w:rsidRPr="00F15D83" w:rsidRDefault="00E42BBE" w:rsidP="0025661B">
      <w:pPr>
        <w:pStyle w:val="Prrafodelista"/>
        <w:numPr>
          <w:ilvl w:val="2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outDir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– uncomment an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set name to where all compiled files are goin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g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to be</w:t>
      </w:r>
    </w:p>
    <w:p w14:paraId="73AD1921" w14:textId="7E372DD5" w:rsidR="00E42BBE" w:rsidRPr="00F15D83" w:rsidRDefault="00E42BBE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npx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tsc</w:t>
      </w:r>
      <w:proofErr w:type="spellEnd"/>
    </w:p>
    <w:p w14:paraId="25E64DCD" w14:textId="2F0E22FD" w:rsidR="00E42BBE" w:rsidRPr="00F15D83" w:rsidRDefault="00E42BBE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module to compile automatically (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nodemon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,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ts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node)</w:t>
      </w:r>
    </w:p>
    <w:p w14:paraId="4C61021A" w14:textId="06A5F536" w:rsidR="00E42BBE" w:rsidRPr="00F15D83" w:rsidRDefault="00E42BBE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ts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-node-dev -D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install as dependency of development</w:t>
      </w:r>
    </w:p>
    <w:p w14:paraId="27BCC4C0" w14:textId="0758F9AC" w:rsidR="000334D9" w:rsidRPr="00F15D83" w:rsidRDefault="000334D9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Go to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package.json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file and set in scripts section: </w:t>
      </w:r>
    </w:p>
    <w:p w14:paraId="572A7448" w14:textId="77777777" w:rsidR="00D26B80" w:rsidRPr="00F15D83" w:rsidRDefault="00D26B80" w:rsidP="00D26B80">
      <w:pPr>
        <w:pStyle w:val="Prrafodelista"/>
        <w:shd w:val="clear" w:color="auto" w:fill="EBEEF5"/>
        <w:spacing w:after="0" w:line="285" w:lineRule="atLeast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"dev":"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ts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-node-dev --respawn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src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/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index.ts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"</w:t>
      </w:r>
    </w:p>
    <w:p w14:paraId="7B6EEBE2" w14:textId="58FDFD94" w:rsidR="00D26B80" w:rsidRPr="00F15D83" w:rsidRDefault="00D26B80" w:rsidP="00D26B80">
      <w:pPr>
        <w:ind w:left="12" w:firstLine="708"/>
        <w:rPr>
          <w:rFonts w:ascii="Consolas" w:hAnsi="Consolas"/>
          <w:color w:val="000000" w:themeColor="text1"/>
          <w:spacing w:val="-1"/>
          <w:sz w:val="21"/>
          <w:szCs w:val="21"/>
          <w:u w:val="single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lastRenderedPageBreak/>
        <w:t xml:space="preserve">And use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run dev</w:t>
      </w:r>
    </w:p>
    <w:p w14:paraId="12F0442A" w14:textId="2F16E32E" w:rsidR="00D26B80" w:rsidRPr="00F15D83" w:rsidRDefault="00D26B80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more modules</w:t>
      </w:r>
    </w:p>
    <w:p w14:paraId="58040D13" w14:textId="77777777" w:rsidR="00A22003" w:rsidRPr="00F15D83" w:rsidRDefault="00D26B80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proofErr w:type="spellStart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npm</w:t>
      </w:r>
      <w:proofErr w:type="spellEnd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 xml:space="preserve"> i </w:t>
      </w:r>
      <w:proofErr w:type="spellStart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express</w:t>
      </w:r>
      <w:proofErr w:type="spellEnd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 xml:space="preserve"> </w:t>
      </w:r>
      <w:proofErr w:type="spellStart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morgan</w:t>
      </w:r>
      <w:proofErr w:type="spellEnd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 xml:space="preserve"> </w:t>
      </w:r>
      <w:proofErr w:type="spellStart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cors</w:t>
      </w:r>
      <w:proofErr w:type="spellEnd"/>
    </w:p>
    <w:p w14:paraId="2175394F" w14:textId="77777777" w:rsidR="00A22003" w:rsidRPr="00F15D83" w:rsidRDefault="00A22003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 xml:space="preserve"> 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i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 xml:space="preserve"> @types/express @types/morgan @types/cors -D</w:t>
      </w:r>
      <w:r w:rsidRPr="00F15D83">
        <w:rPr>
          <w:rFonts w:ascii="Segoe UI" w:hAnsi="Segoe UI" w:cs="Segoe UI"/>
          <w:color w:val="000000" w:themeColor="text1"/>
          <w:spacing w:val="-1"/>
          <w:shd w:val="clear" w:color="auto" w:fill="FFFFFF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Add data types to typescript</w:t>
      </w:r>
    </w:p>
    <w:p w14:paraId="59B61D11" w14:textId="7E5D8896" w:rsidR="00A22003" w:rsidRPr="00F15D83" w:rsidRDefault="00A22003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 xml:space="preserve"> install 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typeorm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 xml:space="preserve"> --save</w:t>
      </w:r>
      <w:r w:rsidRPr="00F15D83">
        <w:rPr>
          <w:rFonts w:ascii="Segoe UI" w:hAnsi="Segoe UI" w:cs="Segoe UI"/>
          <w:color w:val="000000" w:themeColor="text1"/>
          <w:spacing w:val="-1"/>
          <w:shd w:val="clear" w:color="auto" w:fill="FFFFFF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 xml:space="preserve">Install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typeORM</w:t>
      </w:r>
      <w:proofErr w:type="spellEnd"/>
    </w:p>
    <w:p w14:paraId="654DE2C4" w14:textId="21C4E6FE" w:rsidR="000B25D8" w:rsidRPr="00F15D83" w:rsidRDefault="000B25D8" w:rsidP="0025661B">
      <w:pPr>
        <w:pStyle w:val="Prrafodelista"/>
        <w:numPr>
          <w:ilvl w:val="2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 install reflect-metadata –save</w:t>
      </w:r>
    </w:p>
    <w:p w14:paraId="0E2C6A24" w14:textId="6BBD19E3" w:rsidR="000B25D8" w:rsidRPr="00F15D83" w:rsidRDefault="000B25D8" w:rsidP="0025661B">
      <w:pPr>
        <w:pStyle w:val="Prrafodelista"/>
        <w:numPr>
          <w:ilvl w:val="2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 install @types/node --save-dev</w:t>
      </w:r>
    </w:p>
    <w:p w14:paraId="50970CC7" w14:textId="61284DF9" w:rsidR="00226BD4" w:rsidRPr="00F15D83" w:rsidRDefault="00226BD4" w:rsidP="0025661B">
      <w:pPr>
        <w:pStyle w:val="Prrafodelista"/>
        <w:numPr>
          <w:ilvl w:val="1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 install 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pg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 --save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 xml:space="preserve">Install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red"/>
          <w:bdr w:val="none" w:sz="0" w:space="0" w:color="auto" w:frame="1"/>
          <w:lang w:val="en-US"/>
        </w:rPr>
        <w:t>database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 xml:space="preserve"> in this case PostgreSQL</w:t>
      </w:r>
    </w:p>
    <w:p w14:paraId="62442DEF" w14:textId="512891D4" w:rsidR="00F15D83" w:rsidRPr="00F15D83" w:rsidRDefault="00F15D83" w:rsidP="0025661B">
      <w:pPr>
        <w:pStyle w:val="Prrafodelista"/>
        <w:numPr>
          <w:ilvl w:val="1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In </w:t>
      </w:r>
      <w:proofErr w:type="spellStart"/>
      <w:proofErr w:type="gram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tsconfig.json</w:t>
      </w:r>
      <w:proofErr w:type="spellEnd"/>
      <w:proofErr w:type="gramEnd"/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uncomment </w:t>
      </w:r>
      <w:r w:rsid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– </w:t>
      </w:r>
      <w:r w:rsidR="00094E4A" w:rsidRP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>This is complementary of</w:t>
      </w:r>
      <w:r w:rsid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="00094E4A" w:rsidRPr="00094E4A"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  <w:t>reflect-metadata</w:t>
      </w:r>
      <w:r w:rsidR="00094E4A"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emitDecoratorMetadata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": true,</w:t>
      </w: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experimentalDecorators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": true,</w:t>
      </w:r>
    </w:p>
    <w:p w14:paraId="5D88B8D9" w14:textId="77777777" w:rsidR="00F15D83" w:rsidRPr="00F15D83" w:rsidRDefault="00F15D83" w:rsidP="00F15D83">
      <w:pPr>
        <w:pStyle w:val="Prrafodelista"/>
        <w:ind w:left="2160"/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</w:p>
    <w:p w14:paraId="05599340" w14:textId="0B57DC12" w:rsidR="00E304CC" w:rsidRPr="00F15D83" w:rsidRDefault="00E304CC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</w:p>
    <w:p w14:paraId="44A2601A" w14:textId="09ADF51F" w:rsidR="00E304CC" w:rsidRPr="00F15D83" w:rsidRDefault="00E304CC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12:49</w:t>
      </w:r>
    </w:p>
    <w:sectPr w:rsidR="00E304CC" w:rsidRPr="00F15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13CC6"/>
    <w:multiLevelType w:val="hybridMultilevel"/>
    <w:tmpl w:val="674091DE"/>
    <w:lvl w:ilvl="0" w:tplc="D4289E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D47709"/>
    <w:multiLevelType w:val="hybridMultilevel"/>
    <w:tmpl w:val="769847AC"/>
    <w:lvl w:ilvl="0" w:tplc="86526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57441"/>
    <w:multiLevelType w:val="hybridMultilevel"/>
    <w:tmpl w:val="BBA2D62E"/>
    <w:lvl w:ilvl="0" w:tplc="FEE2A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88148">
    <w:abstractNumId w:val="2"/>
  </w:num>
  <w:num w:numId="2" w16cid:durableId="578488211">
    <w:abstractNumId w:val="1"/>
  </w:num>
  <w:num w:numId="3" w16cid:durableId="189446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9B"/>
    <w:rsid w:val="000334D9"/>
    <w:rsid w:val="00094E4A"/>
    <w:rsid w:val="000B25D8"/>
    <w:rsid w:val="001D0D16"/>
    <w:rsid w:val="00226BD4"/>
    <w:rsid w:val="0025661B"/>
    <w:rsid w:val="002C0E55"/>
    <w:rsid w:val="0034231D"/>
    <w:rsid w:val="0039659B"/>
    <w:rsid w:val="005006B2"/>
    <w:rsid w:val="005A58B6"/>
    <w:rsid w:val="007B6374"/>
    <w:rsid w:val="008851AB"/>
    <w:rsid w:val="00A22003"/>
    <w:rsid w:val="00B90133"/>
    <w:rsid w:val="00B943C9"/>
    <w:rsid w:val="00D26B80"/>
    <w:rsid w:val="00DF3A9B"/>
    <w:rsid w:val="00E304CC"/>
    <w:rsid w:val="00E42BBE"/>
    <w:rsid w:val="00F1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7A4E"/>
  <w15:chartTrackingRefBased/>
  <w15:docId w15:val="{3B90D79D-5838-4BA9-A55C-27C85487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A9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22003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34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Gonzalez</dc:creator>
  <cp:keywords/>
  <dc:description/>
  <cp:lastModifiedBy>Yuliana Gonzalez</cp:lastModifiedBy>
  <cp:revision>4</cp:revision>
  <dcterms:created xsi:type="dcterms:W3CDTF">2022-08-26T21:05:00Z</dcterms:created>
  <dcterms:modified xsi:type="dcterms:W3CDTF">2022-09-09T21:02:00Z</dcterms:modified>
</cp:coreProperties>
</file>