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Kyuhwan (David) </w:t>
      </w:r>
      <w:r>
        <w:rPr>
          <w:spacing w:val="-5"/>
        </w:rPr>
        <w:t>Lee</w:t>
      </w:r>
    </w:p>
    <w:p>
      <w:pPr>
        <w:spacing w:before="0"/>
        <w:ind w:left="0" w:right="0" w:firstLine="0"/>
        <w:jc w:val="left"/>
        <w:rPr>
          <w:sz w:val="28"/>
        </w:rPr>
      </w:pPr>
      <w:hyperlink r:id="rId5">
        <w:r>
          <w:rPr>
            <w:sz w:val="28"/>
          </w:rPr>
          <w:t>kyuhwan720@gmail.com</w:t>
        </w:r>
      </w:hyperlink>
      <w:r>
        <w:rPr>
          <w:spacing w:val="-7"/>
          <w:sz w:val="28"/>
        </w:rPr>
        <w:t> </w:t>
      </w:r>
      <w:r>
        <w:rPr>
          <w:sz w:val="28"/>
        </w:rPr>
        <w:t>|</w:t>
      </w:r>
      <w:r>
        <w:rPr>
          <w:spacing w:val="-7"/>
          <w:sz w:val="28"/>
        </w:rPr>
        <w:t> </w:t>
      </w:r>
      <w:r>
        <w:rPr>
          <w:sz w:val="28"/>
        </w:rPr>
        <w:t>+82-10-5540-5202</w:t>
      </w:r>
      <w:r>
        <w:rPr>
          <w:spacing w:val="-7"/>
          <w:sz w:val="28"/>
        </w:rPr>
        <w:t> </w:t>
      </w:r>
      <w:r>
        <w:rPr>
          <w:sz w:val="28"/>
        </w:rPr>
        <w:t>|</w:t>
      </w:r>
      <w:r>
        <w:rPr>
          <w:spacing w:val="-6"/>
          <w:sz w:val="28"/>
        </w:rPr>
        <w:t> </w:t>
      </w:r>
      <w:r>
        <w:rPr>
          <w:sz w:val="28"/>
        </w:rPr>
        <w:t>Seoul,</w:t>
      </w:r>
      <w:r>
        <w:rPr>
          <w:spacing w:val="-7"/>
          <w:sz w:val="28"/>
        </w:rPr>
        <w:t> </w:t>
      </w:r>
      <w:r>
        <w:rPr>
          <w:sz w:val="28"/>
        </w:rPr>
        <w:t>KR</w:t>
      </w:r>
      <w:r>
        <w:rPr>
          <w:spacing w:val="-7"/>
          <w:sz w:val="28"/>
        </w:rPr>
        <w:t> </w:t>
      </w:r>
      <w:r>
        <w:rPr>
          <w:sz w:val="28"/>
        </w:rPr>
        <w:t>|</w:t>
      </w:r>
      <w:r>
        <w:rPr>
          <w:spacing w:val="-6"/>
          <w:sz w:val="28"/>
        </w:rPr>
        <w:t> </w:t>
      </w:r>
      <w:hyperlink r:id="rId6">
        <w:r>
          <w:rPr>
            <w:color w:val="1154CC"/>
            <w:spacing w:val="-2"/>
            <w:sz w:val="28"/>
            <w:u w:val="single" w:color="1154CC"/>
          </w:rPr>
          <w:t>linkedin.com/in/kyuhwanl</w:t>
        </w:r>
      </w:hyperlink>
    </w:p>
    <w:p>
      <w:pPr>
        <w:pStyle w:val="Heading1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457200</wp:posOffset>
                </wp:positionH>
                <wp:positionV relativeFrom="paragraph">
                  <wp:posOffset>365172</wp:posOffset>
                </wp:positionV>
                <wp:extent cx="68580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6pt,28.753712pt" to="576pt,28.753712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/>
        <w:t>WORK</w:t>
      </w:r>
      <w:r>
        <w:rPr>
          <w:spacing w:val="-4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8921" w:val="left" w:leader="none"/>
        </w:tabs>
        <w:spacing w:before="82"/>
      </w:pPr>
      <w:r>
        <w:rPr>
          <w:spacing w:val="-2"/>
        </w:rPr>
        <w:t>ShinwooTNS</w:t>
      </w:r>
      <w:r>
        <w:rPr/>
        <w:tab/>
        <w:t>Mar.</w:t>
      </w:r>
      <w:r>
        <w:rPr>
          <w:spacing w:val="-9"/>
        </w:rPr>
        <w:t> </w:t>
      </w:r>
      <w:r>
        <w:rPr/>
        <w:t>2025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>
          <w:spacing w:val="-2"/>
        </w:rPr>
        <w:t>Present</w:t>
      </w:r>
    </w:p>
    <w:p>
      <w:pPr>
        <w:tabs>
          <w:tab w:pos="9697" w:val="left" w:leader="none"/>
        </w:tabs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Cloud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Security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Engineer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2"/>
          <w:sz w:val="20"/>
        </w:rPr>
        <w:t>Intern</w:t>
      </w:r>
      <w:r>
        <w:rPr>
          <w:rFonts w:ascii="Arial"/>
          <w:i/>
          <w:sz w:val="20"/>
        </w:rPr>
        <w:tab/>
        <w:t>Goyang,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5"/>
          <w:sz w:val="20"/>
        </w:rPr>
        <w:t>KR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269" w:hanging="36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streamlined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processes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rapidly</w:t>
      </w:r>
      <w:r>
        <w:rPr>
          <w:spacing w:val="-3"/>
          <w:sz w:val="20"/>
        </w:rPr>
        <w:t> </w:t>
      </w:r>
      <w:r>
        <w:rPr>
          <w:sz w:val="20"/>
        </w:rPr>
        <w:t>growing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(expanded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3,790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5,881 users), implementing process improvements that reduced average resolution time and lowered ticket volume, ultimately enhancing customer satisfaction.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544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integrating</w:t>
      </w:r>
      <w:r>
        <w:rPr>
          <w:spacing w:val="-4"/>
          <w:sz w:val="20"/>
        </w:rPr>
        <w:t> </w:t>
      </w:r>
      <w:r>
        <w:rPr>
          <w:sz w:val="20"/>
        </w:rPr>
        <w:t>vSockets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AWS</w:t>
      </w:r>
      <w:r>
        <w:rPr>
          <w:spacing w:val="-4"/>
          <w:sz w:val="20"/>
        </w:rPr>
        <w:t> </w:t>
      </w:r>
      <w:r>
        <w:rPr>
          <w:sz w:val="20"/>
        </w:rPr>
        <w:t>VPCs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transit</w:t>
      </w:r>
      <w:r>
        <w:rPr>
          <w:spacing w:val="-4"/>
          <w:sz w:val="20"/>
        </w:rPr>
        <w:t> </w:t>
      </w:r>
      <w:r>
        <w:rPr>
          <w:sz w:val="20"/>
        </w:rPr>
        <w:t>gateways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enterprise</w:t>
      </w:r>
      <w:r>
        <w:rPr>
          <w:spacing w:val="-4"/>
          <w:sz w:val="20"/>
        </w:rPr>
        <w:t> </w:t>
      </w:r>
      <w:r>
        <w:rPr>
          <w:sz w:val="20"/>
        </w:rPr>
        <w:t>clients,</w:t>
      </w:r>
      <w:r>
        <w:rPr>
          <w:spacing w:val="-4"/>
          <w:sz w:val="20"/>
        </w:rPr>
        <w:t> </w:t>
      </w:r>
      <w:r>
        <w:rPr>
          <w:sz w:val="20"/>
        </w:rPr>
        <w:t>identifying</w:t>
      </w:r>
      <w:r>
        <w:rPr>
          <w:spacing w:val="-4"/>
          <w:sz w:val="20"/>
        </w:rPr>
        <w:t> </w:t>
      </w:r>
      <w:r>
        <w:rPr>
          <w:sz w:val="20"/>
        </w:rPr>
        <w:t>and mitigating connectivity bottlenecks to secure network traffic and boost overall performance across international </w:t>
      </w:r>
      <w:r>
        <w:rPr>
          <w:spacing w:val="-2"/>
          <w:sz w:val="20"/>
        </w:rPr>
        <w:t>infrastructures.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536" w:hanging="360"/>
        <w:jc w:val="left"/>
        <w:rPr>
          <w:sz w:val="20"/>
        </w:rPr>
      </w:pPr>
      <w:r>
        <w:rPr>
          <w:sz w:val="20"/>
        </w:rPr>
        <w:t>Analyzed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reconfigured</w:t>
      </w:r>
      <w:r>
        <w:rPr>
          <w:spacing w:val="-3"/>
          <w:sz w:val="20"/>
        </w:rPr>
        <w:t> </w:t>
      </w:r>
      <w:r>
        <w:rPr>
          <w:sz w:val="20"/>
        </w:rPr>
        <w:t>firewall</w:t>
      </w:r>
      <w:r>
        <w:rPr>
          <w:spacing w:val="-3"/>
          <w:sz w:val="20"/>
        </w:rPr>
        <w:t> </w:t>
      </w:r>
      <w:r>
        <w:rPr>
          <w:sz w:val="20"/>
        </w:rPr>
        <w:t>rules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environments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address</w:t>
      </w:r>
      <w:r>
        <w:rPr>
          <w:spacing w:val="-3"/>
          <w:sz w:val="20"/>
        </w:rPr>
        <w:t> </w:t>
      </w:r>
      <w:r>
        <w:rPr>
          <w:sz w:val="20"/>
        </w:rPr>
        <w:t>complex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issues, achieving a 50% reduction in incident response time and reinforcing system reliability.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359" w:hanging="360"/>
        <w:jc w:val="left"/>
        <w:rPr>
          <w:sz w:val="20"/>
        </w:rPr>
      </w:pPr>
      <w:r>
        <w:rPr>
          <w:sz w:val="20"/>
        </w:rPr>
        <w:t>Architected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LDAP-based</w:t>
      </w:r>
      <w:r>
        <w:rPr>
          <w:spacing w:val="-4"/>
          <w:sz w:val="20"/>
        </w:rPr>
        <w:t> </w:t>
      </w:r>
      <w:r>
        <w:rPr>
          <w:sz w:val="20"/>
        </w:rPr>
        <w:t>authentication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synchronize</w:t>
      </w:r>
      <w:r>
        <w:rPr>
          <w:spacing w:val="-4"/>
          <w:sz w:val="20"/>
        </w:rPr>
        <w:t> </w:t>
      </w:r>
      <w:r>
        <w:rPr>
          <w:sz w:val="20"/>
        </w:rPr>
        <w:t>on-premises</w:t>
      </w:r>
      <w:r>
        <w:rPr>
          <w:spacing w:val="-4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Directory</w:t>
      </w:r>
      <w:r>
        <w:rPr>
          <w:spacing w:val="-4"/>
          <w:sz w:val="20"/>
        </w:rPr>
        <w:t> </w:t>
      </w:r>
      <w:r>
        <w:rPr>
          <w:sz w:val="20"/>
        </w:rPr>
        <w:t>with SaaS platforms, expediting user provisioning and streamlining operational efficiency across multiple departments.</w:t>
      </w:r>
    </w:p>
    <w:p>
      <w:pPr>
        <w:pStyle w:val="BodyText"/>
        <w:ind w:left="0" w:firstLine="0"/>
      </w:pPr>
    </w:p>
    <w:p>
      <w:pPr>
        <w:pStyle w:val="Heading2"/>
        <w:tabs>
          <w:tab w:pos="8755" w:val="left" w:leader="none"/>
        </w:tabs>
      </w:pPr>
      <w:r>
        <w:rPr>
          <w:spacing w:val="-2"/>
        </w:rPr>
        <w:t>ShinwooTNS</w:t>
      </w:r>
      <w:r>
        <w:rPr/>
        <w:tab/>
        <w:t>Jul.</w:t>
      </w:r>
      <w:r>
        <w:rPr>
          <w:spacing w:val="-4"/>
        </w:rPr>
        <w:t> </w:t>
      </w:r>
      <w:r>
        <w:rPr/>
        <w:t>2022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Aug.</w:t>
      </w:r>
      <w:r>
        <w:rPr>
          <w:spacing w:val="-3"/>
        </w:rPr>
        <w:t> </w:t>
      </w:r>
      <w:r>
        <w:rPr>
          <w:spacing w:val="-4"/>
        </w:rPr>
        <w:t>2022</w:t>
      </w:r>
    </w:p>
    <w:p>
      <w:pPr>
        <w:tabs>
          <w:tab w:pos="9861" w:val="left" w:leader="none"/>
        </w:tabs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Cloud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Security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Engineer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2"/>
          <w:sz w:val="20"/>
        </w:rPr>
        <w:t>Intern</w:t>
      </w:r>
      <w:r>
        <w:rPr>
          <w:rFonts w:ascii="Arial"/>
          <w:i/>
          <w:sz w:val="20"/>
        </w:rPr>
        <w:tab/>
        <w:t>Seoul,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5"/>
          <w:sz w:val="20"/>
        </w:rPr>
        <w:t>KR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147" w:hanging="360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4"/>
          <w:sz w:val="20"/>
        </w:rPr>
        <w:t> </w:t>
      </w:r>
      <w:r>
        <w:rPr>
          <w:sz w:val="20"/>
        </w:rPr>
        <w:t>enterprise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(3,790</w:t>
      </w:r>
      <w:r>
        <w:rPr>
          <w:spacing w:val="-3"/>
          <w:sz w:val="20"/>
        </w:rPr>
        <w:t> </w:t>
      </w:r>
      <w:r>
        <w:rPr>
          <w:sz w:val="20"/>
        </w:rPr>
        <w:t>users)</w:t>
      </w:r>
      <w:r>
        <w:rPr>
          <w:spacing w:val="-4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streamlining</w:t>
      </w:r>
      <w:r>
        <w:rPr>
          <w:spacing w:val="-4"/>
          <w:sz w:val="20"/>
        </w:rPr>
        <w:t> </w:t>
      </w:r>
      <w:r>
        <w:rPr>
          <w:sz w:val="20"/>
        </w:rPr>
        <w:t>troubleshooting</w:t>
      </w:r>
      <w:r>
        <w:rPr>
          <w:spacing w:val="-3"/>
          <w:sz w:val="20"/>
        </w:rPr>
        <w:t> </w:t>
      </w:r>
      <w:r>
        <w:rPr>
          <w:sz w:val="20"/>
        </w:rPr>
        <w:t>protocols</w:t>
      </w:r>
      <w:r>
        <w:rPr>
          <w:spacing w:val="-4"/>
          <w:sz w:val="20"/>
        </w:rPr>
        <w:t> </w:t>
      </w:r>
      <w:r>
        <w:rPr>
          <w:sz w:val="20"/>
        </w:rPr>
        <w:t>and leveraging diagnostic tools (Wireshark, Speedtest), achieving a 30% reduction in average incident resolution time.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83" w:hanging="360"/>
        <w:jc w:val="left"/>
        <w:rPr>
          <w:sz w:val="20"/>
        </w:rPr>
      </w:pPr>
      <w:r>
        <w:rPr>
          <w:sz w:val="20"/>
        </w:rPr>
        <w:t>Identified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faster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4"/>
          <w:sz w:val="20"/>
        </w:rPr>
        <w:t> </w:t>
      </w:r>
      <w:r>
        <w:rPr>
          <w:sz w:val="20"/>
        </w:rPr>
        <w:t>resolution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proposed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remote</w:t>
      </w:r>
      <w:r>
        <w:rPr>
          <w:spacing w:val="-4"/>
          <w:sz w:val="20"/>
        </w:rPr>
        <w:t> </w:t>
      </w:r>
      <w:r>
        <w:rPr>
          <w:sz w:val="20"/>
        </w:rPr>
        <w:t>desktop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4"/>
          <w:sz w:val="20"/>
        </w:rPr>
        <w:t> </w:t>
      </w:r>
      <w:r>
        <w:rPr>
          <w:sz w:val="20"/>
        </w:rPr>
        <w:t>113366.com,</w:t>
      </w:r>
      <w:r>
        <w:rPr>
          <w:spacing w:val="-4"/>
          <w:sz w:val="20"/>
        </w:rPr>
        <w:t> </w:t>
      </w:r>
      <w:r>
        <w:rPr>
          <w:sz w:val="20"/>
        </w:rPr>
        <w:t>which reduced resolution times, improved ticket closure rates, and cut support ticket volume by 25%, elevating overall customer satisfaction.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81" w:hanging="360"/>
        <w:jc w:val="left"/>
        <w:rPr>
          <w:sz w:val="20"/>
        </w:rPr>
      </w:pPr>
      <w:r>
        <w:rPr>
          <w:sz w:val="20"/>
        </w:rPr>
        <w:t>Spearheaded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migration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Cato</w:t>
      </w:r>
      <w:r>
        <w:rPr>
          <w:spacing w:val="-3"/>
          <w:sz w:val="20"/>
        </w:rPr>
        <w:t> </w:t>
      </w:r>
      <w:r>
        <w:rPr>
          <w:sz w:val="20"/>
        </w:rPr>
        <w:t>Networks’</w:t>
      </w:r>
      <w:r>
        <w:rPr>
          <w:spacing w:val="-3"/>
          <w:sz w:val="20"/>
        </w:rPr>
        <w:t> </w:t>
      </w:r>
      <w:r>
        <w:rPr>
          <w:sz w:val="20"/>
        </w:rPr>
        <w:t>SASE</w:t>
      </w:r>
      <w:r>
        <w:rPr>
          <w:spacing w:val="-3"/>
          <w:sz w:val="20"/>
        </w:rPr>
        <w:t> </w:t>
      </w:r>
      <w:r>
        <w:rPr>
          <w:sz w:val="20"/>
        </w:rPr>
        <w:t>platform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enterprise</w:t>
      </w:r>
      <w:r>
        <w:rPr>
          <w:spacing w:val="-3"/>
          <w:sz w:val="20"/>
        </w:rPr>
        <w:t> </w:t>
      </w:r>
      <w:r>
        <w:rPr>
          <w:sz w:val="20"/>
        </w:rPr>
        <w:t>by coordinating cross-functional teams and executing a phased rollout, reducing downtime by 40% and enhancing network security and performance across multiple regions.</w:t>
      </w:r>
    </w:p>
    <w:p>
      <w:pPr>
        <w:pStyle w:val="BodyText"/>
        <w:ind w:left="0" w:firstLine="0"/>
      </w:pPr>
    </w:p>
    <w:p>
      <w:pPr>
        <w:pStyle w:val="Heading2"/>
        <w:tabs>
          <w:tab w:pos="8697" w:val="left" w:leader="none"/>
        </w:tabs>
      </w:pPr>
      <w:r>
        <w:rPr/>
        <w:t>Purdue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/>
        <w:tab/>
        <w:t>Jan.</w:t>
      </w:r>
      <w:r>
        <w:rPr>
          <w:spacing w:val="-9"/>
        </w:rPr>
        <w:t> </w:t>
      </w:r>
      <w:r>
        <w:rPr/>
        <w:t>2022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May.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tabs>
          <w:tab w:pos="9146" w:val="left" w:leader="none"/>
        </w:tabs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Undergrad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Teaching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2"/>
          <w:sz w:val="20"/>
        </w:rPr>
        <w:t>Assistant</w:t>
      </w:r>
      <w:r>
        <w:rPr>
          <w:rFonts w:ascii="Arial"/>
          <w:i/>
          <w:sz w:val="20"/>
        </w:rPr>
        <w:tab/>
        <w:t>West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Lafayette,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5"/>
          <w:sz w:val="20"/>
        </w:rPr>
        <w:t>IN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0"/>
        </w:rPr>
      </w:pPr>
      <w:r>
        <w:rPr>
          <w:sz w:val="20"/>
        </w:rPr>
        <w:t>Instructed</w:t>
      </w:r>
      <w:r>
        <w:rPr>
          <w:spacing w:val="-9"/>
          <w:sz w:val="20"/>
        </w:rPr>
        <w:t> </w:t>
      </w:r>
      <w:r>
        <w:rPr>
          <w:sz w:val="20"/>
        </w:rPr>
        <w:t>lab</w:t>
      </w:r>
      <w:r>
        <w:rPr>
          <w:spacing w:val="-6"/>
          <w:sz w:val="20"/>
        </w:rPr>
        <w:t> </w:t>
      </w:r>
      <w:r>
        <w:rPr>
          <w:sz w:val="20"/>
        </w:rPr>
        <w:t>sessions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40</w:t>
      </w:r>
      <w:r>
        <w:rPr>
          <w:spacing w:val="-6"/>
          <w:sz w:val="20"/>
        </w:rPr>
        <w:t> </w:t>
      </w:r>
      <w:r>
        <w:rPr>
          <w:sz w:val="20"/>
        </w:rPr>
        <w:t>students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Acquisition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  <w:r>
        <w:rPr>
          <w:spacing w:val="-6"/>
          <w:sz w:val="20"/>
        </w:rPr>
        <w:t> </w:t>
      </w:r>
      <w:r>
        <w:rPr>
          <w:sz w:val="20"/>
        </w:rPr>
        <w:t>Control,</w:t>
      </w:r>
      <w:r>
        <w:rPr>
          <w:spacing w:val="-6"/>
          <w:sz w:val="20"/>
        </w:rPr>
        <w:t> </w:t>
      </w:r>
      <w:r>
        <w:rPr>
          <w:sz w:val="20"/>
        </w:rPr>
        <w:t>simplifying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concepts.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optimized</w:t>
      </w:r>
      <w:r>
        <w:rPr>
          <w:spacing w:val="-6"/>
          <w:sz w:val="20"/>
        </w:rPr>
        <w:t> </w:t>
      </w:r>
      <w:r>
        <w:rPr>
          <w:sz w:val="20"/>
        </w:rPr>
        <w:t>$15K</w:t>
      </w:r>
      <w:r>
        <w:rPr>
          <w:spacing w:val="-6"/>
          <w:sz w:val="20"/>
        </w:rPr>
        <w:t> </w:t>
      </w:r>
      <w:r>
        <w:rPr>
          <w:sz w:val="20"/>
        </w:rPr>
        <w:t>worth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lab</w:t>
      </w:r>
      <w:r>
        <w:rPr>
          <w:spacing w:val="-6"/>
          <w:sz w:val="20"/>
        </w:rPr>
        <w:t> </w:t>
      </w:r>
      <w:r>
        <w:rPr>
          <w:sz w:val="20"/>
        </w:rPr>
        <w:t>equipment</w:t>
      </w:r>
      <w:r>
        <w:rPr>
          <w:spacing w:val="-6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peak</w:t>
      </w:r>
      <w:r>
        <w:rPr>
          <w:spacing w:val="-6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reliability.</w:t>
      </w:r>
    </w:p>
    <w:p>
      <w:pPr>
        <w:pStyle w:val="BodyText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210609</wp:posOffset>
                </wp:positionV>
                <wp:extent cx="68580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pt,16.583393pt" to="576pt,16.583393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EDUCATION</w:t>
      </w:r>
    </w:p>
    <w:p>
      <w:pPr>
        <w:pStyle w:val="Heading2"/>
        <w:tabs>
          <w:tab w:pos="8864" w:val="left" w:leader="none"/>
        </w:tabs>
        <w:spacing w:before="82"/>
      </w:pPr>
      <w:r>
        <w:rPr/>
        <w:t>Purdue</w:t>
      </w:r>
      <w:r>
        <w:rPr>
          <w:spacing w:val="-6"/>
        </w:rPr>
        <w:t> </w:t>
      </w:r>
      <w:r>
        <w:rPr>
          <w:spacing w:val="-2"/>
        </w:rPr>
        <w:t>University</w:t>
      </w:r>
      <w:r>
        <w:rPr/>
        <w:tab/>
        <w:t>Aug.</w:t>
      </w:r>
      <w:r>
        <w:rPr>
          <w:spacing w:val="-5"/>
        </w:rPr>
        <w:t> </w:t>
      </w:r>
      <w:r>
        <w:rPr/>
        <w:t>2020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Present</w:t>
      </w:r>
    </w:p>
    <w:p>
      <w:pPr>
        <w:tabs>
          <w:tab w:pos="9141" w:val="left" w:leader="none"/>
        </w:tabs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Bachelor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Science,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Engineering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4"/>
          <w:sz w:val="20"/>
        </w:rPr>
        <w:t>Tech</w:t>
      </w:r>
      <w:r>
        <w:rPr>
          <w:rFonts w:ascii="Arial"/>
          <w:i/>
          <w:sz w:val="20"/>
        </w:rPr>
        <w:tab/>
        <w:t>West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Lafayette,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5"/>
          <w:sz w:val="20"/>
        </w:rPr>
        <w:t>IN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GPA: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3.6/4.0</w:t>
      </w:r>
      <w:r>
        <w:rPr>
          <w:sz w:val="20"/>
        </w:rPr>
        <w:t>;</w:t>
      </w:r>
      <w:r>
        <w:rPr>
          <w:spacing w:val="-11"/>
          <w:sz w:val="20"/>
        </w:rPr>
        <w:t> </w:t>
      </w:r>
      <w:r>
        <w:rPr>
          <w:rFonts w:ascii="Arial" w:hAnsi="Arial"/>
          <w:i/>
          <w:sz w:val="20"/>
        </w:rPr>
        <w:t>Semester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2"/>
          <w:sz w:val="20"/>
        </w:rPr>
        <w:t>Honors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0"/>
        </w:rPr>
      </w:pPr>
      <w:r>
        <w:rPr>
          <w:sz w:val="20"/>
        </w:rPr>
        <w:t>Minor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Computer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11"/>
          <w:sz w:val="20"/>
        </w:rPr>
        <w:t> </w:t>
      </w:r>
      <w:r>
        <w:rPr>
          <w:sz w:val="20"/>
        </w:rPr>
        <w:t>Technology,</w:t>
      </w:r>
      <w:r>
        <w:rPr>
          <w:spacing w:val="-10"/>
          <w:sz w:val="20"/>
        </w:rPr>
        <w:t> </w:t>
      </w:r>
      <w:r>
        <w:rPr>
          <w:sz w:val="20"/>
        </w:rPr>
        <w:t>Intramural</w:t>
      </w:r>
      <w:r>
        <w:rPr>
          <w:spacing w:val="-10"/>
          <w:sz w:val="20"/>
        </w:rPr>
        <w:t> </w:t>
      </w:r>
      <w:r>
        <w:rPr>
          <w:sz w:val="20"/>
        </w:rPr>
        <w:t>Soccer,</w:t>
      </w:r>
      <w:r>
        <w:rPr>
          <w:spacing w:val="-10"/>
          <w:sz w:val="20"/>
        </w:rPr>
        <w:t> </w:t>
      </w:r>
      <w:r>
        <w:rPr>
          <w:sz w:val="20"/>
        </w:rPr>
        <w:t>Purdue</w:t>
      </w:r>
      <w:r>
        <w:rPr>
          <w:spacing w:val="-11"/>
          <w:sz w:val="20"/>
        </w:rPr>
        <w:t> </w:t>
      </w:r>
      <w:r>
        <w:rPr>
          <w:sz w:val="20"/>
        </w:rPr>
        <w:t>Space</w:t>
      </w:r>
      <w:r>
        <w:rPr>
          <w:spacing w:val="-10"/>
          <w:sz w:val="20"/>
        </w:rPr>
        <w:t> </w:t>
      </w:r>
      <w:r>
        <w:rPr>
          <w:sz w:val="20"/>
        </w:rPr>
        <w:t>Program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Spaceport</w:t>
      </w:r>
    </w:p>
    <w:p>
      <w:pPr>
        <w:pStyle w:val="Heading1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457200</wp:posOffset>
                </wp:positionH>
                <wp:positionV relativeFrom="paragraph">
                  <wp:posOffset>360536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pt,28.388666pt" to="576pt,28.388666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  <w:tabs>
          <w:tab w:pos="8866" w:val="left" w:leader="none"/>
        </w:tabs>
        <w:spacing w:before="81"/>
      </w:pPr>
      <w:r>
        <w:rPr>
          <w:spacing w:val="-2"/>
        </w:rPr>
        <w:t>GambleX</w:t>
      </w:r>
      <w:r>
        <w:rPr/>
        <w:tab/>
        <w:t>Dec.</w:t>
      </w:r>
      <w:r>
        <w:rPr>
          <w:spacing w:val="-3"/>
        </w:rPr>
        <w:t> </w:t>
      </w:r>
      <w:r>
        <w:rPr/>
        <w:t>2024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Present</w:t>
      </w:r>
    </w:p>
    <w:p>
      <w:pPr>
        <w:tabs>
          <w:tab w:pos="10086" w:val="left" w:leader="none"/>
        </w:tabs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Personal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2"/>
          <w:sz w:val="20"/>
        </w:rPr>
        <w:t>Project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2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655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cloud-native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HTML,</w:t>
      </w:r>
      <w:r>
        <w:rPr>
          <w:spacing w:val="-4"/>
          <w:sz w:val="20"/>
        </w:rPr>
        <w:t> </w:t>
      </w:r>
      <w:r>
        <w:rPr>
          <w:sz w:val="20"/>
        </w:rPr>
        <w:t>CSS,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JavaScript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AWS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simulates</w:t>
      </w:r>
      <w:r>
        <w:rPr>
          <w:spacing w:val="-4"/>
          <w:sz w:val="20"/>
        </w:rPr>
        <w:t> </w:t>
      </w:r>
      <w:r>
        <w:rPr>
          <w:sz w:val="20"/>
        </w:rPr>
        <w:t>gambling experiences while promoting responsible behavior by redirecting users to a dedicated warning interface.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10"/>
          <w:sz w:val="20"/>
        </w:rPr>
        <w:t> </w:t>
      </w:r>
      <w:r>
        <w:rPr>
          <w:sz w:val="20"/>
        </w:rPr>
        <w:t>AWS</w:t>
      </w:r>
      <w:r>
        <w:rPr>
          <w:spacing w:val="-7"/>
          <w:sz w:val="20"/>
        </w:rPr>
        <w:t> </w:t>
      </w:r>
      <w:r>
        <w:rPr>
          <w:sz w:val="20"/>
        </w:rPr>
        <w:t>services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EC2,</w:t>
      </w:r>
      <w:r>
        <w:rPr>
          <w:spacing w:val="-7"/>
          <w:sz w:val="20"/>
        </w:rPr>
        <w:t> </w:t>
      </w:r>
      <w:r>
        <w:rPr>
          <w:sz w:val="20"/>
        </w:rPr>
        <w:t>S3,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Lambda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8"/>
          <w:sz w:val="20"/>
        </w:rPr>
        <w:t> </w:t>
      </w:r>
      <w:r>
        <w:rPr>
          <w:sz w:val="20"/>
        </w:rPr>
        <w:t>scalability,</w:t>
      </w:r>
      <w:r>
        <w:rPr>
          <w:spacing w:val="-7"/>
          <w:sz w:val="20"/>
        </w:rPr>
        <w:t> </w:t>
      </w:r>
      <w:r>
        <w:rPr>
          <w:sz w:val="20"/>
        </w:rPr>
        <w:t>fault</w:t>
      </w:r>
      <w:r>
        <w:rPr>
          <w:spacing w:val="-7"/>
          <w:sz w:val="20"/>
        </w:rPr>
        <w:t> </w:t>
      </w:r>
      <w:r>
        <w:rPr>
          <w:sz w:val="20"/>
        </w:rPr>
        <w:t>tolerance,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robust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security</w:t>
      </w:r>
    </w:p>
    <w:p>
      <w:pPr>
        <w:pStyle w:val="BodyText"/>
        <w:ind w:left="0" w:firstLine="0"/>
      </w:pPr>
    </w:p>
    <w:p>
      <w:pPr>
        <w:pStyle w:val="Heading2"/>
        <w:tabs>
          <w:tab w:pos="8701" w:val="left" w:leader="none"/>
        </w:tabs>
      </w:pPr>
      <w:r>
        <w:rPr/>
        <w:t>Autonomous</w:t>
      </w:r>
      <w:r>
        <w:rPr>
          <w:spacing w:val="-10"/>
        </w:rPr>
        <w:t> </w:t>
      </w:r>
      <w:r>
        <w:rPr>
          <w:spacing w:val="-2"/>
        </w:rPr>
        <w:t>Vehicle</w:t>
      </w:r>
      <w:r>
        <w:rPr/>
        <w:tab/>
        <w:t>Jan.</w:t>
      </w:r>
      <w:r>
        <w:rPr>
          <w:spacing w:val="-9"/>
        </w:rPr>
        <w:t> </w:t>
      </w:r>
      <w:r>
        <w:rPr/>
        <w:t>2023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May.</w:t>
      </w:r>
      <w:r>
        <w:rPr>
          <w:spacing w:val="-6"/>
        </w:rPr>
        <w:t> </w:t>
      </w:r>
      <w:r>
        <w:rPr>
          <w:spacing w:val="-4"/>
        </w:rPr>
        <w:t>2023</w:t>
      </w:r>
    </w:p>
    <w:p>
      <w:pPr>
        <w:tabs>
          <w:tab w:pos="9143" w:val="left" w:leader="none"/>
        </w:tabs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Class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Project</w:t>
      </w:r>
      <w:r>
        <w:rPr>
          <w:rFonts w:ascii="Arial"/>
          <w:i/>
          <w:sz w:val="20"/>
        </w:rPr>
        <w:tab/>
        <w:t>West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Lafayette,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5"/>
          <w:sz w:val="20"/>
        </w:rPr>
        <w:t>IN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1018" w:hanging="360"/>
        <w:jc w:val="left"/>
        <w:rPr>
          <w:sz w:val="20"/>
        </w:rPr>
      </w:pPr>
      <w:r>
        <w:rPr>
          <w:sz w:val="20"/>
        </w:rPr>
        <w:t>Engineered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high-performance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Predictive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(MPC)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ATMega2560 microcontroller using embedded C.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60" w:right="255" w:hanging="360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modular</w:t>
      </w:r>
      <w:r>
        <w:rPr>
          <w:spacing w:val="-6"/>
          <w:sz w:val="20"/>
        </w:rPr>
        <w:t> </w:t>
      </w:r>
      <w:r>
        <w:rPr>
          <w:sz w:val="20"/>
        </w:rPr>
        <w:t>programming</w:t>
      </w:r>
      <w:r>
        <w:rPr>
          <w:spacing w:val="-6"/>
          <w:sz w:val="20"/>
        </w:rPr>
        <w:t> </w:t>
      </w:r>
      <w:r>
        <w:rPr>
          <w:sz w:val="20"/>
        </w:rPr>
        <w:t>architecture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custom</w:t>
      </w:r>
      <w:r>
        <w:rPr>
          <w:spacing w:val="-6"/>
          <w:sz w:val="20"/>
        </w:rPr>
        <w:t> </w:t>
      </w:r>
      <w:r>
        <w:rPr>
          <w:sz w:val="20"/>
        </w:rPr>
        <w:t>header</w:t>
      </w:r>
      <w:r>
        <w:rPr>
          <w:spacing w:val="-6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enhance</w:t>
      </w:r>
      <w:r>
        <w:rPr>
          <w:spacing w:val="-6"/>
          <w:sz w:val="20"/>
        </w:rPr>
        <w:t> </w:t>
      </w:r>
      <w:r>
        <w:rPr>
          <w:sz w:val="20"/>
        </w:rPr>
        <w:t>scalability,</w:t>
      </w:r>
      <w:r>
        <w:rPr>
          <w:spacing w:val="-6"/>
          <w:sz w:val="20"/>
        </w:rPr>
        <w:t> </w:t>
      </w:r>
      <w:r>
        <w:rPr>
          <w:sz w:val="20"/>
        </w:rPr>
        <w:t>maintainability,</w:t>
      </w:r>
      <w:r>
        <w:rPr>
          <w:spacing w:val="-6"/>
          <w:sz w:val="20"/>
        </w:rPr>
        <w:t> </w:t>
      </w:r>
      <w:r>
        <w:rPr>
          <w:sz w:val="20"/>
        </w:rPr>
        <w:t>and real-time performance of control algorithms.</w:t>
      </w:r>
    </w:p>
    <w:p>
      <w:pPr>
        <w:pStyle w:val="BodyText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219109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7.252731pt" to="576pt,17.252731pt" stroked="true" strokeweight="1.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82" w:after="0"/>
        <w:ind w:left="35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Certifications: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0"/>
        </w:rPr>
        <w:t>AWS</w:t>
      </w:r>
      <w:r>
        <w:rPr>
          <w:spacing w:val="-9"/>
          <w:sz w:val="20"/>
        </w:rPr>
        <w:t> </w:t>
      </w:r>
      <w:r>
        <w:rPr>
          <w:sz w:val="20"/>
        </w:rPr>
        <w:t>Certified</w:t>
      </w:r>
      <w:r>
        <w:rPr>
          <w:spacing w:val="-9"/>
          <w:sz w:val="20"/>
        </w:rPr>
        <w:t> </w:t>
      </w:r>
      <w:r>
        <w:rPr>
          <w:sz w:val="20"/>
        </w:rPr>
        <w:t>Solutions</w:t>
      </w:r>
      <w:r>
        <w:rPr>
          <w:spacing w:val="-9"/>
          <w:sz w:val="20"/>
        </w:rPr>
        <w:t> </w:t>
      </w:r>
      <w:r>
        <w:rPr>
          <w:sz w:val="20"/>
        </w:rPr>
        <w:t>Architect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Associates</w:t>
      </w:r>
    </w:p>
    <w:sectPr>
      <w:type w:val="continuous"/>
      <w:pgSz w:w="12240" w:h="15840"/>
      <w:pgMar w:top="9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6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yuhwan720@gmail.com" TargetMode="External"/><Relationship Id="rId6" Type="http://schemas.openxmlformats.org/officeDocument/2006/relationships/hyperlink" Target="http://linkedin.com/in/kyuhwanl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Kyuhwan_Lee_Resume_2025.docx</dc:title>
  <dcterms:created xsi:type="dcterms:W3CDTF">2025-06-22T12:03:16Z</dcterms:created>
  <dcterms:modified xsi:type="dcterms:W3CDTF">2025-06-22T12:03:16Z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2025-06-22T00:00:00Z</vt:filetime>
  </property>
</Properties>
</file>