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b w:val="1"/>
          <w:color w:val="auto"/>
          <w:sz w:val="32"/>
          <w:szCs w:val="32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32"/>
          <w:szCs w:val="32"/>
          <w:shd w:val="clear" w:color="000000" w:fill="auto"/>
          <w:rFonts w:ascii="나눔고딕" w:eastAsia="나눔고딕" w:hAnsi="나눔고딕" w:cs="나눔고딕"/>
        </w:rPr>
        <w:t>고급소프트웨어실습1</w:t>
      </w:r>
    </w:p>
    <w:p>
      <w:pPr>
        <w:jc w:val="center"/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</w:p>
    <w:p>
      <w:pPr>
        <w:jc w:val="right"/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20191574 김예진</w:t>
      </w:r>
    </w:p>
    <w:p>
      <w:pPr>
        <w:jc w:val="right"/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</w:p>
    <w:p>
      <w:pPr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</w:p>
    <w:p>
      <w:pPr>
        <w:spacing w:lineRule="auto" w:line="259"/>
        <w:rPr>
          <w:b w:val="1"/>
          <w:color w:val="auto"/>
          <w:sz w:val="24"/>
          <w:szCs w:val="24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24"/>
          <w:szCs w:val="24"/>
          <w:shd w:val="clear" w:color="000000" w:fill="auto"/>
          <w:rFonts w:ascii="나눔고딕" w:eastAsia="나눔고딕" w:hAnsi="나눔고딕" w:cs="나눔고딕"/>
        </w:rPr>
        <w:t xml:space="preserve">1. Sliding Window 실습 3의 효율적인 풀이를 위해서는 어떤 자료구조를 사용해야 </w:t>
      </w:r>
      <w:r>
        <w:rPr>
          <w:b w:val="1"/>
          <w:color w:val="auto"/>
          <w:sz w:val="24"/>
          <w:szCs w:val="24"/>
          <w:shd w:val="clear" w:color="000000" w:fill="auto"/>
          <w:rFonts w:ascii="나눔고딕" w:eastAsia="나눔고딕" w:hAnsi="나눔고딕" w:cs="나눔고딕"/>
        </w:rPr>
        <w:t xml:space="preserve">되는지를 이유와 함께 제시하시오.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Queue를 사용하면 해당 문제를 보다 효율적으로 해결할 수 있다.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해당 문제는 window를 한칸 씩 이동시키면서 window 내 원소의 평균을 구한다. 결국 가장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오래 전에 window에 들어온 원소를 하나씩 빼고 새로운 원소가 하나씩 window로 추가되는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FIFO 형태의 구조로 알고리즘이 진행된다.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따라서 Queue를 사용하면 문제의 구조에 맞게 효율적으로 알고리즘을 구현할 수 있다.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</w:p>
    <w:p>
      <w:pPr>
        <w:spacing w:lineRule="auto" w:line="259"/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b w:val="1"/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>2</w:t>
      </w:r>
      <w:r>
        <w:rPr>
          <w:b w:val="1"/>
          <w:color w:val="auto"/>
          <w:sz w:val="24"/>
          <w:szCs w:val="24"/>
          <w:shd w:val="clear" w:color="000000" w:fill="auto"/>
          <w:rFonts w:ascii="나눔고딕" w:eastAsia="나눔고딕" w:hAnsi="나눔고딕" w:cs="나눔고딕"/>
        </w:rPr>
        <w:t xml:space="preserve">. 앞에서 다루지 않은 문제 중에 Two pointers와 Sliding window를 사용했을 때 더 </w:t>
      </w:r>
      <w:r>
        <w:rPr>
          <w:b w:val="1"/>
          <w:color w:val="auto"/>
          <w:sz w:val="24"/>
          <w:szCs w:val="24"/>
          <w:shd w:val="clear" w:color="000000" w:fill="auto"/>
          <w:rFonts w:ascii="나눔고딕" w:eastAsia="나눔고딕" w:hAnsi="나눔고딕" w:cs="나눔고딕"/>
        </w:rPr>
        <w:t xml:space="preserve">효율적으로 풀 수 있는 문제를 각각 하나씩 들고, 어떤 면에서 효율적인지 알고리즘을 </w:t>
      </w:r>
      <w:r>
        <w:rPr>
          <w:b w:val="1"/>
          <w:color w:val="auto"/>
          <w:sz w:val="24"/>
          <w:szCs w:val="24"/>
          <w:shd w:val="clear" w:color="000000" w:fill="auto"/>
          <w:rFonts w:ascii="나눔고딕" w:eastAsia="나눔고딕" w:hAnsi="나눔고딕" w:cs="나눔고딕"/>
        </w:rPr>
        <w:t>설명하시오.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- Two pointers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1550035"/>
            <wp:effectExtent l="0" t="0" r="0" b="0"/>
            <wp:docPr id="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yejin/Library/Group Containers/L48J367XN4.com.infraware.PolarisOffice/EngineTemp/59397/fImage4645241254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506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이 문제는 임의의 자연수 N을 연속된 소수들의 합으로 나타낼 수 있는 경우의 수를 구하는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문제이다. 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에라토스테네스의 체 알고리즘을 활용하여 vector에 n이하의 소수를 넣어두고, two pointer를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사용하면 효율적으로 문제 해결이 가능하다.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누적 합을 계산해야 하는 문제이기 때문에 pointer는 2개 모두 앞에서부터 시작할 수 있도록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초기화를 한다. 현재 sum이 n보다 크면 left pointer를 증가시켜 sum을 줄여주고, sum이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n보다 작으면 right pointer를 증가시켜 sum을 증가시킨다. sum과 n이 같은 순간이 생기면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counter를 1 증가시켜서 경우의 수롤 counting하고, 모든 경우의 수를 계산해야 하므로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right pointer를 1 증카시켜 다음 경우를 찾는다.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코드는 다음과 같이 작성할 수 있다.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4774565"/>
            <wp:effectExtent l="0" t="0" r="0" b="0"/>
            <wp:docPr id="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yejin/Library/Group Containers/L48J367XN4.com.infraware.PolarisOffice/EngineTemp/59397/fImage1959041445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752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n 이하의 소수가 p개 일 때, two pointer를 사용하지 않는 경우에는 부분 집합의 수가 pC2개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이므로 O(pC2)만큼의 시간 복잡도를 갖게 된다. 위의 코드와 같이 two pointer를 사용하게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되면 l pointer와 r pointer가 p번 움직이는 것이 worst case라고 볼 수 있으므로 시간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복잡도는 O(2p) 정도라고 할 수 있다. 따라서 코드 실행의 시간적인 측면에서 two pointer가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>효율적이다.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- Sliding windows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523490"/>
            <wp:effectExtent l="0" t="0" r="0" b="0"/>
            <wp:docPr id="1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yejin/Library/Group Containers/L48J367XN4.com.infraware.PolarisOffice/EngineTemp/59397/fImage9600701521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24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이 문제는 좋은 친구의 쌍을 구하는 문제이다. 좋은 친구는 등수의 차이가 K보다 작거나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같으면서 이름의 길이가 같은 친구를 의미한다.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등수의 차이가 K이하여야 좋은 친구일 수 있으므로 window의 size는 K로 둘 수 있다.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등수의 차이가 K이하이면서 이름의 길이가 같아야 하므로 이름의 길이에 대한 정보만을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queue에 등수 순서대로 넣어두고, window를 움직이면서 해당 window 내에 좋은 친구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관계가 몇 쌍 있는 지를 계산하여 결과 값에 더해준다.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window 내에 좋은 친구 관계의 수는 count array를 사용해서 쉽게 계산할 수 있다. 현재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window 내에 학생들 이름 길이 별 cnt를 저장하는 배열을 만들고, window에서 나가는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학생의 이름 길이는 cn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>t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[x]--, 추가되는 학생의 이름 길이는 cnt[y]++를 해준다. 이 방식으로 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별도의 계산 없이 O(1) 만에 window 내의 이름의 길이가 같은 학생의 수를 계산해낼 수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>있다.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코드는 다음과 같이 작성할 수 있다.</w:t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2893695"/>
            <wp:effectExtent l="0" t="0" r="0" b="0"/>
            <wp:docPr id="1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yejin/Library/Group Containers/L48J367XN4.com.infraware.PolarisOffice/EngineTemp/59397/fImage1143841797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43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</w:pP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Sliding window를 사용하지 않았다면 각 2명의 학생에 대해 좋은 관계인지 판단하는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알고리즘이 필요한데 2명의 학생을 선택하는 경우의 수가 nC2이므로 O(nC2)의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시간복잡도를 가진다. 위의 코드와 같이 Sliding window를 사용하면 O(n)만에 모든 좋은 </w:t>
      </w:r>
      <w:r>
        <w:rPr>
          <w:color w:val="auto"/>
          <w:sz w:val="22"/>
          <w:szCs w:val="22"/>
          <w:shd w:val="clear" w:color="000000" w:fill="auto"/>
          <w:rFonts w:ascii="나눔고딕" w:eastAsia="나눔고딕" w:hAnsi="나눔고딕" w:cs="나눔고딕"/>
        </w:rPr>
        <w:t xml:space="preserve">관계를 찾아낼 수 있으므로 시간적인 측면에서 효율적이다.</w:t>
      </w: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 w:color="000000" w:fill="auto"/>
      </w:rPr>
    </w:rPrDefault>
  </w:docDefaults>
  <w:style w:default="1" w:styleId="PO1" w:type="paragraph">
    <w:name w:val="Normal"/>
    <w:qFormat/>
    <w:pPr>
      <w:jc w:val="both"/>
      <w:spacing w:lineRule="auto" w:line="259"/>
      <w:rPr/>
      <w:widowControl w:val="0"/>
      <w:autoSpaceDE w:val="0"/>
      <w:autoSpaceDN w:val="0"/>
    </w:pPr>
    <w:rPr>
      <w:color w:val="auto"/>
      <w:sz w:val="22"/>
      <w:szCs w:val="22"/>
      <w:shd w:val="clear" w:color="000000" w:fill="auto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1"/>
    <w:semiHidden/>
    <w:unhideWhenUsed/>
    <w:rPr>
      <w:color w:val="auto"/>
      <w:sz w:val="22"/>
      <w:szCs w:val="22"/>
      <w:shd w:val="clear" w:color="000000" w:fill="auto"/>
    </w:rPr>
  </w:style>
  <w:style w:default="1" w:styleId="PO3" w:type="table">
    <w:name w:val="Normal Table"/>
    <w:uiPriority w:val="99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46452412545.png"></Relationship><Relationship Id="rId6" Type="http://schemas.openxmlformats.org/officeDocument/2006/relationships/image" Target="media/fImage195904144513.png"></Relationship><Relationship Id="rId7" Type="http://schemas.openxmlformats.org/officeDocument/2006/relationships/image" Target="media/fImage960070152107.png"></Relationship><Relationship Id="rId8" Type="http://schemas.openxmlformats.org/officeDocument/2006/relationships/image" Target="media/fImage11438417978.png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406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kyj93790</dc:creator>
  <cp:lastModifiedBy>kyj93790</cp:lastModifiedBy>
</cp:coreProperties>
</file>