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EF0E1" w14:textId="77777777" w:rsidR="006764B3" w:rsidRPr="00C513DF" w:rsidRDefault="006764B3" w:rsidP="008F599D">
      <w:pPr>
        <w:spacing w:line="240" w:lineRule="auto"/>
        <w:jc w:val="center"/>
        <w:rPr>
          <w:rFonts w:ascii="Times New Roman" w:hAnsi="Times New Roman" w:cs="Times New Roman"/>
          <w:b/>
          <w:bCs/>
        </w:rPr>
      </w:pPr>
    </w:p>
    <w:p w14:paraId="2490FB79" w14:textId="77777777" w:rsidR="006764B3" w:rsidRPr="00C513DF" w:rsidRDefault="006764B3" w:rsidP="008F599D">
      <w:pPr>
        <w:spacing w:line="240" w:lineRule="auto"/>
        <w:jc w:val="center"/>
        <w:rPr>
          <w:rFonts w:ascii="Times New Roman" w:hAnsi="Times New Roman" w:cs="Times New Roman"/>
          <w:b/>
          <w:bCs/>
        </w:rPr>
      </w:pPr>
    </w:p>
    <w:p w14:paraId="0FEA2748" w14:textId="77777777" w:rsidR="006764B3" w:rsidRPr="00C513DF" w:rsidRDefault="006764B3" w:rsidP="008F599D">
      <w:pPr>
        <w:spacing w:line="240" w:lineRule="auto"/>
        <w:jc w:val="center"/>
        <w:rPr>
          <w:rFonts w:ascii="Times New Roman" w:hAnsi="Times New Roman" w:cs="Times New Roman"/>
          <w:b/>
          <w:bCs/>
        </w:rPr>
      </w:pPr>
    </w:p>
    <w:p w14:paraId="64C84D11" w14:textId="77777777" w:rsidR="006764B3" w:rsidRPr="00C513DF" w:rsidRDefault="006764B3" w:rsidP="008F599D">
      <w:pPr>
        <w:spacing w:line="240" w:lineRule="auto"/>
        <w:jc w:val="center"/>
        <w:rPr>
          <w:rFonts w:ascii="Times New Roman" w:hAnsi="Times New Roman" w:cs="Times New Roman"/>
          <w:b/>
          <w:bCs/>
        </w:rPr>
      </w:pPr>
    </w:p>
    <w:p w14:paraId="303FB319" w14:textId="77777777" w:rsidR="006764B3" w:rsidRDefault="006764B3" w:rsidP="008F599D">
      <w:pPr>
        <w:spacing w:line="240" w:lineRule="auto"/>
        <w:jc w:val="center"/>
        <w:rPr>
          <w:rFonts w:ascii="Times New Roman" w:hAnsi="Times New Roman" w:cs="Times New Roman"/>
          <w:b/>
          <w:bCs/>
        </w:rPr>
      </w:pPr>
    </w:p>
    <w:p w14:paraId="6358DD77" w14:textId="77777777" w:rsidR="00C513DF" w:rsidRDefault="00C513DF" w:rsidP="008F599D">
      <w:pPr>
        <w:spacing w:line="240" w:lineRule="auto"/>
        <w:jc w:val="center"/>
        <w:rPr>
          <w:rFonts w:ascii="Times New Roman" w:hAnsi="Times New Roman" w:cs="Times New Roman"/>
          <w:b/>
          <w:bCs/>
        </w:rPr>
      </w:pPr>
    </w:p>
    <w:p w14:paraId="02B3157D" w14:textId="77777777" w:rsidR="00C513DF" w:rsidRDefault="00C513DF" w:rsidP="008F599D">
      <w:pPr>
        <w:spacing w:line="240" w:lineRule="auto"/>
        <w:jc w:val="center"/>
        <w:rPr>
          <w:rFonts w:ascii="Times New Roman" w:hAnsi="Times New Roman" w:cs="Times New Roman"/>
          <w:b/>
          <w:bCs/>
        </w:rPr>
      </w:pPr>
    </w:p>
    <w:p w14:paraId="74897A21" w14:textId="77777777" w:rsidR="00C513DF" w:rsidRPr="00C513DF" w:rsidRDefault="00C513DF" w:rsidP="008F599D">
      <w:pPr>
        <w:spacing w:line="240" w:lineRule="auto"/>
        <w:jc w:val="center"/>
        <w:rPr>
          <w:rFonts w:ascii="Times New Roman" w:hAnsi="Times New Roman" w:cs="Times New Roman"/>
          <w:b/>
          <w:bCs/>
        </w:rPr>
      </w:pPr>
    </w:p>
    <w:p w14:paraId="70A7352C" w14:textId="73416EAC" w:rsidR="00176709" w:rsidRPr="00C513DF" w:rsidRDefault="00176709" w:rsidP="008F599D">
      <w:pPr>
        <w:spacing w:line="240" w:lineRule="auto"/>
        <w:jc w:val="center"/>
        <w:rPr>
          <w:rFonts w:ascii="Times New Roman" w:hAnsi="Times New Roman" w:cs="Times New Roman"/>
          <w:b/>
          <w:bCs/>
          <w:sz w:val="36"/>
          <w:szCs w:val="36"/>
        </w:rPr>
      </w:pPr>
      <w:r w:rsidRPr="00C513DF">
        <w:rPr>
          <w:rFonts w:ascii="Times New Roman" w:hAnsi="Times New Roman" w:cs="Times New Roman"/>
          <w:b/>
          <w:bCs/>
          <w:sz w:val="36"/>
          <w:szCs w:val="36"/>
        </w:rPr>
        <w:t>Machine Learning Algorithms for Breast Cancer Diagnosis</w:t>
      </w:r>
    </w:p>
    <w:p w14:paraId="4A939ED3" w14:textId="180C3F49" w:rsidR="00276E02" w:rsidRPr="00C513DF" w:rsidRDefault="00276E02" w:rsidP="008F599D">
      <w:pPr>
        <w:spacing w:line="240" w:lineRule="auto"/>
        <w:jc w:val="center"/>
        <w:rPr>
          <w:rFonts w:ascii="Times New Roman" w:hAnsi="Times New Roman" w:cs="Times New Roman"/>
          <w:b/>
          <w:bCs/>
          <w:sz w:val="36"/>
          <w:szCs w:val="36"/>
        </w:rPr>
      </w:pPr>
      <w:r w:rsidRPr="00C513DF">
        <w:rPr>
          <w:rFonts w:ascii="Times New Roman" w:hAnsi="Times New Roman" w:cs="Times New Roman"/>
          <w:b/>
          <w:bCs/>
          <w:sz w:val="36"/>
          <w:szCs w:val="36"/>
        </w:rPr>
        <w:t xml:space="preserve">Primary Paper: </w:t>
      </w:r>
      <w:hyperlink r:id="rId6" w:history="1">
        <w:r w:rsidR="00CC4C00" w:rsidRPr="00C513DF">
          <w:rPr>
            <w:rStyle w:val="Hyperlink"/>
            <w:rFonts w:ascii="Times New Roman" w:hAnsi="Times New Roman" w:cs="Times New Roman"/>
            <w:b/>
            <w:bCs/>
            <w:sz w:val="36"/>
            <w:szCs w:val="36"/>
          </w:rPr>
          <w:t>https://doi.org/10.1016/j.procs.2021.07.062</w:t>
        </w:r>
      </w:hyperlink>
    </w:p>
    <w:p w14:paraId="5FE12810" w14:textId="3F9AF3E7" w:rsidR="00276E02" w:rsidRPr="00C513DF" w:rsidRDefault="00276E02" w:rsidP="008F599D">
      <w:pPr>
        <w:spacing w:line="240" w:lineRule="auto"/>
        <w:jc w:val="center"/>
        <w:rPr>
          <w:rFonts w:ascii="Times New Roman" w:hAnsi="Times New Roman" w:cs="Times New Roman"/>
          <w:b/>
          <w:bCs/>
          <w:sz w:val="36"/>
          <w:szCs w:val="36"/>
        </w:rPr>
      </w:pPr>
      <w:r w:rsidRPr="00C513DF">
        <w:rPr>
          <w:rFonts w:ascii="Times New Roman" w:hAnsi="Times New Roman" w:cs="Times New Roman"/>
          <w:b/>
          <w:bCs/>
          <w:sz w:val="36"/>
          <w:szCs w:val="36"/>
        </w:rPr>
        <w:t>ITCS 5154 Spring 2024</w:t>
      </w:r>
    </w:p>
    <w:p w14:paraId="2AD1B75F" w14:textId="431767DB" w:rsidR="00CC4C00" w:rsidRPr="00C513DF" w:rsidRDefault="00276E02" w:rsidP="008F599D">
      <w:pPr>
        <w:spacing w:line="240" w:lineRule="auto"/>
        <w:jc w:val="center"/>
        <w:rPr>
          <w:rFonts w:ascii="Times New Roman" w:hAnsi="Times New Roman" w:cs="Times New Roman"/>
          <w:b/>
          <w:bCs/>
          <w:sz w:val="36"/>
          <w:szCs w:val="36"/>
        </w:rPr>
      </w:pPr>
      <w:r w:rsidRPr="00C513DF">
        <w:rPr>
          <w:rFonts w:ascii="Times New Roman" w:hAnsi="Times New Roman" w:cs="Times New Roman"/>
          <w:b/>
          <w:bCs/>
          <w:sz w:val="36"/>
          <w:szCs w:val="36"/>
        </w:rPr>
        <w:t>Kyle Hearn</w:t>
      </w:r>
      <w:r w:rsidR="00CC4C00" w:rsidRPr="00C513DF">
        <w:rPr>
          <w:rFonts w:ascii="Times New Roman" w:hAnsi="Times New Roman" w:cs="Times New Roman"/>
          <w:b/>
          <w:bCs/>
          <w:sz w:val="36"/>
          <w:szCs w:val="36"/>
        </w:rPr>
        <w:br w:type="page"/>
      </w:r>
    </w:p>
    <w:p w14:paraId="73F81E56" w14:textId="77777777" w:rsidR="00276E02" w:rsidRPr="00C513DF" w:rsidRDefault="00276E02" w:rsidP="008F599D">
      <w:pPr>
        <w:spacing w:line="240" w:lineRule="auto"/>
        <w:jc w:val="center"/>
        <w:rPr>
          <w:rFonts w:ascii="Times New Roman" w:hAnsi="Times New Roman" w:cs="Times New Roman"/>
          <w:b/>
          <w:bCs/>
        </w:rPr>
      </w:pPr>
    </w:p>
    <w:p w14:paraId="6448232F" w14:textId="6B277495" w:rsidR="00F718C7" w:rsidRPr="00CF7235" w:rsidRDefault="00F26A63" w:rsidP="008F599D">
      <w:pPr>
        <w:spacing w:line="240" w:lineRule="auto"/>
        <w:rPr>
          <w:rFonts w:ascii="Times New Roman" w:hAnsi="Times New Roman" w:cs="Times New Roman"/>
          <w:b/>
          <w:bCs/>
          <w:sz w:val="40"/>
          <w:szCs w:val="40"/>
        </w:rPr>
      </w:pPr>
      <w:r w:rsidRPr="00CF7235">
        <w:rPr>
          <w:rFonts w:ascii="Times New Roman" w:hAnsi="Times New Roman" w:cs="Times New Roman"/>
          <w:b/>
          <w:bCs/>
          <w:sz w:val="40"/>
          <w:szCs w:val="40"/>
        </w:rPr>
        <w:t>I</w:t>
      </w:r>
      <w:r w:rsidR="00F718C7" w:rsidRPr="00CF7235">
        <w:rPr>
          <w:rFonts w:ascii="Times New Roman" w:hAnsi="Times New Roman" w:cs="Times New Roman"/>
          <w:b/>
          <w:bCs/>
          <w:sz w:val="40"/>
          <w:szCs w:val="40"/>
        </w:rPr>
        <w:t>. Introduction</w:t>
      </w:r>
    </w:p>
    <w:p w14:paraId="3E7AA548"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a. Problem Statement</w:t>
      </w:r>
    </w:p>
    <w:p w14:paraId="02238185"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Breast cancer remains one of the most commonly diagnosed cancers among women worldwide and a leading cause of mortality. Early detection and accurate diagnosis are critical to improving survival rates. Machine learning (ML) techniques offer promising solutions for automating breast cancer classification using diagnostic data.</w:t>
      </w:r>
    </w:p>
    <w:p w14:paraId="272C6DEF"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b. Motivation</w:t>
      </w:r>
    </w:p>
    <w:p w14:paraId="6E824084" w14:textId="472B8232"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The motivation behind this project stems from a personal connection to cancer and an interest in applying machine learning techniques to real-world healthcare challenges. The study aims to identify the most effective ML algorithms for breast cancer prediction and diagnosis.</w:t>
      </w:r>
    </w:p>
    <w:p w14:paraId="15F1FEDE"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c. Open Questions in the Domain</w:t>
      </w:r>
    </w:p>
    <w:p w14:paraId="7FCB4850" w14:textId="5FAA5A66" w:rsidR="00F718C7" w:rsidRPr="00F718C7" w:rsidRDefault="00F718C7" w:rsidP="008F599D">
      <w:pPr>
        <w:numPr>
          <w:ilvl w:val="0"/>
          <w:numId w:val="3"/>
        </w:numPr>
        <w:spacing w:line="240" w:lineRule="auto"/>
        <w:rPr>
          <w:rFonts w:ascii="Times New Roman" w:hAnsi="Times New Roman" w:cs="Times New Roman"/>
        </w:rPr>
      </w:pPr>
      <w:r w:rsidRPr="00F718C7">
        <w:rPr>
          <w:rFonts w:ascii="Times New Roman" w:hAnsi="Times New Roman" w:cs="Times New Roman"/>
        </w:rPr>
        <w:t>What ML algorithm provides the highest accuracy for breast cancer classification?</w:t>
      </w:r>
    </w:p>
    <w:p w14:paraId="34A211B6" w14:textId="77777777" w:rsidR="00F718C7" w:rsidRPr="00F718C7" w:rsidRDefault="00F718C7" w:rsidP="008F599D">
      <w:pPr>
        <w:numPr>
          <w:ilvl w:val="0"/>
          <w:numId w:val="3"/>
        </w:numPr>
        <w:spacing w:line="240" w:lineRule="auto"/>
        <w:rPr>
          <w:rFonts w:ascii="Times New Roman" w:hAnsi="Times New Roman" w:cs="Times New Roman"/>
        </w:rPr>
      </w:pPr>
      <w:r w:rsidRPr="00F718C7">
        <w:rPr>
          <w:rFonts w:ascii="Times New Roman" w:hAnsi="Times New Roman" w:cs="Times New Roman"/>
        </w:rPr>
        <w:t>How do different algorithms compare in terms of precision, recall, and sensitivity?</w:t>
      </w:r>
    </w:p>
    <w:p w14:paraId="488E3547" w14:textId="77777777" w:rsidR="00F718C7" w:rsidRPr="00F718C7" w:rsidRDefault="00F718C7" w:rsidP="008F599D">
      <w:pPr>
        <w:numPr>
          <w:ilvl w:val="0"/>
          <w:numId w:val="3"/>
        </w:numPr>
        <w:spacing w:line="240" w:lineRule="auto"/>
        <w:rPr>
          <w:rFonts w:ascii="Times New Roman" w:hAnsi="Times New Roman" w:cs="Times New Roman"/>
        </w:rPr>
      </w:pPr>
      <w:r w:rsidRPr="00F718C7">
        <w:rPr>
          <w:rFonts w:ascii="Times New Roman" w:hAnsi="Times New Roman" w:cs="Times New Roman"/>
        </w:rPr>
        <w:t>Can deep learning models outperform traditional ML classifiers in breast cancer detection?</w:t>
      </w:r>
    </w:p>
    <w:p w14:paraId="129ECD8C" w14:textId="77777777" w:rsidR="00F718C7" w:rsidRPr="00F718C7" w:rsidRDefault="00F718C7" w:rsidP="008F599D">
      <w:pPr>
        <w:numPr>
          <w:ilvl w:val="0"/>
          <w:numId w:val="3"/>
        </w:numPr>
        <w:spacing w:line="240" w:lineRule="auto"/>
        <w:rPr>
          <w:rFonts w:ascii="Times New Roman" w:hAnsi="Times New Roman" w:cs="Times New Roman"/>
        </w:rPr>
      </w:pPr>
      <w:r w:rsidRPr="00F718C7">
        <w:rPr>
          <w:rFonts w:ascii="Times New Roman" w:hAnsi="Times New Roman" w:cs="Times New Roman"/>
        </w:rPr>
        <w:t>How does data preprocessing affect model performance?</w:t>
      </w:r>
    </w:p>
    <w:p w14:paraId="714024C9"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d. Overview of the Approach</w:t>
      </w:r>
    </w:p>
    <w:p w14:paraId="44D02450"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This project replicates a research study that evaluated five ML classifiers:</w:t>
      </w:r>
    </w:p>
    <w:p w14:paraId="000DDD1E" w14:textId="77777777" w:rsidR="00F718C7" w:rsidRPr="00F718C7" w:rsidRDefault="00F718C7" w:rsidP="008F599D">
      <w:pPr>
        <w:numPr>
          <w:ilvl w:val="0"/>
          <w:numId w:val="4"/>
        </w:numPr>
        <w:spacing w:line="240" w:lineRule="auto"/>
        <w:rPr>
          <w:rFonts w:ascii="Times New Roman" w:hAnsi="Times New Roman" w:cs="Times New Roman"/>
        </w:rPr>
      </w:pPr>
      <w:r w:rsidRPr="00F718C7">
        <w:rPr>
          <w:rFonts w:ascii="Times New Roman" w:hAnsi="Times New Roman" w:cs="Times New Roman"/>
        </w:rPr>
        <w:t>Support Vector Machine (SVM)</w:t>
      </w:r>
    </w:p>
    <w:p w14:paraId="2EE88963" w14:textId="77777777" w:rsidR="00F718C7" w:rsidRPr="00F718C7" w:rsidRDefault="00F718C7" w:rsidP="008F599D">
      <w:pPr>
        <w:numPr>
          <w:ilvl w:val="0"/>
          <w:numId w:val="4"/>
        </w:numPr>
        <w:spacing w:line="240" w:lineRule="auto"/>
        <w:rPr>
          <w:rFonts w:ascii="Times New Roman" w:hAnsi="Times New Roman" w:cs="Times New Roman"/>
        </w:rPr>
      </w:pPr>
      <w:r w:rsidRPr="00F718C7">
        <w:rPr>
          <w:rFonts w:ascii="Times New Roman" w:hAnsi="Times New Roman" w:cs="Times New Roman"/>
        </w:rPr>
        <w:t>Random Forest (RF)</w:t>
      </w:r>
    </w:p>
    <w:p w14:paraId="29EB6B5E" w14:textId="77777777" w:rsidR="00F718C7" w:rsidRPr="00F718C7" w:rsidRDefault="00F718C7" w:rsidP="008F599D">
      <w:pPr>
        <w:numPr>
          <w:ilvl w:val="0"/>
          <w:numId w:val="4"/>
        </w:numPr>
        <w:spacing w:line="240" w:lineRule="auto"/>
        <w:rPr>
          <w:rFonts w:ascii="Times New Roman" w:hAnsi="Times New Roman" w:cs="Times New Roman"/>
        </w:rPr>
      </w:pPr>
      <w:r w:rsidRPr="00F718C7">
        <w:rPr>
          <w:rFonts w:ascii="Times New Roman" w:hAnsi="Times New Roman" w:cs="Times New Roman"/>
        </w:rPr>
        <w:t>Logistic Regression (LR)</w:t>
      </w:r>
    </w:p>
    <w:p w14:paraId="4782B271" w14:textId="77777777" w:rsidR="00F718C7" w:rsidRPr="00F718C7" w:rsidRDefault="00F718C7" w:rsidP="008F599D">
      <w:pPr>
        <w:numPr>
          <w:ilvl w:val="0"/>
          <w:numId w:val="4"/>
        </w:numPr>
        <w:spacing w:line="240" w:lineRule="auto"/>
        <w:rPr>
          <w:rFonts w:ascii="Times New Roman" w:hAnsi="Times New Roman" w:cs="Times New Roman"/>
        </w:rPr>
      </w:pPr>
      <w:r w:rsidRPr="00F718C7">
        <w:rPr>
          <w:rFonts w:ascii="Times New Roman" w:hAnsi="Times New Roman" w:cs="Times New Roman"/>
        </w:rPr>
        <w:t>Decision Tree (C4.5)</w:t>
      </w:r>
    </w:p>
    <w:p w14:paraId="7C0462DA" w14:textId="77777777" w:rsidR="00F718C7" w:rsidRPr="00F718C7" w:rsidRDefault="00F718C7" w:rsidP="008F599D">
      <w:pPr>
        <w:numPr>
          <w:ilvl w:val="0"/>
          <w:numId w:val="4"/>
        </w:numPr>
        <w:spacing w:line="240" w:lineRule="auto"/>
        <w:rPr>
          <w:rFonts w:ascii="Times New Roman" w:hAnsi="Times New Roman" w:cs="Times New Roman"/>
        </w:rPr>
      </w:pPr>
      <w:r w:rsidRPr="00F718C7">
        <w:rPr>
          <w:rFonts w:ascii="Times New Roman" w:hAnsi="Times New Roman" w:cs="Times New Roman"/>
        </w:rPr>
        <w:t>K-Nearest Neighbors (KNN)</w:t>
      </w:r>
    </w:p>
    <w:p w14:paraId="7B649149" w14:textId="76FB3D26"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Additionally, two new models</w:t>
      </w:r>
      <w:r w:rsidR="00294760">
        <w:rPr>
          <w:rFonts w:ascii="Times New Roman" w:hAnsi="Times New Roman" w:cs="Times New Roman"/>
        </w:rPr>
        <w:t xml:space="preserve">, </w:t>
      </w:r>
      <w:r w:rsidRPr="00F718C7">
        <w:rPr>
          <w:rFonts w:ascii="Times New Roman" w:hAnsi="Times New Roman" w:cs="Times New Roman"/>
        </w:rPr>
        <w:t>Extreme Gradient Boosting (XGBoost) and Multi-Layer Perceptron (MLP)</w:t>
      </w:r>
      <w:r w:rsidR="00294760">
        <w:rPr>
          <w:rFonts w:ascii="Times New Roman" w:hAnsi="Times New Roman" w:cs="Times New Roman"/>
        </w:rPr>
        <w:t xml:space="preserve"> </w:t>
      </w:r>
      <w:r w:rsidRPr="00F718C7">
        <w:rPr>
          <w:rFonts w:ascii="Times New Roman" w:hAnsi="Times New Roman" w:cs="Times New Roman"/>
        </w:rPr>
        <w:t>are tested to explore improvements in classification accuracy.</w:t>
      </w:r>
    </w:p>
    <w:p w14:paraId="2FB243E2" w14:textId="77777777" w:rsidR="0045585A" w:rsidRDefault="0045585A" w:rsidP="008F599D">
      <w:pPr>
        <w:spacing w:line="240" w:lineRule="auto"/>
        <w:rPr>
          <w:rFonts w:ascii="Times New Roman" w:hAnsi="Times New Roman" w:cs="Times New Roman"/>
          <w:b/>
          <w:bCs/>
        </w:rPr>
      </w:pPr>
      <w:r>
        <w:rPr>
          <w:rFonts w:ascii="Times New Roman" w:hAnsi="Times New Roman" w:cs="Times New Roman"/>
          <w:b/>
          <w:bCs/>
        </w:rPr>
        <w:br w:type="page"/>
      </w:r>
    </w:p>
    <w:p w14:paraId="5C268EA9" w14:textId="3E8A4F81" w:rsidR="00F718C7" w:rsidRPr="00CF7235" w:rsidRDefault="00107297" w:rsidP="008F599D">
      <w:pPr>
        <w:spacing w:line="240" w:lineRule="auto"/>
        <w:rPr>
          <w:rFonts w:ascii="Times New Roman" w:hAnsi="Times New Roman" w:cs="Times New Roman"/>
          <w:b/>
          <w:bCs/>
          <w:sz w:val="40"/>
          <w:szCs w:val="40"/>
        </w:rPr>
      </w:pPr>
      <w:r>
        <w:rPr>
          <w:rFonts w:ascii="Times New Roman" w:hAnsi="Times New Roman" w:cs="Times New Roman"/>
          <w:b/>
          <w:bCs/>
          <w:sz w:val="40"/>
          <w:szCs w:val="40"/>
        </w:rPr>
        <w:lastRenderedPageBreak/>
        <w:t>II</w:t>
      </w:r>
      <w:r w:rsidR="00F718C7" w:rsidRPr="00CF7235">
        <w:rPr>
          <w:rFonts w:ascii="Times New Roman" w:hAnsi="Times New Roman" w:cs="Times New Roman"/>
          <w:b/>
          <w:bCs/>
          <w:sz w:val="40"/>
          <w:szCs w:val="40"/>
        </w:rPr>
        <w:t>. Background</w:t>
      </w:r>
    </w:p>
    <w:p w14:paraId="4E3BCE06"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a. Summary of Related Research</w:t>
      </w:r>
    </w:p>
    <w:p w14:paraId="675B93D8" w14:textId="77777777" w:rsidR="00F718C7" w:rsidRPr="00F718C7" w:rsidRDefault="00F718C7" w:rsidP="008F599D">
      <w:pPr>
        <w:numPr>
          <w:ilvl w:val="0"/>
          <w:numId w:val="5"/>
        </w:numPr>
        <w:spacing w:line="240" w:lineRule="auto"/>
        <w:rPr>
          <w:rFonts w:ascii="Times New Roman" w:hAnsi="Times New Roman" w:cs="Times New Roman"/>
        </w:rPr>
      </w:pPr>
      <w:r w:rsidRPr="00F718C7">
        <w:rPr>
          <w:rFonts w:ascii="Times New Roman" w:hAnsi="Times New Roman" w:cs="Times New Roman"/>
          <w:b/>
          <w:bCs/>
        </w:rPr>
        <w:t>Naji et al. (2021)</w:t>
      </w:r>
      <w:r w:rsidRPr="00F718C7">
        <w:rPr>
          <w:rFonts w:ascii="Times New Roman" w:hAnsi="Times New Roman" w:cs="Times New Roman"/>
        </w:rPr>
        <w:t xml:space="preserve"> compared five ML classifiers on the Wisconsin Breast Cancer Diagnostic (WBCD) dataset. Their findings showed that SVM achieved the highest accuracy (97.2%), while KNN performed the worst (93.7%).</w:t>
      </w:r>
    </w:p>
    <w:p w14:paraId="3F43B33D" w14:textId="77777777" w:rsidR="00F718C7" w:rsidRPr="00F718C7" w:rsidRDefault="00F718C7" w:rsidP="008F599D">
      <w:pPr>
        <w:numPr>
          <w:ilvl w:val="0"/>
          <w:numId w:val="5"/>
        </w:numPr>
        <w:spacing w:line="240" w:lineRule="auto"/>
        <w:rPr>
          <w:rFonts w:ascii="Times New Roman" w:hAnsi="Times New Roman" w:cs="Times New Roman"/>
        </w:rPr>
      </w:pPr>
      <w:r w:rsidRPr="00F718C7">
        <w:rPr>
          <w:rFonts w:ascii="Times New Roman" w:hAnsi="Times New Roman" w:cs="Times New Roman"/>
          <w:b/>
          <w:bCs/>
        </w:rPr>
        <w:t>Bashiri et al. (2022)</w:t>
      </w:r>
      <w:r w:rsidRPr="00F718C7">
        <w:rPr>
          <w:rFonts w:ascii="Times New Roman" w:hAnsi="Times New Roman" w:cs="Times New Roman"/>
        </w:rPr>
        <w:t xml:space="preserve"> applied ML techniques for breast cancer detection and found that deep learning models, particularly neural networks, showed promising results with improved classification accuracy.</w:t>
      </w:r>
    </w:p>
    <w:p w14:paraId="234008F9" w14:textId="77777777"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b. Pros and Cons of Existing Work</w:t>
      </w:r>
    </w:p>
    <w:p w14:paraId="6AA4FBD1" w14:textId="77777777" w:rsidR="00F718C7" w:rsidRPr="00F718C7" w:rsidRDefault="00F718C7" w:rsidP="008F599D">
      <w:pPr>
        <w:numPr>
          <w:ilvl w:val="0"/>
          <w:numId w:val="6"/>
        </w:numPr>
        <w:spacing w:line="240" w:lineRule="auto"/>
        <w:rPr>
          <w:rFonts w:ascii="Times New Roman" w:hAnsi="Times New Roman" w:cs="Times New Roman"/>
        </w:rPr>
      </w:pPr>
      <w:r w:rsidRPr="00F718C7">
        <w:rPr>
          <w:rFonts w:ascii="Times New Roman" w:hAnsi="Times New Roman" w:cs="Times New Roman"/>
          <w:b/>
          <w:bCs/>
        </w:rPr>
        <w:t>Pros:</w:t>
      </w:r>
    </w:p>
    <w:p w14:paraId="565D6614" w14:textId="77777777" w:rsidR="00F718C7" w:rsidRPr="00F718C7" w:rsidRDefault="00F718C7" w:rsidP="008F599D">
      <w:pPr>
        <w:numPr>
          <w:ilvl w:val="1"/>
          <w:numId w:val="6"/>
        </w:numPr>
        <w:spacing w:line="240" w:lineRule="auto"/>
        <w:rPr>
          <w:rFonts w:ascii="Times New Roman" w:hAnsi="Times New Roman" w:cs="Times New Roman"/>
        </w:rPr>
      </w:pPr>
      <w:r w:rsidRPr="00F718C7">
        <w:rPr>
          <w:rFonts w:ascii="Times New Roman" w:hAnsi="Times New Roman" w:cs="Times New Roman"/>
        </w:rPr>
        <w:t>Demonstrated that ML models can effectively classify benign and malignant tumors.</w:t>
      </w:r>
    </w:p>
    <w:p w14:paraId="5821EF58" w14:textId="77777777" w:rsidR="00F718C7" w:rsidRPr="00F718C7" w:rsidRDefault="00F718C7" w:rsidP="008F599D">
      <w:pPr>
        <w:numPr>
          <w:ilvl w:val="1"/>
          <w:numId w:val="6"/>
        </w:numPr>
        <w:spacing w:line="240" w:lineRule="auto"/>
        <w:rPr>
          <w:rFonts w:ascii="Times New Roman" w:hAnsi="Times New Roman" w:cs="Times New Roman"/>
        </w:rPr>
      </w:pPr>
      <w:r w:rsidRPr="00F718C7">
        <w:rPr>
          <w:rFonts w:ascii="Times New Roman" w:hAnsi="Times New Roman" w:cs="Times New Roman"/>
        </w:rPr>
        <w:t>Provided a benchmark for evaluating ML performance in cancer diagnostics.</w:t>
      </w:r>
    </w:p>
    <w:p w14:paraId="28E7FA42" w14:textId="77777777" w:rsidR="00F718C7" w:rsidRPr="00F718C7" w:rsidRDefault="00F718C7" w:rsidP="008F599D">
      <w:pPr>
        <w:numPr>
          <w:ilvl w:val="1"/>
          <w:numId w:val="6"/>
        </w:numPr>
        <w:spacing w:line="240" w:lineRule="auto"/>
        <w:rPr>
          <w:rFonts w:ascii="Times New Roman" w:hAnsi="Times New Roman" w:cs="Times New Roman"/>
        </w:rPr>
      </w:pPr>
      <w:r w:rsidRPr="00F718C7">
        <w:rPr>
          <w:rFonts w:ascii="Times New Roman" w:hAnsi="Times New Roman" w:cs="Times New Roman"/>
        </w:rPr>
        <w:t>Highlighted SVM as the most effective classifier for this task.</w:t>
      </w:r>
    </w:p>
    <w:p w14:paraId="6678700B" w14:textId="77777777" w:rsidR="00F718C7" w:rsidRPr="00F718C7" w:rsidRDefault="00F718C7" w:rsidP="008F599D">
      <w:pPr>
        <w:numPr>
          <w:ilvl w:val="0"/>
          <w:numId w:val="6"/>
        </w:numPr>
        <w:spacing w:line="240" w:lineRule="auto"/>
        <w:rPr>
          <w:rFonts w:ascii="Times New Roman" w:hAnsi="Times New Roman" w:cs="Times New Roman"/>
        </w:rPr>
      </w:pPr>
      <w:r w:rsidRPr="00F718C7">
        <w:rPr>
          <w:rFonts w:ascii="Times New Roman" w:hAnsi="Times New Roman" w:cs="Times New Roman"/>
          <w:b/>
          <w:bCs/>
        </w:rPr>
        <w:t>Cons:</w:t>
      </w:r>
    </w:p>
    <w:p w14:paraId="356F4D6F" w14:textId="77777777" w:rsidR="00F718C7" w:rsidRPr="00F718C7" w:rsidRDefault="00F718C7" w:rsidP="008F599D">
      <w:pPr>
        <w:numPr>
          <w:ilvl w:val="1"/>
          <w:numId w:val="6"/>
        </w:numPr>
        <w:spacing w:line="240" w:lineRule="auto"/>
        <w:rPr>
          <w:rFonts w:ascii="Times New Roman" w:hAnsi="Times New Roman" w:cs="Times New Roman"/>
        </w:rPr>
      </w:pPr>
      <w:r w:rsidRPr="00F718C7">
        <w:rPr>
          <w:rFonts w:ascii="Times New Roman" w:hAnsi="Times New Roman" w:cs="Times New Roman"/>
        </w:rPr>
        <w:t>Limited to classical ML models, with no deep learning exploration.</w:t>
      </w:r>
    </w:p>
    <w:p w14:paraId="09FA6355" w14:textId="77777777" w:rsidR="00F718C7" w:rsidRPr="00F718C7" w:rsidRDefault="00F718C7" w:rsidP="008F599D">
      <w:pPr>
        <w:numPr>
          <w:ilvl w:val="1"/>
          <w:numId w:val="6"/>
        </w:numPr>
        <w:spacing w:line="240" w:lineRule="auto"/>
        <w:rPr>
          <w:rFonts w:ascii="Times New Roman" w:hAnsi="Times New Roman" w:cs="Times New Roman"/>
        </w:rPr>
      </w:pPr>
      <w:r w:rsidRPr="00F718C7">
        <w:rPr>
          <w:rFonts w:ascii="Times New Roman" w:hAnsi="Times New Roman" w:cs="Times New Roman"/>
        </w:rPr>
        <w:t>Did not include ensemble models like XGBoost, which have shown strong predictive power in other medical classification tasks.</w:t>
      </w:r>
    </w:p>
    <w:p w14:paraId="65C17CB5" w14:textId="77777777" w:rsidR="00F718C7" w:rsidRPr="00F718C7" w:rsidRDefault="00F718C7" w:rsidP="008F599D">
      <w:pPr>
        <w:numPr>
          <w:ilvl w:val="1"/>
          <w:numId w:val="6"/>
        </w:numPr>
        <w:spacing w:line="240" w:lineRule="auto"/>
        <w:rPr>
          <w:rFonts w:ascii="Times New Roman" w:hAnsi="Times New Roman" w:cs="Times New Roman"/>
        </w:rPr>
      </w:pPr>
      <w:r w:rsidRPr="00F718C7">
        <w:rPr>
          <w:rFonts w:ascii="Times New Roman" w:hAnsi="Times New Roman" w:cs="Times New Roman"/>
        </w:rPr>
        <w:t>The dataset used is relatively small, which may limit generalizability.</w:t>
      </w:r>
    </w:p>
    <w:p w14:paraId="4ADA1ADF" w14:textId="77777777"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c. Relation to the Main Method</w:t>
      </w:r>
    </w:p>
    <w:p w14:paraId="0BA9A22B" w14:textId="6F39F145"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The research by Naji et al. serves as the foundation for this project. The goal is to reproduce their findings while incorporating additional models (XGBoost and MLP) to evaluate potential improvements.</w:t>
      </w:r>
    </w:p>
    <w:p w14:paraId="45516A72" w14:textId="77777777" w:rsidR="00D1323E" w:rsidRDefault="00D1323E" w:rsidP="008F599D">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5BF1129" w14:textId="27EC474A" w:rsidR="00F718C7" w:rsidRPr="00CF7235" w:rsidRDefault="00107297" w:rsidP="008F599D">
      <w:pPr>
        <w:spacing w:line="240" w:lineRule="auto"/>
        <w:rPr>
          <w:rFonts w:ascii="Times New Roman" w:hAnsi="Times New Roman" w:cs="Times New Roman"/>
          <w:b/>
          <w:bCs/>
          <w:sz w:val="40"/>
          <w:szCs w:val="40"/>
        </w:rPr>
      </w:pPr>
      <w:r>
        <w:rPr>
          <w:rFonts w:ascii="Times New Roman" w:hAnsi="Times New Roman" w:cs="Times New Roman"/>
          <w:b/>
          <w:bCs/>
          <w:sz w:val="40"/>
          <w:szCs w:val="40"/>
        </w:rPr>
        <w:lastRenderedPageBreak/>
        <w:t>III</w:t>
      </w:r>
      <w:r w:rsidR="00F718C7" w:rsidRPr="00CF7235">
        <w:rPr>
          <w:rFonts w:ascii="Times New Roman" w:hAnsi="Times New Roman" w:cs="Times New Roman"/>
          <w:b/>
          <w:bCs/>
          <w:sz w:val="40"/>
          <w:szCs w:val="40"/>
        </w:rPr>
        <w:t>. Methods</w:t>
      </w:r>
    </w:p>
    <w:p w14:paraId="0E01F497" w14:textId="77777777"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a. Algorithms and Methods Used</w:t>
      </w:r>
    </w:p>
    <w:p w14:paraId="7C10FC26" w14:textId="77777777" w:rsidR="00F718C7" w:rsidRPr="00F718C7" w:rsidRDefault="00F718C7" w:rsidP="008F599D">
      <w:pPr>
        <w:numPr>
          <w:ilvl w:val="0"/>
          <w:numId w:val="7"/>
        </w:numPr>
        <w:spacing w:line="240" w:lineRule="auto"/>
        <w:rPr>
          <w:rFonts w:ascii="Times New Roman" w:hAnsi="Times New Roman" w:cs="Times New Roman"/>
        </w:rPr>
      </w:pPr>
      <w:r w:rsidRPr="00F718C7">
        <w:rPr>
          <w:rFonts w:ascii="Times New Roman" w:hAnsi="Times New Roman" w:cs="Times New Roman"/>
          <w:b/>
          <w:bCs/>
        </w:rPr>
        <w:t>Support Vector Machine (SVM):</w:t>
      </w:r>
      <w:r w:rsidRPr="00F718C7">
        <w:rPr>
          <w:rFonts w:ascii="Times New Roman" w:hAnsi="Times New Roman" w:cs="Times New Roman"/>
        </w:rPr>
        <w:t xml:space="preserve"> Finds an optimal hyperplane for classification.</w:t>
      </w:r>
    </w:p>
    <w:p w14:paraId="32A63FF5" w14:textId="77777777" w:rsidR="00F718C7" w:rsidRPr="00F718C7" w:rsidRDefault="00F718C7" w:rsidP="008F599D">
      <w:pPr>
        <w:numPr>
          <w:ilvl w:val="0"/>
          <w:numId w:val="7"/>
        </w:numPr>
        <w:spacing w:line="240" w:lineRule="auto"/>
        <w:rPr>
          <w:rFonts w:ascii="Times New Roman" w:hAnsi="Times New Roman" w:cs="Times New Roman"/>
        </w:rPr>
      </w:pPr>
      <w:r w:rsidRPr="00F718C7">
        <w:rPr>
          <w:rFonts w:ascii="Times New Roman" w:hAnsi="Times New Roman" w:cs="Times New Roman"/>
          <w:b/>
          <w:bCs/>
        </w:rPr>
        <w:t>Random Forest (RF):</w:t>
      </w:r>
      <w:r w:rsidRPr="00F718C7">
        <w:rPr>
          <w:rFonts w:ascii="Times New Roman" w:hAnsi="Times New Roman" w:cs="Times New Roman"/>
        </w:rPr>
        <w:t xml:space="preserve"> An ensemble of decision trees that reduces overfitting.</w:t>
      </w:r>
    </w:p>
    <w:p w14:paraId="2EF0611D" w14:textId="77777777" w:rsidR="00F718C7" w:rsidRPr="00F718C7" w:rsidRDefault="00F718C7" w:rsidP="008F599D">
      <w:pPr>
        <w:numPr>
          <w:ilvl w:val="0"/>
          <w:numId w:val="7"/>
        </w:numPr>
        <w:spacing w:line="240" w:lineRule="auto"/>
        <w:rPr>
          <w:rFonts w:ascii="Times New Roman" w:hAnsi="Times New Roman" w:cs="Times New Roman"/>
        </w:rPr>
      </w:pPr>
      <w:r w:rsidRPr="00F718C7">
        <w:rPr>
          <w:rFonts w:ascii="Times New Roman" w:hAnsi="Times New Roman" w:cs="Times New Roman"/>
          <w:b/>
          <w:bCs/>
        </w:rPr>
        <w:t>Logistic Regression (LR):</w:t>
      </w:r>
      <w:r w:rsidRPr="00F718C7">
        <w:rPr>
          <w:rFonts w:ascii="Times New Roman" w:hAnsi="Times New Roman" w:cs="Times New Roman"/>
        </w:rPr>
        <w:t xml:space="preserve"> A statistical model for binary classification.</w:t>
      </w:r>
    </w:p>
    <w:p w14:paraId="56CA5779" w14:textId="77777777" w:rsidR="00F718C7" w:rsidRPr="00F718C7" w:rsidRDefault="00F718C7" w:rsidP="008F599D">
      <w:pPr>
        <w:numPr>
          <w:ilvl w:val="0"/>
          <w:numId w:val="7"/>
        </w:numPr>
        <w:spacing w:line="240" w:lineRule="auto"/>
        <w:rPr>
          <w:rFonts w:ascii="Times New Roman" w:hAnsi="Times New Roman" w:cs="Times New Roman"/>
        </w:rPr>
      </w:pPr>
      <w:r w:rsidRPr="00F718C7">
        <w:rPr>
          <w:rFonts w:ascii="Times New Roman" w:hAnsi="Times New Roman" w:cs="Times New Roman"/>
          <w:b/>
          <w:bCs/>
        </w:rPr>
        <w:t>Decision Tree (C4.5):</w:t>
      </w:r>
      <w:r w:rsidRPr="00F718C7">
        <w:rPr>
          <w:rFonts w:ascii="Times New Roman" w:hAnsi="Times New Roman" w:cs="Times New Roman"/>
        </w:rPr>
        <w:t xml:space="preserve"> A rule-based tree classifier.</w:t>
      </w:r>
    </w:p>
    <w:p w14:paraId="2B8A90CE" w14:textId="77777777" w:rsidR="00F718C7" w:rsidRPr="00F718C7" w:rsidRDefault="00F718C7" w:rsidP="008F599D">
      <w:pPr>
        <w:numPr>
          <w:ilvl w:val="0"/>
          <w:numId w:val="7"/>
        </w:numPr>
        <w:spacing w:line="240" w:lineRule="auto"/>
        <w:rPr>
          <w:rFonts w:ascii="Times New Roman" w:hAnsi="Times New Roman" w:cs="Times New Roman"/>
        </w:rPr>
      </w:pPr>
      <w:r w:rsidRPr="00F718C7">
        <w:rPr>
          <w:rFonts w:ascii="Times New Roman" w:hAnsi="Times New Roman" w:cs="Times New Roman"/>
          <w:b/>
          <w:bCs/>
        </w:rPr>
        <w:t>K-Nearest Neighbors (KNN):</w:t>
      </w:r>
      <w:r w:rsidRPr="00F718C7">
        <w:rPr>
          <w:rFonts w:ascii="Times New Roman" w:hAnsi="Times New Roman" w:cs="Times New Roman"/>
        </w:rPr>
        <w:t xml:space="preserve"> Assigns labels based on the nearest training examples.</w:t>
      </w:r>
    </w:p>
    <w:p w14:paraId="7DE1EC20" w14:textId="77777777" w:rsidR="00F718C7" w:rsidRPr="00F718C7" w:rsidRDefault="00F718C7" w:rsidP="008F599D">
      <w:pPr>
        <w:numPr>
          <w:ilvl w:val="0"/>
          <w:numId w:val="7"/>
        </w:numPr>
        <w:spacing w:line="240" w:lineRule="auto"/>
        <w:rPr>
          <w:rFonts w:ascii="Times New Roman" w:hAnsi="Times New Roman" w:cs="Times New Roman"/>
        </w:rPr>
      </w:pPr>
      <w:r w:rsidRPr="00F718C7">
        <w:rPr>
          <w:rFonts w:ascii="Times New Roman" w:hAnsi="Times New Roman" w:cs="Times New Roman"/>
          <w:b/>
          <w:bCs/>
        </w:rPr>
        <w:t>Extreme Gradient Boosting (XGBoost):</w:t>
      </w:r>
      <w:r w:rsidRPr="00F718C7">
        <w:rPr>
          <w:rFonts w:ascii="Times New Roman" w:hAnsi="Times New Roman" w:cs="Times New Roman"/>
        </w:rPr>
        <w:t xml:space="preserve"> A boosting algorithm that improves accuracy by reducing bias and variance.</w:t>
      </w:r>
    </w:p>
    <w:p w14:paraId="5F2C77CB" w14:textId="77777777" w:rsidR="00F718C7" w:rsidRPr="00F718C7" w:rsidRDefault="00F718C7" w:rsidP="008F599D">
      <w:pPr>
        <w:numPr>
          <w:ilvl w:val="0"/>
          <w:numId w:val="7"/>
        </w:numPr>
        <w:spacing w:line="240" w:lineRule="auto"/>
        <w:rPr>
          <w:rFonts w:ascii="Times New Roman" w:hAnsi="Times New Roman" w:cs="Times New Roman"/>
        </w:rPr>
      </w:pPr>
      <w:r w:rsidRPr="00F718C7">
        <w:rPr>
          <w:rFonts w:ascii="Times New Roman" w:hAnsi="Times New Roman" w:cs="Times New Roman"/>
          <w:b/>
          <w:bCs/>
        </w:rPr>
        <w:t>Multi-Layer Perceptron (MLP):</w:t>
      </w:r>
      <w:r w:rsidRPr="00F718C7">
        <w:rPr>
          <w:rFonts w:ascii="Times New Roman" w:hAnsi="Times New Roman" w:cs="Times New Roman"/>
        </w:rPr>
        <w:t xml:space="preserve"> A neural network model capturing complex non-linear patterns.</w:t>
      </w:r>
    </w:p>
    <w:p w14:paraId="47FC7D70" w14:textId="77777777"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b. Implementation Framework</w:t>
      </w:r>
    </w:p>
    <w:p w14:paraId="3C651199"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The implementation follows these steps:</w:t>
      </w:r>
    </w:p>
    <w:p w14:paraId="0C60E13E" w14:textId="77777777" w:rsidR="00F718C7" w:rsidRPr="00F718C7" w:rsidRDefault="00F718C7" w:rsidP="008F599D">
      <w:pPr>
        <w:numPr>
          <w:ilvl w:val="0"/>
          <w:numId w:val="8"/>
        </w:numPr>
        <w:spacing w:line="240" w:lineRule="auto"/>
        <w:rPr>
          <w:rFonts w:ascii="Times New Roman" w:hAnsi="Times New Roman" w:cs="Times New Roman"/>
        </w:rPr>
      </w:pPr>
      <w:r w:rsidRPr="00F718C7">
        <w:rPr>
          <w:rFonts w:ascii="Times New Roman" w:hAnsi="Times New Roman" w:cs="Times New Roman"/>
          <w:b/>
          <w:bCs/>
        </w:rPr>
        <w:t>Data Acquisition:</w:t>
      </w:r>
      <w:r w:rsidRPr="00F718C7">
        <w:rPr>
          <w:rFonts w:ascii="Times New Roman" w:hAnsi="Times New Roman" w:cs="Times New Roman"/>
        </w:rPr>
        <w:t xml:space="preserve"> The WBCD dataset is obtained from Kaggle.</w:t>
      </w:r>
    </w:p>
    <w:p w14:paraId="7BADC603" w14:textId="77777777" w:rsidR="00F718C7" w:rsidRPr="00F718C7" w:rsidRDefault="00F718C7" w:rsidP="008F599D">
      <w:pPr>
        <w:numPr>
          <w:ilvl w:val="0"/>
          <w:numId w:val="8"/>
        </w:numPr>
        <w:spacing w:line="240" w:lineRule="auto"/>
        <w:rPr>
          <w:rFonts w:ascii="Times New Roman" w:hAnsi="Times New Roman" w:cs="Times New Roman"/>
        </w:rPr>
      </w:pPr>
      <w:r w:rsidRPr="00F718C7">
        <w:rPr>
          <w:rFonts w:ascii="Times New Roman" w:hAnsi="Times New Roman" w:cs="Times New Roman"/>
          <w:b/>
          <w:bCs/>
        </w:rPr>
        <w:t>Data Preprocessing:</w:t>
      </w:r>
    </w:p>
    <w:p w14:paraId="54924DA9" w14:textId="77777777" w:rsidR="00F718C7" w:rsidRPr="00F718C7" w:rsidRDefault="00F718C7" w:rsidP="008F599D">
      <w:pPr>
        <w:numPr>
          <w:ilvl w:val="1"/>
          <w:numId w:val="8"/>
        </w:numPr>
        <w:spacing w:line="240" w:lineRule="auto"/>
        <w:rPr>
          <w:rFonts w:ascii="Times New Roman" w:hAnsi="Times New Roman" w:cs="Times New Roman"/>
        </w:rPr>
      </w:pPr>
      <w:r w:rsidRPr="00F718C7">
        <w:rPr>
          <w:rFonts w:ascii="Times New Roman" w:hAnsi="Times New Roman" w:cs="Times New Roman"/>
        </w:rPr>
        <w:t>Redundant columns are removed.</w:t>
      </w:r>
    </w:p>
    <w:p w14:paraId="0BBA2DE1" w14:textId="77777777" w:rsidR="00F718C7" w:rsidRPr="00F718C7" w:rsidRDefault="00F718C7" w:rsidP="008F599D">
      <w:pPr>
        <w:numPr>
          <w:ilvl w:val="1"/>
          <w:numId w:val="8"/>
        </w:numPr>
        <w:spacing w:line="240" w:lineRule="auto"/>
        <w:rPr>
          <w:rFonts w:ascii="Times New Roman" w:hAnsi="Times New Roman" w:cs="Times New Roman"/>
        </w:rPr>
      </w:pPr>
      <w:r w:rsidRPr="00F718C7">
        <w:rPr>
          <w:rFonts w:ascii="Times New Roman" w:hAnsi="Times New Roman" w:cs="Times New Roman"/>
        </w:rPr>
        <w:t>Data is normalized for improved model performance.</w:t>
      </w:r>
    </w:p>
    <w:p w14:paraId="007ED048" w14:textId="77777777" w:rsidR="00F718C7" w:rsidRPr="00F718C7" w:rsidRDefault="00F718C7" w:rsidP="008F599D">
      <w:pPr>
        <w:numPr>
          <w:ilvl w:val="1"/>
          <w:numId w:val="8"/>
        </w:numPr>
        <w:spacing w:line="240" w:lineRule="auto"/>
        <w:rPr>
          <w:rFonts w:ascii="Times New Roman" w:hAnsi="Times New Roman" w:cs="Times New Roman"/>
        </w:rPr>
      </w:pPr>
      <w:r w:rsidRPr="00F718C7">
        <w:rPr>
          <w:rFonts w:ascii="Times New Roman" w:hAnsi="Times New Roman" w:cs="Times New Roman"/>
        </w:rPr>
        <w:t>The target variable is encoded (0 for benign, 1 for malignant).</w:t>
      </w:r>
    </w:p>
    <w:p w14:paraId="1C090ED5" w14:textId="77777777" w:rsidR="00F718C7" w:rsidRPr="00F718C7" w:rsidRDefault="00F718C7" w:rsidP="008F599D">
      <w:pPr>
        <w:numPr>
          <w:ilvl w:val="0"/>
          <w:numId w:val="8"/>
        </w:numPr>
        <w:spacing w:line="240" w:lineRule="auto"/>
        <w:rPr>
          <w:rFonts w:ascii="Times New Roman" w:hAnsi="Times New Roman" w:cs="Times New Roman"/>
        </w:rPr>
      </w:pPr>
      <w:r w:rsidRPr="00F718C7">
        <w:rPr>
          <w:rFonts w:ascii="Times New Roman" w:hAnsi="Times New Roman" w:cs="Times New Roman"/>
          <w:b/>
          <w:bCs/>
        </w:rPr>
        <w:t>Model Training &amp; Evaluation:</w:t>
      </w:r>
    </w:p>
    <w:p w14:paraId="228ACF75" w14:textId="77777777" w:rsidR="00F718C7" w:rsidRPr="00F718C7" w:rsidRDefault="00F718C7" w:rsidP="008F599D">
      <w:pPr>
        <w:numPr>
          <w:ilvl w:val="1"/>
          <w:numId w:val="8"/>
        </w:numPr>
        <w:spacing w:line="240" w:lineRule="auto"/>
        <w:rPr>
          <w:rFonts w:ascii="Times New Roman" w:hAnsi="Times New Roman" w:cs="Times New Roman"/>
        </w:rPr>
      </w:pPr>
      <w:r w:rsidRPr="00F718C7">
        <w:rPr>
          <w:rFonts w:ascii="Times New Roman" w:hAnsi="Times New Roman" w:cs="Times New Roman"/>
        </w:rPr>
        <w:t>Models are trained on 75% of the data and tested on 25%.</w:t>
      </w:r>
    </w:p>
    <w:p w14:paraId="00054F29" w14:textId="15703309" w:rsidR="00F718C7" w:rsidRPr="00F718C7" w:rsidRDefault="00F718C7" w:rsidP="008F599D">
      <w:pPr>
        <w:numPr>
          <w:ilvl w:val="1"/>
          <w:numId w:val="8"/>
        </w:numPr>
        <w:spacing w:line="240" w:lineRule="auto"/>
        <w:rPr>
          <w:rFonts w:ascii="Times New Roman" w:hAnsi="Times New Roman" w:cs="Times New Roman"/>
        </w:rPr>
      </w:pPr>
      <w:r w:rsidRPr="00F718C7">
        <w:rPr>
          <w:rFonts w:ascii="Times New Roman" w:hAnsi="Times New Roman" w:cs="Times New Roman"/>
        </w:rPr>
        <w:t>Performance is measured using accuracy, precision, recall, F1-score, confusion matrix, and AUC-ROC.</w:t>
      </w:r>
    </w:p>
    <w:p w14:paraId="05F34464" w14:textId="77777777" w:rsidR="001D7331" w:rsidRDefault="001D7331" w:rsidP="008F599D">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66BA9209" w14:textId="3ED6247D" w:rsidR="00F718C7" w:rsidRPr="00CF7235" w:rsidRDefault="00107297" w:rsidP="008F599D">
      <w:pPr>
        <w:spacing w:line="240" w:lineRule="auto"/>
        <w:rPr>
          <w:rFonts w:ascii="Times New Roman" w:hAnsi="Times New Roman" w:cs="Times New Roman"/>
          <w:b/>
          <w:bCs/>
          <w:sz w:val="40"/>
          <w:szCs w:val="40"/>
        </w:rPr>
      </w:pPr>
      <w:r>
        <w:rPr>
          <w:rFonts w:ascii="Times New Roman" w:hAnsi="Times New Roman" w:cs="Times New Roman"/>
          <w:b/>
          <w:bCs/>
          <w:sz w:val="40"/>
          <w:szCs w:val="40"/>
        </w:rPr>
        <w:lastRenderedPageBreak/>
        <w:t>IV</w:t>
      </w:r>
      <w:r w:rsidR="00F718C7" w:rsidRPr="00CF7235">
        <w:rPr>
          <w:rFonts w:ascii="Times New Roman" w:hAnsi="Times New Roman" w:cs="Times New Roman"/>
          <w:b/>
          <w:bCs/>
          <w:sz w:val="40"/>
          <w:szCs w:val="40"/>
        </w:rPr>
        <w:t>. Experiments</w:t>
      </w:r>
    </w:p>
    <w:p w14:paraId="1E8161AD" w14:textId="2C8EED53"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a. Results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4"/>
        <w:gridCol w:w="1613"/>
        <w:gridCol w:w="1329"/>
        <w:gridCol w:w="1123"/>
        <w:gridCol w:w="820"/>
      </w:tblGrid>
      <w:tr w:rsidR="006764B3" w:rsidRPr="00F26A63" w14:paraId="2919650C" w14:textId="77777777" w:rsidTr="0063550A">
        <w:trPr>
          <w:tblHeader/>
          <w:tblCellSpacing w:w="15" w:type="dxa"/>
        </w:trPr>
        <w:tc>
          <w:tcPr>
            <w:tcW w:w="2049" w:type="dxa"/>
            <w:vAlign w:val="center"/>
            <w:hideMark/>
          </w:tcPr>
          <w:p w14:paraId="648CFB98"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Algorithm</w:t>
            </w:r>
          </w:p>
        </w:tc>
        <w:tc>
          <w:tcPr>
            <w:tcW w:w="1583" w:type="dxa"/>
            <w:vAlign w:val="center"/>
            <w:hideMark/>
          </w:tcPr>
          <w:p w14:paraId="0F9CD694"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Accuracy (%)</w:t>
            </w:r>
          </w:p>
        </w:tc>
        <w:tc>
          <w:tcPr>
            <w:tcW w:w="1299" w:type="dxa"/>
            <w:vAlign w:val="center"/>
            <w:hideMark/>
          </w:tcPr>
          <w:p w14:paraId="0EE0B5DF"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AUC Score</w:t>
            </w:r>
          </w:p>
        </w:tc>
        <w:tc>
          <w:tcPr>
            <w:tcW w:w="1093" w:type="dxa"/>
            <w:vAlign w:val="center"/>
            <w:hideMark/>
          </w:tcPr>
          <w:p w14:paraId="5DADF823"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Precision</w:t>
            </w:r>
          </w:p>
        </w:tc>
        <w:tc>
          <w:tcPr>
            <w:tcW w:w="775" w:type="dxa"/>
            <w:vAlign w:val="center"/>
            <w:hideMark/>
          </w:tcPr>
          <w:p w14:paraId="76154588"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Recall</w:t>
            </w:r>
          </w:p>
        </w:tc>
      </w:tr>
      <w:tr w:rsidR="006764B3" w:rsidRPr="00F26A63" w14:paraId="30E10D3A" w14:textId="77777777" w:rsidTr="0063550A">
        <w:trPr>
          <w:tblCellSpacing w:w="15" w:type="dxa"/>
        </w:trPr>
        <w:tc>
          <w:tcPr>
            <w:tcW w:w="2049" w:type="dxa"/>
            <w:vAlign w:val="center"/>
            <w:hideMark/>
          </w:tcPr>
          <w:p w14:paraId="4E4653E7"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SVM</w:t>
            </w:r>
          </w:p>
        </w:tc>
        <w:tc>
          <w:tcPr>
            <w:tcW w:w="1583" w:type="dxa"/>
            <w:vAlign w:val="center"/>
            <w:hideMark/>
          </w:tcPr>
          <w:p w14:paraId="7B0D96E3"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97.2</w:t>
            </w:r>
          </w:p>
        </w:tc>
        <w:tc>
          <w:tcPr>
            <w:tcW w:w="1299" w:type="dxa"/>
            <w:vAlign w:val="center"/>
            <w:hideMark/>
          </w:tcPr>
          <w:p w14:paraId="536277BA"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0.966</w:t>
            </w:r>
          </w:p>
        </w:tc>
        <w:tc>
          <w:tcPr>
            <w:tcW w:w="1093" w:type="dxa"/>
            <w:vAlign w:val="center"/>
            <w:hideMark/>
          </w:tcPr>
          <w:p w14:paraId="0397FEC1"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0.98</w:t>
            </w:r>
          </w:p>
        </w:tc>
        <w:tc>
          <w:tcPr>
            <w:tcW w:w="775" w:type="dxa"/>
            <w:vAlign w:val="center"/>
            <w:hideMark/>
          </w:tcPr>
          <w:p w14:paraId="7914DFF7"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0.94</w:t>
            </w:r>
          </w:p>
        </w:tc>
      </w:tr>
      <w:tr w:rsidR="006764B3" w:rsidRPr="00F26A63" w14:paraId="00CF358C" w14:textId="77777777" w:rsidTr="0063550A">
        <w:trPr>
          <w:tblCellSpacing w:w="15" w:type="dxa"/>
        </w:trPr>
        <w:tc>
          <w:tcPr>
            <w:tcW w:w="2049" w:type="dxa"/>
            <w:vAlign w:val="center"/>
            <w:hideMark/>
          </w:tcPr>
          <w:p w14:paraId="44C545B5"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Random Forest</w:t>
            </w:r>
          </w:p>
        </w:tc>
        <w:tc>
          <w:tcPr>
            <w:tcW w:w="1583" w:type="dxa"/>
            <w:vAlign w:val="center"/>
            <w:hideMark/>
          </w:tcPr>
          <w:p w14:paraId="5F101036"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96.5</w:t>
            </w:r>
          </w:p>
        </w:tc>
        <w:tc>
          <w:tcPr>
            <w:tcW w:w="1299" w:type="dxa"/>
            <w:vAlign w:val="center"/>
            <w:hideMark/>
          </w:tcPr>
          <w:p w14:paraId="064AD132"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0.960</w:t>
            </w:r>
          </w:p>
        </w:tc>
        <w:tc>
          <w:tcPr>
            <w:tcW w:w="1093" w:type="dxa"/>
            <w:vAlign w:val="center"/>
            <w:hideMark/>
          </w:tcPr>
          <w:p w14:paraId="7F481C04"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0.96</w:t>
            </w:r>
          </w:p>
        </w:tc>
        <w:tc>
          <w:tcPr>
            <w:tcW w:w="775" w:type="dxa"/>
            <w:vAlign w:val="center"/>
            <w:hideMark/>
          </w:tcPr>
          <w:p w14:paraId="0C67AFC8"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0.94</w:t>
            </w:r>
          </w:p>
        </w:tc>
      </w:tr>
      <w:tr w:rsidR="006764B3" w:rsidRPr="00F26A63" w14:paraId="37E945DC" w14:textId="77777777" w:rsidTr="0063550A">
        <w:trPr>
          <w:tblCellSpacing w:w="15" w:type="dxa"/>
        </w:trPr>
        <w:tc>
          <w:tcPr>
            <w:tcW w:w="2049" w:type="dxa"/>
            <w:vAlign w:val="center"/>
            <w:hideMark/>
          </w:tcPr>
          <w:p w14:paraId="2845DD94"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Logistic Regression</w:t>
            </w:r>
          </w:p>
        </w:tc>
        <w:tc>
          <w:tcPr>
            <w:tcW w:w="1583" w:type="dxa"/>
            <w:vAlign w:val="center"/>
            <w:hideMark/>
          </w:tcPr>
          <w:p w14:paraId="1B524691"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95.8</w:t>
            </w:r>
          </w:p>
        </w:tc>
        <w:tc>
          <w:tcPr>
            <w:tcW w:w="1299" w:type="dxa"/>
            <w:vAlign w:val="center"/>
            <w:hideMark/>
          </w:tcPr>
          <w:p w14:paraId="3E69F8D0"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0.947</w:t>
            </w:r>
          </w:p>
        </w:tc>
        <w:tc>
          <w:tcPr>
            <w:tcW w:w="1093" w:type="dxa"/>
            <w:vAlign w:val="center"/>
            <w:hideMark/>
          </w:tcPr>
          <w:p w14:paraId="027B1460"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0.98</w:t>
            </w:r>
          </w:p>
        </w:tc>
        <w:tc>
          <w:tcPr>
            <w:tcW w:w="775" w:type="dxa"/>
            <w:vAlign w:val="center"/>
            <w:hideMark/>
          </w:tcPr>
          <w:p w14:paraId="46C969B6"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0.91</w:t>
            </w:r>
          </w:p>
        </w:tc>
      </w:tr>
      <w:tr w:rsidR="006764B3" w:rsidRPr="00F26A63" w14:paraId="50861260" w14:textId="77777777" w:rsidTr="0063550A">
        <w:trPr>
          <w:tblCellSpacing w:w="15" w:type="dxa"/>
        </w:trPr>
        <w:tc>
          <w:tcPr>
            <w:tcW w:w="2049" w:type="dxa"/>
            <w:vAlign w:val="center"/>
            <w:hideMark/>
          </w:tcPr>
          <w:p w14:paraId="0B29D221"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Decision Tree</w:t>
            </w:r>
          </w:p>
        </w:tc>
        <w:tc>
          <w:tcPr>
            <w:tcW w:w="1583" w:type="dxa"/>
            <w:vAlign w:val="center"/>
            <w:hideMark/>
          </w:tcPr>
          <w:p w14:paraId="5E6F0138"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95.1</w:t>
            </w:r>
          </w:p>
        </w:tc>
        <w:tc>
          <w:tcPr>
            <w:tcW w:w="1299" w:type="dxa"/>
            <w:vAlign w:val="center"/>
            <w:hideMark/>
          </w:tcPr>
          <w:p w14:paraId="638EBB40"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0.945</w:t>
            </w:r>
          </w:p>
        </w:tc>
        <w:tc>
          <w:tcPr>
            <w:tcW w:w="1093" w:type="dxa"/>
            <w:vAlign w:val="center"/>
            <w:hideMark/>
          </w:tcPr>
          <w:p w14:paraId="75B27464"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0.94</w:t>
            </w:r>
          </w:p>
        </w:tc>
        <w:tc>
          <w:tcPr>
            <w:tcW w:w="775" w:type="dxa"/>
            <w:vAlign w:val="center"/>
            <w:hideMark/>
          </w:tcPr>
          <w:p w14:paraId="5A2820FB"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0.92</w:t>
            </w:r>
          </w:p>
        </w:tc>
      </w:tr>
      <w:tr w:rsidR="006764B3" w:rsidRPr="00F26A63" w14:paraId="6AB79E41" w14:textId="77777777" w:rsidTr="0063550A">
        <w:trPr>
          <w:tblCellSpacing w:w="15" w:type="dxa"/>
        </w:trPr>
        <w:tc>
          <w:tcPr>
            <w:tcW w:w="2049" w:type="dxa"/>
            <w:vAlign w:val="center"/>
            <w:hideMark/>
          </w:tcPr>
          <w:p w14:paraId="427BDADF"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KNN</w:t>
            </w:r>
          </w:p>
        </w:tc>
        <w:tc>
          <w:tcPr>
            <w:tcW w:w="1583" w:type="dxa"/>
            <w:vAlign w:val="center"/>
            <w:hideMark/>
          </w:tcPr>
          <w:p w14:paraId="2488695E"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93.7</w:t>
            </w:r>
          </w:p>
        </w:tc>
        <w:tc>
          <w:tcPr>
            <w:tcW w:w="1299" w:type="dxa"/>
            <w:vAlign w:val="center"/>
            <w:hideMark/>
          </w:tcPr>
          <w:p w14:paraId="203EF226"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0.952</w:t>
            </w:r>
          </w:p>
        </w:tc>
        <w:tc>
          <w:tcPr>
            <w:tcW w:w="1093" w:type="dxa"/>
            <w:vAlign w:val="center"/>
            <w:hideMark/>
          </w:tcPr>
          <w:p w14:paraId="29DC5BB8"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0.92</w:t>
            </w:r>
          </w:p>
        </w:tc>
        <w:tc>
          <w:tcPr>
            <w:tcW w:w="775" w:type="dxa"/>
            <w:vAlign w:val="center"/>
            <w:hideMark/>
          </w:tcPr>
          <w:p w14:paraId="05B7795D"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0.91</w:t>
            </w:r>
          </w:p>
        </w:tc>
      </w:tr>
      <w:tr w:rsidR="006764B3" w:rsidRPr="00F26A63" w14:paraId="38C26325" w14:textId="77777777" w:rsidTr="0063550A">
        <w:trPr>
          <w:tblCellSpacing w:w="15" w:type="dxa"/>
        </w:trPr>
        <w:tc>
          <w:tcPr>
            <w:tcW w:w="2049" w:type="dxa"/>
            <w:vAlign w:val="center"/>
            <w:hideMark/>
          </w:tcPr>
          <w:p w14:paraId="213F09AB"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XGBoost</w:t>
            </w:r>
          </w:p>
        </w:tc>
        <w:tc>
          <w:tcPr>
            <w:tcW w:w="1583" w:type="dxa"/>
            <w:vAlign w:val="center"/>
            <w:hideMark/>
          </w:tcPr>
          <w:p w14:paraId="0A62A7BC"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97.5</w:t>
            </w:r>
          </w:p>
        </w:tc>
        <w:tc>
          <w:tcPr>
            <w:tcW w:w="1299" w:type="dxa"/>
            <w:vAlign w:val="center"/>
            <w:hideMark/>
          </w:tcPr>
          <w:p w14:paraId="05C99D22"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0.970</w:t>
            </w:r>
          </w:p>
        </w:tc>
        <w:tc>
          <w:tcPr>
            <w:tcW w:w="1093" w:type="dxa"/>
            <w:vAlign w:val="center"/>
            <w:hideMark/>
          </w:tcPr>
          <w:p w14:paraId="229DDFEB"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0.99</w:t>
            </w:r>
          </w:p>
        </w:tc>
        <w:tc>
          <w:tcPr>
            <w:tcW w:w="775" w:type="dxa"/>
            <w:vAlign w:val="center"/>
            <w:hideMark/>
          </w:tcPr>
          <w:p w14:paraId="1DA4078D"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0.96</w:t>
            </w:r>
          </w:p>
        </w:tc>
      </w:tr>
      <w:tr w:rsidR="006764B3" w:rsidRPr="00F26A63" w14:paraId="1E4957D5" w14:textId="77777777" w:rsidTr="0063550A">
        <w:trPr>
          <w:tblCellSpacing w:w="15" w:type="dxa"/>
        </w:trPr>
        <w:tc>
          <w:tcPr>
            <w:tcW w:w="2049" w:type="dxa"/>
            <w:vAlign w:val="center"/>
            <w:hideMark/>
          </w:tcPr>
          <w:p w14:paraId="146261C1"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MLP</w:t>
            </w:r>
          </w:p>
        </w:tc>
        <w:tc>
          <w:tcPr>
            <w:tcW w:w="1583" w:type="dxa"/>
            <w:vAlign w:val="center"/>
            <w:hideMark/>
          </w:tcPr>
          <w:p w14:paraId="1D4CDE64"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97.4</w:t>
            </w:r>
          </w:p>
        </w:tc>
        <w:tc>
          <w:tcPr>
            <w:tcW w:w="1299" w:type="dxa"/>
            <w:vAlign w:val="center"/>
            <w:hideMark/>
          </w:tcPr>
          <w:p w14:paraId="28FC5B6D"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0.968</w:t>
            </w:r>
          </w:p>
        </w:tc>
        <w:tc>
          <w:tcPr>
            <w:tcW w:w="1093" w:type="dxa"/>
            <w:vAlign w:val="center"/>
            <w:hideMark/>
          </w:tcPr>
          <w:p w14:paraId="744C27CE"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0.99</w:t>
            </w:r>
          </w:p>
        </w:tc>
        <w:tc>
          <w:tcPr>
            <w:tcW w:w="775" w:type="dxa"/>
            <w:vAlign w:val="center"/>
            <w:hideMark/>
          </w:tcPr>
          <w:p w14:paraId="28A0076B"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b/>
                <w:bCs/>
              </w:rPr>
              <w:t>0.95</w:t>
            </w:r>
          </w:p>
        </w:tc>
      </w:tr>
    </w:tbl>
    <w:p w14:paraId="114C5432" w14:textId="77777777" w:rsidR="001D7331" w:rsidRDefault="001D7331" w:rsidP="008F599D">
      <w:pPr>
        <w:spacing w:line="240" w:lineRule="auto"/>
        <w:rPr>
          <w:rFonts w:ascii="Times New Roman" w:hAnsi="Times New Roman" w:cs="Times New Roman"/>
          <w:b/>
          <w:bCs/>
        </w:rPr>
      </w:pPr>
    </w:p>
    <w:p w14:paraId="7EBB568C" w14:textId="2CAA0346"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b. Comparison with Original Paper</w:t>
      </w:r>
    </w:p>
    <w:p w14:paraId="73F446B2" w14:textId="77777777" w:rsidR="00F718C7" w:rsidRPr="00F718C7" w:rsidRDefault="00F718C7" w:rsidP="008F599D">
      <w:pPr>
        <w:numPr>
          <w:ilvl w:val="0"/>
          <w:numId w:val="9"/>
        </w:numPr>
        <w:spacing w:line="240" w:lineRule="auto"/>
        <w:rPr>
          <w:rFonts w:ascii="Times New Roman" w:hAnsi="Times New Roman" w:cs="Times New Roman"/>
        </w:rPr>
      </w:pPr>
      <w:r w:rsidRPr="00F718C7">
        <w:rPr>
          <w:rFonts w:ascii="Times New Roman" w:hAnsi="Times New Roman" w:cs="Times New Roman"/>
        </w:rPr>
        <w:t>The reproduced results closely align with Naji et al. (2021), particularly for SVM and Random Forest.</w:t>
      </w:r>
    </w:p>
    <w:p w14:paraId="7D491505" w14:textId="77777777" w:rsidR="00F718C7" w:rsidRPr="00F718C7" w:rsidRDefault="00F718C7" w:rsidP="008F599D">
      <w:pPr>
        <w:numPr>
          <w:ilvl w:val="0"/>
          <w:numId w:val="9"/>
        </w:numPr>
        <w:spacing w:line="240" w:lineRule="auto"/>
        <w:rPr>
          <w:rFonts w:ascii="Times New Roman" w:hAnsi="Times New Roman" w:cs="Times New Roman"/>
        </w:rPr>
      </w:pPr>
      <w:r w:rsidRPr="00F718C7">
        <w:rPr>
          <w:rFonts w:ascii="Times New Roman" w:hAnsi="Times New Roman" w:cs="Times New Roman"/>
        </w:rPr>
        <w:t>Slight improvements in Logistic Regression and KNN accuracy suggest that better preprocessing may have enhanced their performance.</w:t>
      </w:r>
    </w:p>
    <w:p w14:paraId="77B8527B" w14:textId="77777777" w:rsidR="00F718C7" w:rsidRPr="00F718C7" w:rsidRDefault="00F718C7" w:rsidP="008F599D">
      <w:pPr>
        <w:numPr>
          <w:ilvl w:val="0"/>
          <w:numId w:val="9"/>
        </w:numPr>
        <w:spacing w:line="240" w:lineRule="auto"/>
        <w:rPr>
          <w:rFonts w:ascii="Times New Roman" w:hAnsi="Times New Roman" w:cs="Times New Roman"/>
        </w:rPr>
      </w:pPr>
      <w:r w:rsidRPr="00F718C7">
        <w:rPr>
          <w:rFonts w:ascii="Times New Roman" w:hAnsi="Times New Roman" w:cs="Times New Roman"/>
        </w:rPr>
        <w:t xml:space="preserve">The addition of </w:t>
      </w:r>
      <w:r w:rsidRPr="00F718C7">
        <w:rPr>
          <w:rFonts w:ascii="Times New Roman" w:hAnsi="Times New Roman" w:cs="Times New Roman"/>
          <w:b/>
          <w:bCs/>
        </w:rPr>
        <w:t>XGBoost and MLP</w:t>
      </w:r>
      <w:r w:rsidRPr="00F718C7">
        <w:rPr>
          <w:rFonts w:ascii="Times New Roman" w:hAnsi="Times New Roman" w:cs="Times New Roman"/>
        </w:rPr>
        <w:t xml:space="preserve"> resulted in slightly </w:t>
      </w:r>
      <w:r w:rsidRPr="00F718C7">
        <w:rPr>
          <w:rFonts w:ascii="Times New Roman" w:hAnsi="Times New Roman" w:cs="Times New Roman"/>
          <w:b/>
          <w:bCs/>
        </w:rPr>
        <w:t>higher accuracy than SVM</w:t>
      </w:r>
      <w:r w:rsidRPr="00F718C7">
        <w:rPr>
          <w:rFonts w:ascii="Times New Roman" w:hAnsi="Times New Roman" w:cs="Times New Roman"/>
        </w:rPr>
        <w:t>, suggesting potential benefits of ensemble and deep learning techniques.</w:t>
      </w:r>
    </w:p>
    <w:p w14:paraId="754127A6" w14:textId="77777777"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c. Additional Experiments</w:t>
      </w:r>
    </w:p>
    <w:p w14:paraId="5F9B0BF4" w14:textId="77777777" w:rsidR="00F718C7" w:rsidRPr="00F718C7" w:rsidRDefault="00F718C7" w:rsidP="008F599D">
      <w:pPr>
        <w:numPr>
          <w:ilvl w:val="0"/>
          <w:numId w:val="10"/>
        </w:numPr>
        <w:spacing w:line="240" w:lineRule="auto"/>
        <w:rPr>
          <w:rFonts w:ascii="Times New Roman" w:hAnsi="Times New Roman" w:cs="Times New Roman"/>
        </w:rPr>
      </w:pPr>
      <w:r w:rsidRPr="00F718C7">
        <w:rPr>
          <w:rFonts w:ascii="Times New Roman" w:hAnsi="Times New Roman" w:cs="Times New Roman"/>
          <w:b/>
          <w:bCs/>
        </w:rPr>
        <w:t>Feature scaling</w:t>
      </w:r>
      <w:r w:rsidRPr="00F718C7">
        <w:rPr>
          <w:rFonts w:ascii="Times New Roman" w:hAnsi="Times New Roman" w:cs="Times New Roman"/>
        </w:rPr>
        <w:t xml:space="preserve"> played a critical role in performance improvements.</w:t>
      </w:r>
    </w:p>
    <w:p w14:paraId="5A268B32" w14:textId="77777777" w:rsidR="00F718C7" w:rsidRPr="00F718C7" w:rsidRDefault="00F718C7" w:rsidP="008F599D">
      <w:pPr>
        <w:numPr>
          <w:ilvl w:val="0"/>
          <w:numId w:val="10"/>
        </w:numPr>
        <w:spacing w:line="240" w:lineRule="auto"/>
        <w:rPr>
          <w:rFonts w:ascii="Times New Roman" w:hAnsi="Times New Roman" w:cs="Times New Roman"/>
        </w:rPr>
      </w:pPr>
      <w:r w:rsidRPr="00F718C7">
        <w:rPr>
          <w:rFonts w:ascii="Times New Roman" w:hAnsi="Times New Roman" w:cs="Times New Roman"/>
          <w:b/>
          <w:bCs/>
        </w:rPr>
        <w:t>Hyperparameter tuning</w:t>
      </w:r>
      <w:r w:rsidRPr="00F718C7">
        <w:rPr>
          <w:rFonts w:ascii="Times New Roman" w:hAnsi="Times New Roman" w:cs="Times New Roman"/>
        </w:rPr>
        <w:t xml:space="preserve"> significantly enhanced MLP’s results.</w:t>
      </w:r>
    </w:p>
    <w:p w14:paraId="13B6EB29" w14:textId="77777777"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d. Discussion</w:t>
      </w:r>
    </w:p>
    <w:p w14:paraId="6B68503E" w14:textId="77777777" w:rsidR="00F718C7" w:rsidRPr="00F718C7" w:rsidRDefault="00F718C7" w:rsidP="008F599D">
      <w:pPr>
        <w:numPr>
          <w:ilvl w:val="0"/>
          <w:numId w:val="11"/>
        </w:numPr>
        <w:spacing w:line="240" w:lineRule="auto"/>
        <w:rPr>
          <w:rFonts w:ascii="Times New Roman" w:hAnsi="Times New Roman" w:cs="Times New Roman"/>
        </w:rPr>
      </w:pPr>
      <w:r w:rsidRPr="00F718C7">
        <w:rPr>
          <w:rFonts w:ascii="Times New Roman" w:hAnsi="Times New Roman" w:cs="Times New Roman"/>
          <w:b/>
          <w:bCs/>
        </w:rPr>
        <w:t>SVM remains a top-performing model</w:t>
      </w:r>
      <w:r w:rsidRPr="00F718C7">
        <w:rPr>
          <w:rFonts w:ascii="Times New Roman" w:hAnsi="Times New Roman" w:cs="Times New Roman"/>
        </w:rPr>
        <w:t>, consistent with past research.</w:t>
      </w:r>
    </w:p>
    <w:p w14:paraId="1BDB5E40" w14:textId="77777777" w:rsidR="00F718C7" w:rsidRPr="00F718C7" w:rsidRDefault="00F718C7" w:rsidP="008F599D">
      <w:pPr>
        <w:numPr>
          <w:ilvl w:val="0"/>
          <w:numId w:val="11"/>
        </w:numPr>
        <w:spacing w:line="240" w:lineRule="auto"/>
        <w:rPr>
          <w:rFonts w:ascii="Times New Roman" w:hAnsi="Times New Roman" w:cs="Times New Roman"/>
        </w:rPr>
      </w:pPr>
      <w:r w:rsidRPr="00F718C7">
        <w:rPr>
          <w:rFonts w:ascii="Times New Roman" w:hAnsi="Times New Roman" w:cs="Times New Roman"/>
          <w:b/>
          <w:bCs/>
        </w:rPr>
        <w:t>XGBoost emerges as a strong alternative</w:t>
      </w:r>
      <w:r w:rsidRPr="00F718C7">
        <w:rPr>
          <w:rFonts w:ascii="Times New Roman" w:hAnsi="Times New Roman" w:cs="Times New Roman"/>
        </w:rPr>
        <w:t>, offering competitive accuracy and efficiency.</w:t>
      </w:r>
    </w:p>
    <w:p w14:paraId="71A86A9C" w14:textId="3EBB927A" w:rsidR="00A053B9" w:rsidRPr="00A053B9" w:rsidRDefault="00F718C7" w:rsidP="008F599D">
      <w:pPr>
        <w:numPr>
          <w:ilvl w:val="0"/>
          <w:numId w:val="11"/>
        </w:numPr>
        <w:spacing w:line="240" w:lineRule="auto"/>
        <w:rPr>
          <w:rFonts w:ascii="Times New Roman" w:hAnsi="Times New Roman" w:cs="Times New Roman"/>
          <w:b/>
          <w:bCs/>
          <w:sz w:val="32"/>
          <w:szCs w:val="32"/>
        </w:rPr>
      </w:pPr>
      <w:r w:rsidRPr="00F718C7">
        <w:rPr>
          <w:rFonts w:ascii="Times New Roman" w:hAnsi="Times New Roman" w:cs="Times New Roman"/>
          <w:b/>
          <w:bCs/>
        </w:rPr>
        <w:t>MLP shows promise for future deep learning applications</w:t>
      </w:r>
      <w:r w:rsidRPr="00F718C7">
        <w:rPr>
          <w:rFonts w:ascii="Times New Roman" w:hAnsi="Times New Roman" w:cs="Times New Roman"/>
        </w:rPr>
        <w:t>, but requires more data for generalization.</w:t>
      </w:r>
      <w:r w:rsidR="00A053B9" w:rsidRPr="00A053B9">
        <w:rPr>
          <w:rFonts w:ascii="Times New Roman" w:hAnsi="Times New Roman" w:cs="Times New Roman"/>
          <w:b/>
          <w:bCs/>
          <w:sz w:val="32"/>
          <w:szCs w:val="32"/>
        </w:rPr>
        <w:br w:type="page"/>
      </w:r>
    </w:p>
    <w:p w14:paraId="3734DE8C" w14:textId="6DD74B47" w:rsidR="00F718C7" w:rsidRPr="00CF7235" w:rsidRDefault="00107297" w:rsidP="008F599D">
      <w:pPr>
        <w:spacing w:line="240" w:lineRule="auto"/>
        <w:rPr>
          <w:rFonts w:ascii="Times New Roman" w:hAnsi="Times New Roman" w:cs="Times New Roman"/>
          <w:b/>
          <w:bCs/>
          <w:sz w:val="40"/>
          <w:szCs w:val="40"/>
        </w:rPr>
      </w:pPr>
      <w:r>
        <w:rPr>
          <w:rFonts w:ascii="Times New Roman" w:hAnsi="Times New Roman" w:cs="Times New Roman"/>
          <w:b/>
          <w:bCs/>
          <w:sz w:val="40"/>
          <w:szCs w:val="40"/>
        </w:rPr>
        <w:lastRenderedPageBreak/>
        <w:t>V</w:t>
      </w:r>
      <w:r w:rsidR="00F718C7" w:rsidRPr="00CF7235">
        <w:rPr>
          <w:rFonts w:ascii="Times New Roman" w:hAnsi="Times New Roman" w:cs="Times New Roman"/>
          <w:b/>
          <w:bCs/>
          <w:sz w:val="40"/>
          <w:szCs w:val="40"/>
        </w:rPr>
        <w:t>. Conclusion</w:t>
      </w:r>
    </w:p>
    <w:p w14:paraId="024A614D" w14:textId="77777777" w:rsidR="00F718C7" w:rsidRPr="00147012" w:rsidRDefault="00F718C7" w:rsidP="008F599D">
      <w:pPr>
        <w:spacing w:line="240" w:lineRule="auto"/>
        <w:rPr>
          <w:rFonts w:ascii="Times New Roman" w:hAnsi="Times New Roman" w:cs="Times New Roman"/>
          <w:b/>
          <w:bCs/>
          <w:sz w:val="28"/>
          <w:szCs w:val="28"/>
        </w:rPr>
      </w:pPr>
      <w:r w:rsidRPr="00147012">
        <w:rPr>
          <w:rFonts w:ascii="Times New Roman" w:hAnsi="Times New Roman" w:cs="Times New Roman"/>
          <w:b/>
          <w:bCs/>
          <w:sz w:val="28"/>
          <w:szCs w:val="28"/>
        </w:rPr>
        <w:t>a. Summary and Future Work</w:t>
      </w:r>
    </w:p>
    <w:p w14:paraId="7A83828A" w14:textId="77777777" w:rsidR="00F718C7" w:rsidRPr="00F718C7" w:rsidRDefault="00F718C7" w:rsidP="008F599D">
      <w:pPr>
        <w:spacing w:line="240" w:lineRule="auto"/>
        <w:rPr>
          <w:rFonts w:ascii="Times New Roman" w:hAnsi="Times New Roman" w:cs="Times New Roman"/>
        </w:rPr>
      </w:pPr>
      <w:r w:rsidRPr="00F718C7">
        <w:rPr>
          <w:rFonts w:ascii="Times New Roman" w:hAnsi="Times New Roman" w:cs="Times New Roman"/>
        </w:rPr>
        <w:t>This study successfully replicated and expanded upon the research by Naji et al. (2021). Key takeaways include:</w:t>
      </w:r>
    </w:p>
    <w:p w14:paraId="2233D17D" w14:textId="77777777" w:rsidR="00F718C7" w:rsidRPr="00F718C7" w:rsidRDefault="00F718C7" w:rsidP="008F599D">
      <w:pPr>
        <w:numPr>
          <w:ilvl w:val="0"/>
          <w:numId w:val="12"/>
        </w:numPr>
        <w:spacing w:line="240" w:lineRule="auto"/>
        <w:rPr>
          <w:rFonts w:ascii="Times New Roman" w:hAnsi="Times New Roman" w:cs="Times New Roman"/>
        </w:rPr>
      </w:pPr>
      <w:r w:rsidRPr="00F718C7">
        <w:rPr>
          <w:rFonts w:ascii="Times New Roman" w:hAnsi="Times New Roman" w:cs="Times New Roman"/>
        </w:rPr>
        <w:t>SVM remains the best model for breast cancer detection on this dataset.</w:t>
      </w:r>
    </w:p>
    <w:p w14:paraId="38F85B70" w14:textId="77777777" w:rsidR="00F718C7" w:rsidRPr="00F718C7" w:rsidRDefault="00F718C7" w:rsidP="008F599D">
      <w:pPr>
        <w:numPr>
          <w:ilvl w:val="0"/>
          <w:numId w:val="12"/>
        </w:numPr>
        <w:spacing w:line="240" w:lineRule="auto"/>
        <w:rPr>
          <w:rFonts w:ascii="Times New Roman" w:hAnsi="Times New Roman" w:cs="Times New Roman"/>
        </w:rPr>
      </w:pPr>
      <w:r w:rsidRPr="00F718C7">
        <w:rPr>
          <w:rFonts w:ascii="Times New Roman" w:hAnsi="Times New Roman" w:cs="Times New Roman"/>
        </w:rPr>
        <w:t>XGBoost and MLP provide competitive results, indicating potential for further deep learning applications.</w:t>
      </w:r>
    </w:p>
    <w:p w14:paraId="2AD8A5EA" w14:textId="77777777" w:rsidR="00F718C7" w:rsidRPr="00F718C7" w:rsidRDefault="00F718C7" w:rsidP="008F599D">
      <w:pPr>
        <w:numPr>
          <w:ilvl w:val="0"/>
          <w:numId w:val="12"/>
        </w:numPr>
        <w:spacing w:line="240" w:lineRule="auto"/>
        <w:rPr>
          <w:rFonts w:ascii="Times New Roman" w:hAnsi="Times New Roman" w:cs="Times New Roman"/>
        </w:rPr>
      </w:pPr>
      <w:r w:rsidRPr="00F718C7">
        <w:rPr>
          <w:rFonts w:ascii="Times New Roman" w:hAnsi="Times New Roman" w:cs="Times New Roman"/>
        </w:rPr>
        <w:t>Future research should explore:</w:t>
      </w:r>
    </w:p>
    <w:p w14:paraId="5461CDC2" w14:textId="77777777" w:rsidR="00F718C7" w:rsidRPr="00F718C7" w:rsidRDefault="00F718C7" w:rsidP="008F599D">
      <w:pPr>
        <w:numPr>
          <w:ilvl w:val="1"/>
          <w:numId w:val="12"/>
        </w:numPr>
        <w:spacing w:line="240" w:lineRule="auto"/>
        <w:rPr>
          <w:rFonts w:ascii="Times New Roman" w:hAnsi="Times New Roman" w:cs="Times New Roman"/>
        </w:rPr>
      </w:pPr>
      <w:r w:rsidRPr="00F718C7">
        <w:rPr>
          <w:rFonts w:ascii="Times New Roman" w:hAnsi="Times New Roman" w:cs="Times New Roman"/>
          <w:b/>
          <w:bCs/>
        </w:rPr>
        <w:t>Larger and more diverse datasets</w:t>
      </w:r>
      <w:r w:rsidRPr="00F718C7">
        <w:rPr>
          <w:rFonts w:ascii="Times New Roman" w:hAnsi="Times New Roman" w:cs="Times New Roman"/>
        </w:rPr>
        <w:t xml:space="preserve"> to ensure generalizability.</w:t>
      </w:r>
    </w:p>
    <w:p w14:paraId="471F7DD1" w14:textId="77777777" w:rsidR="00F718C7" w:rsidRPr="00F718C7" w:rsidRDefault="00F718C7" w:rsidP="008F599D">
      <w:pPr>
        <w:numPr>
          <w:ilvl w:val="1"/>
          <w:numId w:val="12"/>
        </w:numPr>
        <w:spacing w:line="240" w:lineRule="auto"/>
        <w:rPr>
          <w:rFonts w:ascii="Times New Roman" w:hAnsi="Times New Roman" w:cs="Times New Roman"/>
        </w:rPr>
      </w:pPr>
      <w:r w:rsidRPr="00F718C7">
        <w:rPr>
          <w:rFonts w:ascii="Times New Roman" w:hAnsi="Times New Roman" w:cs="Times New Roman"/>
          <w:b/>
          <w:bCs/>
        </w:rPr>
        <w:t>Deep learning models on medical imaging (e.g., MRI scans)</w:t>
      </w:r>
      <w:r w:rsidRPr="00F718C7">
        <w:rPr>
          <w:rFonts w:ascii="Times New Roman" w:hAnsi="Times New Roman" w:cs="Times New Roman"/>
        </w:rPr>
        <w:t xml:space="preserve"> to improve classification accuracy.</w:t>
      </w:r>
    </w:p>
    <w:p w14:paraId="63A828B7" w14:textId="5F874671" w:rsidR="00F718C7" w:rsidRPr="00F718C7" w:rsidRDefault="00F718C7" w:rsidP="008F599D">
      <w:pPr>
        <w:numPr>
          <w:ilvl w:val="1"/>
          <w:numId w:val="12"/>
        </w:numPr>
        <w:spacing w:line="240" w:lineRule="auto"/>
        <w:rPr>
          <w:rFonts w:ascii="Times New Roman" w:hAnsi="Times New Roman" w:cs="Times New Roman"/>
        </w:rPr>
      </w:pPr>
      <w:r w:rsidRPr="00F718C7">
        <w:rPr>
          <w:rFonts w:ascii="Times New Roman" w:hAnsi="Times New Roman" w:cs="Times New Roman"/>
          <w:b/>
          <w:bCs/>
        </w:rPr>
        <w:t>Feature engineering techniques</w:t>
      </w:r>
      <w:r w:rsidRPr="00F718C7">
        <w:rPr>
          <w:rFonts w:ascii="Times New Roman" w:hAnsi="Times New Roman" w:cs="Times New Roman"/>
        </w:rPr>
        <w:t xml:space="preserve"> to optimize model interpretability.</w:t>
      </w:r>
    </w:p>
    <w:p w14:paraId="452EF07D" w14:textId="77777777" w:rsidR="00F718C7" w:rsidRPr="00F718C7" w:rsidRDefault="00F718C7" w:rsidP="008F599D">
      <w:pPr>
        <w:spacing w:line="240" w:lineRule="auto"/>
        <w:rPr>
          <w:rFonts w:ascii="Times New Roman" w:hAnsi="Times New Roman" w:cs="Times New Roman"/>
          <w:b/>
          <w:bCs/>
        </w:rPr>
      </w:pPr>
      <w:r w:rsidRPr="00F718C7">
        <w:rPr>
          <w:rFonts w:ascii="Times New Roman" w:hAnsi="Times New Roman" w:cs="Times New Roman"/>
          <w:b/>
          <w:bCs/>
        </w:rPr>
        <w:t>6. (Anonymous) Sharing Agreement</w:t>
      </w:r>
    </w:p>
    <w:p w14:paraId="34CCB67D" w14:textId="77777777" w:rsidR="00F718C7" w:rsidRPr="00F718C7" w:rsidRDefault="00F718C7" w:rsidP="008F599D">
      <w:pPr>
        <w:numPr>
          <w:ilvl w:val="0"/>
          <w:numId w:val="13"/>
        </w:numPr>
        <w:spacing w:line="240" w:lineRule="auto"/>
        <w:rPr>
          <w:rFonts w:ascii="Times New Roman" w:hAnsi="Times New Roman" w:cs="Times New Roman"/>
        </w:rPr>
      </w:pPr>
      <w:r w:rsidRPr="00F718C7">
        <w:rPr>
          <w:rFonts w:ascii="Times New Roman" w:hAnsi="Times New Roman" w:cs="Times New Roman"/>
          <w:b/>
          <w:bCs/>
        </w:rPr>
        <w:t>Do you agree to share your work as an example for next semester?</w:t>
      </w:r>
      <w:r w:rsidRPr="00F718C7">
        <w:rPr>
          <w:rFonts w:ascii="Times New Roman" w:hAnsi="Times New Roman" w:cs="Times New Roman"/>
        </w:rPr>
        <w:t xml:space="preserve"> Yes</w:t>
      </w:r>
    </w:p>
    <w:p w14:paraId="2C81B367" w14:textId="77777777" w:rsidR="00F718C7" w:rsidRDefault="00F718C7" w:rsidP="008F599D">
      <w:pPr>
        <w:numPr>
          <w:ilvl w:val="0"/>
          <w:numId w:val="13"/>
        </w:numPr>
        <w:spacing w:line="240" w:lineRule="auto"/>
        <w:rPr>
          <w:rFonts w:ascii="Times New Roman" w:hAnsi="Times New Roman" w:cs="Times New Roman"/>
        </w:rPr>
      </w:pPr>
      <w:r w:rsidRPr="00F718C7">
        <w:rPr>
          <w:rFonts w:ascii="Times New Roman" w:hAnsi="Times New Roman" w:cs="Times New Roman"/>
          <w:b/>
          <w:bCs/>
        </w:rPr>
        <w:t>Do you want to hide your name/team if you agree?</w:t>
      </w:r>
      <w:r w:rsidRPr="00F718C7">
        <w:rPr>
          <w:rFonts w:ascii="Times New Roman" w:hAnsi="Times New Roman" w:cs="Times New Roman"/>
        </w:rPr>
        <w:t xml:space="preserve"> No</w:t>
      </w:r>
    </w:p>
    <w:p w14:paraId="09A53AA9" w14:textId="77777777" w:rsidR="002B5626" w:rsidRDefault="002B5626" w:rsidP="008F599D">
      <w:pPr>
        <w:spacing w:line="240" w:lineRule="auto"/>
        <w:rPr>
          <w:rFonts w:ascii="Times New Roman" w:hAnsi="Times New Roman" w:cs="Times New Roman"/>
          <w:b/>
          <w:bCs/>
        </w:rPr>
      </w:pPr>
    </w:p>
    <w:p w14:paraId="28D1CC3B" w14:textId="77777777" w:rsidR="002B5626" w:rsidRDefault="002B5626" w:rsidP="008F599D">
      <w:pPr>
        <w:spacing w:line="240" w:lineRule="auto"/>
        <w:rPr>
          <w:rFonts w:ascii="Times New Roman" w:hAnsi="Times New Roman" w:cs="Times New Roman"/>
          <w:b/>
          <w:bCs/>
          <w:sz w:val="40"/>
          <w:szCs w:val="40"/>
        </w:rPr>
      </w:pPr>
      <w:r>
        <w:rPr>
          <w:rFonts w:ascii="Times New Roman" w:hAnsi="Times New Roman" w:cs="Times New Roman"/>
          <w:b/>
          <w:bCs/>
          <w:sz w:val="40"/>
          <w:szCs w:val="40"/>
        </w:rPr>
        <w:br w:type="page"/>
      </w:r>
    </w:p>
    <w:p w14:paraId="6DF989CC" w14:textId="342CDAEC" w:rsidR="00E21C34" w:rsidRPr="00CF7235" w:rsidRDefault="002B5626" w:rsidP="008F599D">
      <w:pPr>
        <w:spacing w:line="240" w:lineRule="auto"/>
        <w:jc w:val="center"/>
        <w:rPr>
          <w:rFonts w:ascii="Times New Roman" w:hAnsi="Times New Roman" w:cs="Times New Roman"/>
          <w:sz w:val="40"/>
          <w:szCs w:val="40"/>
        </w:rPr>
      </w:pPr>
      <w:r w:rsidRPr="00CF7235">
        <w:rPr>
          <w:rFonts w:ascii="Times New Roman" w:hAnsi="Times New Roman" w:cs="Times New Roman"/>
          <w:b/>
          <w:bCs/>
          <w:sz w:val="40"/>
          <w:szCs w:val="40"/>
        </w:rPr>
        <w:lastRenderedPageBreak/>
        <w:t>References</w:t>
      </w:r>
    </w:p>
    <w:p w14:paraId="3884B437" w14:textId="77777777" w:rsidR="008F599D" w:rsidRPr="008F599D" w:rsidRDefault="008F599D" w:rsidP="008F599D">
      <w:pPr>
        <w:spacing w:after="240" w:line="240" w:lineRule="auto"/>
        <w:ind w:hanging="446"/>
        <w:rPr>
          <w:rFonts w:ascii="Times New Roman" w:eastAsia="Times New Roman" w:hAnsi="Times New Roman" w:cs="Times New Roman"/>
          <w:kern w:val="0"/>
          <w14:ligatures w14:val="none"/>
        </w:rPr>
      </w:pPr>
      <w:r w:rsidRPr="008F599D">
        <w:rPr>
          <w:rFonts w:ascii="Times New Roman" w:eastAsia="Times New Roman" w:hAnsi="Times New Roman" w:cs="Times New Roman"/>
          <w:color w:val="000000"/>
          <w:kern w:val="0"/>
          <w14:ligatures w14:val="none"/>
        </w:rPr>
        <w:t xml:space="preserve">[1] GitHub: </w:t>
      </w:r>
      <w:hyperlink r:id="rId7" w:history="1">
        <w:r w:rsidRPr="008F599D">
          <w:rPr>
            <w:rFonts w:ascii="Times New Roman" w:eastAsia="Times New Roman" w:hAnsi="Times New Roman" w:cs="Times New Roman"/>
            <w:color w:val="AF4345"/>
            <w:kern w:val="0"/>
            <w:u w:val="single"/>
            <w14:ligatures w14:val="none"/>
          </w:rPr>
          <w:t>https://github.com/kyl3h3arn/ITCS-5154-Project</w:t>
        </w:r>
      </w:hyperlink>
    </w:p>
    <w:p w14:paraId="5602632B" w14:textId="77777777" w:rsidR="008F599D" w:rsidRPr="008F599D" w:rsidRDefault="008F599D" w:rsidP="008F599D">
      <w:pPr>
        <w:spacing w:after="240" w:line="240" w:lineRule="auto"/>
        <w:ind w:hanging="446"/>
        <w:rPr>
          <w:rFonts w:ascii="Times New Roman" w:eastAsia="Times New Roman" w:hAnsi="Times New Roman" w:cs="Times New Roman"/>
          <w:kern w:val="0"/>
          <w14:ligatures w14:val="none"/>
        </w:rPr>
      </w:pPr>
      <w:r w:rsidRPr="008F599D">
        <w:rPr>
          <w:rFonts w:ascii="Times New Roman" w:eastAsia="Times New Roman" w:hAnsi="Times New Roman" w:cs="Times New Roman"/>
          <w:color w:val="000000"/>
          <w:kern w:val="0"/>
          <w14:ligatures w14:val="none"/>
        </w:rPr>
        <w:t xml:space="preserve">[2] American Cancer Society. (2024). Breast cancer facts &amp; figures 2024. Retrieved from </w:t>
      </w:r>
      <w:hyperlink r:id="rId8" w:history="1">
        <w:r w:rsidRPr="008F599D">
          <w:rPr>
            <w:rFonts w:ascii="Times New Roman" w:eastAsia="Times New Roman" w:hAnsi="Times New Roman" w:cs="Times New Roman"/>
            <w:color w:val="AF4345"/>
            <w:kern w:val="0"/>
            <w:u w:val="single"/>
            <w14:ligatures w14:val="none"/>
          </w:rPr>
          <w:t>https://www.cancer.org/content/dam/cancer-org/research/cancer-facts-and-statistics/breast-cancer-facts-and-figures/2024/breast-cancer-facts-and-figures-2024.pdf</w:t>
        </w:r>
      </w:hyperlink>
    </w:p>
    <w:p w14:paraId="34A34EF9" w14:textId="77777777" w:rsidR="008F599D" w:rsidRPr="008F599D" w:rsidRDefault="008F599D" w:rsidP="008F599D">
      <w:pPr>
        <w:spacing w:after="240" w:line="240" w:lineRule="auto"/>
        <w:ind w:hanging="446"/>
        <w:rPr>
          <w:rFonts w:ascii="Times New Roman" w:eastAsia="Times New Roman" w:hAnsi="Times New Roman" w:cs="Times New Roman"/>
          <w:kern w:val="0"/>
          <w14:ligatures w14:val="none"/>
        </w:rPr>
      </w:pPr>
      <w:r w:rsidRPr="008F599D">
        <w:rPr>
          <w:rFonts w:ascii="Times New Roman" w:eastAsia="Times New Roman" w:hAnsi="Times New Roman" w:cs="Times New Roman"/>
          <w:color w:val="000000"/>
          <w:kern w:val="0"/>
          <w14:ligatures w14:val="none"/>
        </w:rPr>
        <w:t>[3] Bashiri, M. R., Ghaziani, M. M., &amp; Zadeh, M. R. (2022). Prediction of Breast Cancer using Machine Learning Approaches. Journal of Education and Health Promotion. </w:t>
      </w:r>
    </w:p>
    <w:p w14:paraId="781984F0" w14:textId="77777777" w:rsidR="008F599D" w:rsidRPr="008F599D" w:rsidRDefault="008F599D" w:rsidP="008F599D">
      <w:pPr>
        <w:spacing w:after="240" w:line="240" w:lineRule="auto"/>
        <w:ind w:hanging="446"/>
        <w:rPr>
          <w:rFonts w:ascii="Times New Roman" w:eastAsia="Times New Roman" w:hAnsi="Times New Roman" w:cs="Times New Roman"/>
          <w:kern w:val="0"/>
          <w14:ligatures w14:val="none"/>
        </w:rPr>
      </w:pPr>
      <w:r w:rsidRPr="008F599D">
        <w:rPr>
          <w:rFonts w:ascii="Times New Roman" w:eastAsia="Times New Roman" w:hAnsi="Times New Roman" w:cs="Times New Roman"/>
          <w:color w:val="000000"/>
          <w:kern w:val="0"/>
          <w14:ligatures w14:val="none"/>
        </w:rPr>
        <w:t xml:space="preserve">[4] Dua, D., &amp; Graff, C. (2019). UCI Machine Learning Repository - Breast Cancer Wisconsin (Diagnostic) Dataset. Kaggle. </w:t>
      </w:r>
      <w:hyperlink r:id="rId9" w:history="1">
        <w:r w:rsidRPr="008F599D">
          <w:rPr>
            <w:rFonts w:ascii="Times New Roman" w:eastAsia="Times New Roman" w:hAnsi="Times New Roman" w:cs="Times New Roman"/>
            <w:color w:val="AF4345"/>
            <w:kern w:val="0"/>
            <w:u w:val="single"/>
            <w14:ligatures w14:val="none"/>
          </w:rPr>
          <w:t>https://www.kaggle.com/datasets/uciml/breast-cancer-wisconsin-data</w:t>
        </w:r>
      </w:hyperlink>
      <w:r w:rsidRPr="008F599D">
        <w:rPr>
          <w:rFonts w:ascii="Times New Roman" w:eastAsia="Times New Roman" w:hAnsi="Times New Roman" w:cs="Times New Roman"/>
          <w:color w:val="000000"/>
          <w:kern w:val="0"/>
          <w14:ligatures w14:val="none"/>
        </w:rPr>
        <w:t> </w:t>
      </w:r>
    </w:p>
    <w:p w14:paraId="060DED44" w14:textId="77777777" w:rsidR="008F599D" w:rsidRPr="008F599D" w:rsidRDefault="008F599D" w:rsidP="008F599D">
      <w:pPr>
        <w:spacing w:after="240" w:line="240" w:lineRule="auto"/>
        <w:ind w:hanging="446"/>
        <w:rPr>
          <w:rFonts w:ascii="Times New Roman" w:eastAsia="Times New Roman" w:hAnsi="Times New Roman" w:cs="Times New Roman"/>
          <w:kern w:val="0"/>
          <w14:ligatures w14:val="none"/>
        </w:rPr>
      </w:pPr>
      <w:r w:rsidRPr="008F599D">
        <w:rPr>
          <w:rFonts w:ascii="Times New Roman" w:eastAsia="Times New Roman" w:hAnsi="Times New Roman" w:cs="Times New Roman"/>
          <w:color w:val="000000"/>
          <w:kern w:val="0"/>
          <w14:ligatures w14:val="none"/>
        </w:rPr>
        <w:t>[5] Kumar, S. S., Kumar, S. S., &amp; Arumugam, S. (2021). Breast Cancer Prediction Using Machine Learning. Procedia Computer Science. </w:t>
      </w:r>
    </w:p>
    <w:p w14:paraId="5A930542" w14:textId="51AE9A46" w:rsidR="008F599D" w:rsidRPr="008F599D" w:rsidRDefault="008F599D" w:rsidP="008F599D">
      <w:pPr>
        <w:spacing w:after="240" w:line="240" w:lineRule="auto"/>
        <w:ind w:hanging="446"/>
        <w:rPr>
          <w:rFonts w:ascii="Times New Roman" w:eastAsia="Times New Roman" w:hAnsi="Times New Roman" w:cs="Times New Roman"/>
          <w:kern w:val="0"/>
          <w14:ligatures w14:val="none"/>
        </w:rPr>
      </w:pPr>
      <w:r w:rsidRPr="008F599D">
        <w:rPr>
          <w:rFonts w:ascii="Times New Roman" w:eastAsia="Times New Roman" w:hAnsi="Times New Roman" w:cs="Times New Roman"/>
          <w:color w:val="000000"/>
          <w:kern w:val="0"/>
          <w14:ligatures w14:val="none"/>
        </w:rPr>
        <w:t>[6] Kumar, S. S., Kumar, S. S., &amp; Arumugam, S. (2023). Breast Cancer Detection and Prevention Using Machine Learning. Journal of Education and Health Promotion. </w:t>
      </w:r>
    </w:p>
    <w:sectPr w:rsidR="008F599D" w:rsidRPr="008F5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3650"/>
    <w:multiLevelType w:val="multilevel"/>
    <w:tmpl w:val="CC940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264A"/>
    <w:multiLevelType w:val="multilevel"/>
    <w:tmpl w:val="556C8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A5237"/>
    <w:multiLevelType w:val="multilevel"/>
    <w:tmpl w:val="979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FB6E8B"/>
    <w:multiLevelType w:val="multilevel"/>
    <w:tmpl w:val="0E88E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40C75"/>
    <w:multiLevelType w:val="multilevel"/>
    <w:tmpl w:val="3212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E159E"/>
    <w:multiLevelType w:val="multilevel"/>
    <w:tmpl w:val="02FE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405B6"/>
    <w:multiLevelType w:val="multilevel"/>
    <w:tmpl w:val="733E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26F27"/>
    <w:multiLevelType w:val="multilevel"/>
    <w:tmpl w:val="1968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062FD"/>
    <w:multiLevelType w:val="multilevel"/>
    <w:tmpl w:val="A2B0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B962DF"/>
    <w:multiLevelType w:val="multilevel"/>
    <w:tmpl w:val="B9D0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D625C3"/>
    <w:multiLevelType w:val="multilevel"/>
    <w:tmpl w:val="B2A84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C728FF"/>
    <w:multiLevelType w:val="multilevel"/>
    <w:tmpl w:val="F282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5B5741"/>
    <w:multiLevelType w:val="hybridMultilevel"/>
    <w:tmpl w:val="1EF86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64742">
    <w:abstractNumId w:val="0"/>
  </w:num>
  <w:num w:numId="2" w16cid:durableId="1491865036">
    <w:abstractNumId w:val="12"/>
  </w:num>
  <w:num w:numId="3" w16cid:durableId="1543901566">
    <w:abstractNumId w:val="2"/>
  </w:num>
  <w:num w:numId="4" w16cid:durableId="1891726175">
    <w:abstractNumId w:val="7"/>
  </w:num>
  <w:num w:numId="5" w16cid:durableId="1394356384">
    <w:abstractNumId w:val="10"/>
  </w:num>
  <w:num w:numId="6" w16cid:durableId="1795639778">
    <w:abstractNumId w:val="3"/>
  </w:num>
  <w:num w:numId="7" w16cid:durableId="362366216">
    <w:abstractNumId w:val="4"/>
  </w:num>
  <w:num w:numId="8" w16cid:durableId="1792167628">
    <w:abstractNumId w:val="1"/>
  </w:num>
  <w:num w:numId="9" w16cid:durableId="1607686594">
    <w:abstractNumId w:val="9"/>
  </w:num>
  <w:num w:numId="10" w16cid:durableId="1558932205">
    <w:abstractNumId w:val="5"/>
  </w:num>
  <w:num w:numId="11" w16cid:durableId="1953003799">
    <w:abstractNumId w:val="8"/>
  </w:num>
  <w:num w:numId="12" w16cid:durableId="1054767798">
    <w:abstractNumId w:val="6"/>
  </w:num>
  <w:num w:numId="13" w16cid:durableId="15493422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885"/>
    <w:rsid w:val="000515CD"/>
    <w:rsid w:val="00107297"/>
    <w:rsid w:val="00141C77"/>
    <w:rsid w:val="00147012"/>
    <w:rsid w:val="00176709"/>
    <w:rsid w:val="001D7331"/>
    <w:rsid w:val="00276E02"/>
    <w:rsid w:val="00283885"/>
    <w:rsid w:val="00294760"/>
    <w:rsid w:val="002B5626"/>
    <w:rsid w:val="002C6EAA"/>
    <w:rsid w:val="0045585A"/>
    <w:rsid w:val="0063550A"/>
    <w:rsid w:val="006764B3"/>
    <w:rsid w:val="006F0109"/>
    <w:rsid w:val="008F599D"/>
    <w:rsid w:val="00A053B9"/>
    <w:rsid w:val="00A561EB"/>
    <w:rsid w:val="00AF5AA7"/>
    <w:rsid w:val="00B06B75"/>
    <w:rsid w:val="00C45B49"/>
    <w:rsid w:val="00C513DF"/>
    <w:rsid w:val="00CC4C00"/>
    <w:rsid w:val="00CF7235"/>
    <w:rsid w:val="00CF7296"/>
    <w:rsid w:val="00D1323E"/>
    <w:rsid w:val="00E21C34"/>
    <w:rsid w:val="00F26A63"/>
    <w:rsid w:val="00F718C7"/>
    <w:rsid w:val="00FE1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87F8"/>
  <w15:chartTrackingRefBased/>
  <w15:docId w15:val="{503CEB98-70D2-414B-903B-CDF5367B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3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3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3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3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3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3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3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3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3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3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3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3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3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3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3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3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3885"/>
    <w:rPr>
      <w:rFonts w:eastAsiaTheme="majorEastAsia" w:cstheme="majorBidi"/>
      <w:color w:val="272727" w:themeColor="text1" w:themeTint="D8"/>
    </w:rPr>
  </w:style>
  <w:style w:type="paragraph" w:styleId="Title">
    <w:name w:val="Title"/>
    <w:basedOn w:val="Normal"/>
    <w:next w:val="Normal"/>
    <w:link w:val="TitleChar"/>
    <w:uiPriority w:val="10"/>
    <w:qFormat/>
    <w:rsid w:val="00283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3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3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3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3885"/>
    <w:pPr>
      <w:spacing w:before="160"/>
      <w:jc w:val="center"/>
    </w:pPr>
    <w:rPr>
      <w:i/>
      <w:iCs/>
      <w:color w:val="404040" w:themeColor="text1" w:themeTint="BF"/>
    </w:rPr>
  </w:style>
  <w:style w:type="character" w:customStyle="1" w:styleId="QuoteChar">
    <w:name w:val="Quote Char"/>
    <w:basedOn w:val="DefaultParagraphFont"/>
    <w:link w:val="Quote"/>
    <w:uiPriority w:val="29"/>
    <w:rsid w:val="00283885"/>
    <w:rPr>
      <w:i/>
      <w:iCs/>
      <w:color w:val="404040" w:themeColor="text1" w:themeTint="BF"/>
    </w:rPr>
  </w:style>
  <w:style w:type="paragraph" w:styleId="ListParagraph">
    <w:name w:val="List Paragraph"/>
    <w:basedOn w:val="Normal"/>
    <w:uiPriority w:val="34"/>
    <w:qFormat/>
    <w:rsid w:val="00283885"/>
    <w:pPr>
      <w:ind w:left="720"/>
      <w:contextualSpacing/>
    </w:pPr>
  </w:style>
  <w:style w:type="character" w:styleId="IntenseEmphasis">
    <w:name w:val="Intense Emphasis"/>
    <w:basedOn w:val="DefaultParagraphFont"/>
    <w:uiPriority w:val="21"/>
    <w:qFormat/>
    <w:rsid w:val="00283885"/>
    <w:rPr>
      <w:i/>
      <w:iCs/>
      <w:color w:val="0F4761" w:themeColor="accent1" w:themeShade="BF"/>
    </w:rPr>
  </w:style>
  <w:style w:type="paragraph" w:styleId="IntenseQuote">
    <w:name w:val="Intense Quote"/>
    <w:basedOn w:val="Normal"/>
    <w:next w:val="Normal"/>
    <w:link w:val="IntenseQuoteChar"/>
    <w:uiPriority w:val="30"/>
    <w:qFormat/>
    <w:rsid w:val="00283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3885"/>
    <w:rPr>
      <w:i/>
      <w:iCs/>
      <w:color w:val="0F4761" w:themeColor="accent1" w:themeShade="BF"/>
    </w:rPr>
  </w:style>
  <w:style w:type="character" w:styleId="IntenseReference">
    <w:name w:val="Intense Reference"/>
    <w:basedOn w:val="DefaultParagraphFont"/>
    <w:uiPriority w:val="32"/>
    <w:qFormat/>
    <w:rsid w:val="00283885"/>
    <w:rPr>
      <w:b/>
      <w:bCs/>
      <w:smallCaps/>
      <w:color w:val="0F4761" w:themeColor="accent1" w:themeShade="BF"/>
      <w:spacing w:val="5"/>
    </w:rPr>
  </w:style>
  <w:style w:type="character" w:styleId="Hyperlink">
    <w:name w:val="Hyperlink"/>
    <w:basedOn w:val="DefaultParagraphFont"/>
    <w:uiPriority w:val="99"/>
    <w:unhideWhenUsed/>
    <w:rsid w:val="00CC4C00"/>
    <w:rPr>
      <w:color w:val="467886" w:themeColor="hyperlink"/>
      <w:u w:val="single"/>
    </w:rPr>
  </w:style>
  <w:style w:type="character" w:styleId="UnresolvedMention">
    <w:name w:val="Unresolved Mention"/>
    <w:basedOn w:val="DefaultParagraphFont"/>
    <w:uiPriority w:val="99"/>
    <w:semiHidden/>
    <w:unhideWhenUsed/>
    <w:rsid w:val="00CC4C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995759">
      <w:bodyDiv w:val="1"/>
      <w:marLeft w:val="0"/>
      <w:marRight w:val="0"/>
      <w:marTop w:val="0"/>
      <w:marBottom w:val="0"/>
      <w:divBdr>
        <w:top w:val="none" w:sz="0" w:space="0" w:color="auto"/>
        <w:left w:val="none" w:sz="0" w:space="0" w:color="auto"/>
        <w:bottom w:val="none" w:sz="0" w:space="0" w:color="auto"/>
        <w:right w:val="none" w:sz="0" w:space="0" w:color="auto"/>
      </w:divBdr>
    </w:div>
    <w:div w:id="533153333">
      <w:bodyDiv w:val="1"/>
      <w:marLeft w:val="0"/>
      <w:marRight w:val="0"/>
      <w:marTop w:val="0"/>
      <w:marBottom w:val="0"/>
      <w:divBdr>
        <w:top w:val="none" w:sz="0" w:space="0" w:color="auto"/>
        <w:left w:val="none" w:sz="0" w:space="0" w:color="auto"/>
        <w:bottom w:val="none" w:sz="0" w:space="0" w:color="auto"/>
        <w:right w:val="none" w:sz="0" w:space="0" w:color="auto"/>
      </w:divBdr>
    </w:div>
    <w:div w:id="805048067">
      <w:bodyDiv w:val="1"/>
      <w:marLeft w:val="0"/>
      <w:marRight w:val="0"/>
      <w:marTop w:val="0"/>
      <w:marBottom w:val="0"/>
      <w:divBdr>
        <w:top w:val="none" w:sz="0" w:space="0" w:color="auto"/>
        <w:left w:val="none" w:sz="0" w:space="0" w:color="auto"/>
        <w:bottom w:val="none" w:sz="0" w:space="0" w:color="auto"/>
        <w:right w:val="none" w:sz="0" w:space="0" w:color="auto"/>
      </w:divBdr>
    </w:div>
    <w:div w:id="1349478538">
      <w:bodyDiv w:val="1"/>
      <w:marLeft w:val="0"/>
      <w:marRight w:val="0"/>
      <w:marTop w:val="0"/>
      <w:marBottom w:val="0"/>
      <w:divBdr>
        <w:top w:val="none" w:sz="0" w:space="0" w:color="auto"/>
        <w:left w:val="none" w:sz="0" w:space="0" w:color="auto"/>
        <w:bottom w:val="none" w:sz="0" w:space="0" w:color="auto"/>
        <w:right w:val="none" w:sz="0" w:space="0" w:color="auto"/>
      </w:divBdr>
    </w:div>
    <w:div w:id="155897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cer.org/content/dam/cancer-org/research/cancer-facts-and-statistics/breast-cancer-facts-and-figures/2024/breast-cancer-facts-and-figures-2024.pdf" TargetMode="External"/><Relationship Id="rId3" Type="http://schemas.openxmlformats.org/officeDocument/2006/relationships/styles" Target="styles.xml"/><Relationship Id="rId7" Type="http://schemas.openxmlformats.org/officeDocument/2006/relationships/hyperlink" Target="https://github.com/kyl3h3arn/ITCS-5154-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16/j.procs.2021.07.06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uciml/breast-cancer-wisconsi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FD5F7-B1D9-4F87-8D6C-873396442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1059</Words>
  <Characters>6039</Characters>
  <Application>Microsoft Office Word</Application>
  <DocSecurity>0</DocSecurity>
  <Lines>50</Lines>
  <Paragraphs>14</Paragraphs>
  <ScaleCrop>false</ScaleCrop>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dc:creator>
  <cp:keywords/>
  <dc:description/>
  <cp:lastModifiedBy>Kyle .</cp:lastModifiedBy>
  <cp:revision>24</cp:revision>
  <dcterms:created xsi:type="dcterms:W3CDTF">2025-03-02T15:06:00Z</dcterms:created>
  <dcterms:modified xsi:type="dcterms:W3CDTF">2025-03-24T17:17:00Z</dcterms:modified>
</cp:coreProperties>
</file>