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52"/>
          <w:szCs w:val="52"/>
        </w:rPr>
        <w:t xml:space="preserve">Judge Invitation Email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A short, specific note earns a much higher response than a long, general one. Keep it to two short paragraphs. Aim for one judge per five to eight projects.</w:t>
      </w:r>
    </w:p>
    <w:p>
      <w:pPr>
        <w:spacing w:after="240" w:line="300"/>
      </w:pPr>
      <w:r>
        <w:rPr>
          <w:rFonts w:ascii="DM Sans" w:cs="DM Sans" w:eastAsia="DM Sans" w:hAnsi="DM Sans"/>
          <w:b/>
          <w:bCs/>
          <w:color w:val="1C3A1C"/>
          <w:sz w:val="21"/>
          <w:szCs w:val="21"/>
        </w:rPr>
        <w:t xml:space="preserve">Subject: 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Invitation to judge our school science fair on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[date]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Dear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[Name]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,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I am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[your name]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, a teacher at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[School name]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, and I am organizing our science fair on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from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[start time]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to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[end time]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at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[location]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. We are looking for judges with a background in science, engineering, medicine, or a related field. No experience judging is needed. We provide the scoring rubric and a short briefing on the day.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Judging takes about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[two to three]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hours and gives our students something they rarely get, which is feedback from a working professional. If you are available, reply to this email and I will send the details. If you know a colleague who might enjoy it, please pass this along.</w:t>
      </w:r>
    </w:p>
    <w:p>
      <w:pPr>
        <w:spacing w:after="6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With thanks,</w:t>
      </w:r>
    </w:p>
    <w:p>
      <w:pPr>
        <w:spacing w:after="60" w:line="300"/>
      </w:pP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[Your name, title]</w:t>
      </w:r>
    </w:p>
    <w:p>
      <w:pPr>
        <w:spacing w:after="140" w:line="300"/>
      </w:pP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[School, email, phone]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REMINDER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Send rubrics and category assignments a few days ahead so judges arrive prepared. FairGame supplies the Judge Welcome Guide, rubric, and code of conduct; attach them to your confirmation email.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Judge Invitation Email Template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2026-07-09T13:25:53.904Z</dcterms:created>
  <dcterms:modified xsi:type="dcterms:W3CDTF">2026-07-09T13:25:53.904Z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