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06DDA" w14:textId="36EDBD73" w:rsidR="00541EB2" w:rsidRPr="007825FF" w:rsidRDefault="00541EB2" w:rsidP="000138DF">
      <w:pPr>
        <w:spacing w:line="240" w:lineRule="auto"/>
        <w:jc w:val="center"/>
        <w:rPr>
          <w:rFonts w:ascii="Gill Sans MT" w:hAnsi="Gill Sans MT" w:cstheme="minorHAnsi"/>
          <w:sz w:val="40"/>
          <w:szCs w:val="40"/>
        </w:rPr>
      </w:pPr>
      <w:r w:rsidRPr="007825FF">
        <w:rPr>
          <w:rFonts w:ascii="Gill Sans MT" w:hAnsi="Gill Sans MT" w:cstheme="minorHAnsi"/>
          <w:sz w:val="40"/>
          <w:szCs w:val="40"/>
        </w:rPr>
        <w:t>KYLA KNAUBER</w:t>
      </w:r>
    </w:p>
    <w:p w14:paraId="74D5C886" w14:textId="0B20A0E6" w:rsidR="00744BC2" w:rsidRPr="00541EB2" w:rsidRDefault="00541EB2" w:rsidP="00744BC2">
      <w:pPr>
        <w:spacing w:line="276" w:lineRule="auto"/>
        <w:jc w:val="center"/>
        <w:rPr>
          <w:rFonts w:ascii="Gill Sans MT" w:hAnsi="Gill Sans MT" w:cstheme="minorHAnsi"/>
          <w:sz w:val="20"/>
          <w:szCs w:val="20"/>
        </w:rPr>
      </w:pPr>
      <w:r w:rsidRPr="00541EB2">
        <w:rPr>
          <w:rFonts w:ascii="Gill Sans MT" w:hAnsi="Gill Sans MT" w:cstheme="minorHAnsi"/>
          <w:sz w:val="20"/>
          <w:szCs w:val="20"/>
        </w:rPr>
        <w:t xml:space="preserve">717-805-3230 | kylaknauber@gmail.com | Hershey, PA | </w:t>
      </w:r>
      <w:hyperlink r:id="rId6" w:history="1">
        <w:r w:rsidR="00744BC2" w:rsidRPr="00744BC2">
          <w:rPr>
            <w:rStyle w:val="Hyperlink"/>
            <w:rFonts w:ascii="Gill Sans MT" w:hAnsi="Gill Sans MT" w:cstheme="minorHAnsi"/>
            <w:sz w:val="20"/>
            <w:szCs w:val="20"/>
          </w:rPr>
          <w:t>LinkedIn</w:t>
        </w:r>
      </w:hyperlink>
    </w:p>
    <w:tbl>
      <w:tblPr>
        <w:tblW w:w="10080" w:type="dxa"/>
        <w:tblCellMar>
          <w:top w:w="216" w:type="dxa"/>
          <w:left w:w="0" w:type="dxa"/>
          <w:bottom w:w="216" w:type="dxa"/>
          <w:right w:w="0" w:type="dxa"/>
        </w:tblCellMar>
        <w:tblLook w:val="0600" w:firstRow="0" w:lastRow="0" w:firstColumn="0" w:lastColumn="0" w:noHBand="1" w:noVBand="1"/>
      </w:tblPr>
      <w:tblGrid>
        <w:gridCol w:w="10080"/>
      </w:tblGrid>
      <w:tr w:rsidR="00541EB2" w:rsidRPr="00541EB2" w14:paraId="0008820D" w14:textId="77777777" w:rsidTr="007825FF">
        <w:trPr>
          <w:trHeight w:val="288"/>
        </w:trPr>
        <w:tc>
          <w:tcPr>
            <w:tcW w:w="10080" w:type="dxa"/>
            <w:tcBorders>
              <w:top w:val="single" w:sz="24" w:space="0" w:color="ACA8AA"/>
              <w:bottom w:val="single" w:sz="24" w:space="0" w:color="ACA8AA"/>
            </w:tcBorders>
          </w:tcPr>
          <w:p w14:paraId="02049CD1" w14:textId="6FB0C2FD" w:rsidR="00D83B3E" w:rsidRDefault="000138DF" w:rsidP="00D83B3E">
            <w:pPr>
              <w:spacing w:after="0" w:line="240" w:lineRule="auto"/>
              <w:ind w:left="360" w:hanging="360"/>
              <w:rPr>
                <w:rFonts w:ascii="Gill Sans MT" w:eastAsia="Gill Sans MT" w:hAnsi="Gill Sans MT" w:cs="Times New Roman"/>
                <w:color w:val="404040"/>
                <w:kern w:val="0"/>
                <w:sz w:val="20"/>
                <w:szCs w:val="22"/>
                <w14:ligatures w14:val="none"/>
              </w:rPr>
            </w:pPr>
            <w:r>
              <w:rPr>
                <w:rFonts w:ascii="Gill Sans MT" w:eastAsia="Gill Sans MT" w:hAnsi="Gill Sans MT" w:cs="Times New Roman"/>
                <w:color w:val="404040"/>
                <w:kern w:val="0"/>
                <w:sz w:val="20"/>
                <w:szCs w:val="22"/>
                <w14:ligatures w14:val="none"/>
              </w:rPr>
              <w:t>Ambitious Computer Science graduate with 3.88 GPA and proficiency in React, JavaScript, Java, C</w:t>
            </w:r>
            <w:r w:rsidR="00D021DA">
              <w:rPr>
                <w:rFonts w:ascii="Gill Sans MT" w:eastAsia="Gill Sans MT" w:hAnsi="Gill Sans MT" w:cs="Times New Roman"/>
                <w:color w:val="404040"/>
                <w:kern w:val="0"/>
                <w:sz w:val="20"/>
                <w:szCs w:val="22"/>
                <w14:ligatures w14:val="none"/>
              </w:rPr>
              <w:t>#</w:t>
            </w:r>
            <w:r>
              <w:rPr>
                <w:rFonts w:ascii="Gill Sans MT" w:eastAsia="Gill Sans MT" w:hAnsi="Gill Sans MT" w:cs="Times New Roman"/>
                <w:color w:val="404040"/>
                <w:kern w:val="0"/>
                <w:sz w:val="20"/>
                <w:szCs w:val="22"/>
                <w14:ligatures w14:val="none"/>
              </w:rPr>
              <w:t xml:space="preserve">, </w:t>
            </w:r>
            <w:r w:rsidR="00107863">
              <w:rPr>
                <w:rFonts w:ascii="Gill Sans MT" w:eastAsia="Gill Sans MT" w:hAnsi="Gill Sans MT" w:cs="Times New Roman"/>
                <w:color w:val="404040"/>
                <w:kern w:val="0"/>
                <w:sz w:val="20"/>
                <w:szCs w:val="22"/>
                <w14:ligatures w14:val="none"/>
              </w:rPr>
              <w:t xml:space="preserve">and </w:t>
            </w:r>
            <w:r w:rsidR="00D021DA">
              <w:rPr>
                <w:rFonts w:ascii="Gill Sans MT" w:eastAsia="Gill Sans MT" w:hAnsi="Gill Sans MT" w:cs="Times New Roman"/>
                <w:color w:val="404040"/>
                <w:kern w:val="0"/>
                <w:sz w:val="20"/>
                <w:szCs w:val="22"/>
                <w14:ligatures w14:val="none"/>
              </w:rPr>
              <w:t>C++</w:t>
            </w:r>
            <w:r>
              <w:rPr>
                <w:rFonts w:ascii="Gill Sans MT" w:eastAsia="Gill Sans MT" w:hAnsi="Gill Sans MT" w:cs="Times New Roman"/>
                <w:color w:val="404040"/>
                <w:kern w:val="0"/>
                <w:sz w:val="20"/>
                <w:szCs w:val="22"/>
                <w14:ligatures w14:val="none"/>
              </w:rPr>
              <w:t>.</w:t>
            </w:r>
            <w:r w:rsidR="00D83B3E">
              <w:rPr>
                <w:rFonts w:ascii="Gill Sans MT" w:eastAsia="Gill Sans MT" w:hAnsi="Gill Sans MT" w:cs="Times New Roman"/>
                <w:color w:val="404040"/>
                <w:kern w:val="0"/>
                <w:sz w:val="20"/>
                <w:szCs w:val="22"/>
                <w14:ligatures w14:val="none"/>
              </w:rPr>
              <w:t xml:space="preserve"> Motivated </w:t>
            </w:r>
          </w:p>
          <w:p w14:paraId="1F45E0FE" w14:textId="56D53009" w:rsidR="00C360F2" w:rsidRDefault="00D83B3E" w:rsidP="00C360F2">
            <w:pPr>
              <w:spacing w:after="0" w:line="240" w:lineRule="auto"/>
              <w:ind w:left="360" w:hanging="360"/>
              <w:rPr>
                <w:rFonts w:ascii="Gill Sans MT" w:eastAsia="Gill Sans MT" w:hAnsi="Gill Sans MT" w:cs="Times New Roman"/>
                <w:color w:val="404040"/>
                <w:kern w:val="0"/>
                <w:sz w:val="20"/>
                <w:szCs w:val="22"/>
                <w14:ligatures w14:val="none"/>
              </w:rPr>
            </w:pPr>
            <w:r>
              <w:rPr>
                <w:rFonts w:ascii="Gill Sans MT" w:eastAsia="Gill Sans MT" w:hAnsi="Gill Sans MT" w:cs="Times New Roman"/>
                <w:color w:val="404040"/>
                <w:kern w:val="0"/>
                <w:sz w:val="20"/>
                <w:szCs w:val="22"/>
                <w14:ligatures w14:val="none"/>
              </w:rPr>
              <w:t>to apply academic knowledge and project experience to real-world software development, while contributing as a</w:t>
            </w:r>
            <w:r w:rsidR="00C360F2">
              <w:rPr>
                <w:rFonts w:ascii="Gill Sans MT" w:eastAsia="Gill Sans MT" w:hAnsi="Gill Sans MT" w:cs="Times New Roman"/>
                <w:color w:val="404040"/>
                <w:kern w:val="0"/>
                <w:sz w:val="20"/>
                <w:szCs w:val="22"/>
                <w14:ligatures w14:val="none"/>
              </w:rPr>
              <w:t xml:space="preserve"> </w:t>
            </w:r>
          </w:p>
          <w:p w14:paraId="11DDAB7C" w14:textId="36DE11BB" w:rsidR="00541EB2" w:rsidRPr="00541EB2" w:rsidRDefault="00073811" w:rsidP="000138DF">
            <w:pPr>
              <w:spacing w:after="0" w:line="240" w:lineRule="auto"/>
              <w:ind w:left="360" w:hanging="360"/>
              <w:rPr>
                <w:rFonts w:ascii="Gill Sans MT" w:eastAsia="Gill Sans MT" w:hAnsi="Gill Sans MT" w:cs="Times New Roman"/>
                <w:color w:val="404040"/>
                <w:kern w:val="0"/>
                <w:sz w:val="20"/>
                <w:szCs w:val="22"/>
                <w14:ligatures w14:val="none"/>
              </w:rPr>
            </w:pPr>
            <w:r>
              <w:rPr>
                <w:rFonts w:ascii="Gill Sans MT" w:eastAsia="Gill Sans MT" w:hAnsi="Gill Sans MT" w:cs="Times New Roman"/>
                <w:color w:val="404040"/>
                <w:kern w:val="0"/>
                <w:sz w:val="20"/>
                <w:szCs w:val="22"/>
                <w14:ligatures w14:val="none"/>
              </w:rPr>
              <w:t>detail-oriented</w:t>
            </w:r>
            <w:r w:rsidR="00C360F2">
              <w:rPr>
                <w:rFonts w:ascii="Gill Sans MT" w:eastAsia="Gill Sans MT" w:hAnsi="Gill Sans MT" w:cs="Times New Roman"/>
                <w:color w:val="404040"/>
                <w:kern w:val="0"/>
                <w:sz w:val="20"/>
                <w:szCs w:val="22"/>
                <w14:ligatures w14:val="none"/>
              </w:rPr>
              <w:t xml:space="preserve">, </w:t>
            </w:r>
            <w:r w:rsidR="00D83B3E">
              <w:rPr>
                <w:rFonts w:ascii="Gill Sans MT" w:eastAsia="Gill Sans MT" w:hAnsi="Gill Sans MT" w:cs="Times New Roman"/>
                <w:color w:val="404040"/>
                <w:kern w:val="0"/>
                <w:sz w:val="20"/>
                <w:szCs w:val="22"/>
                <w14:ligatures w14:val="none"/>
              </w:rPr>
              <w:t>collaborative</w:t>
            </w:r>
            <w:r w:rsidR="00C360F2">
              <w:rPr>
                <w:rFonts w:ascii="Gill Sans MT" w:eastAsia="Gill Sans MT" w:hAnsi="Gill Sans MT" w:cs="Times New Roman"/>
                <w:color w:val="404040"/>
                <w:kern w:val="0"/>
                <w:sz w:val="20"/>
                <w:szCs w:val="22"/>
                <w14:ligatures w14:val="none"/>
              </w:rPr>
              <w:t>,</w:t>
            </w:r>
            <w:r w:rsidR="00D83B3E">
              <w:rPr>
                <w:rFonts w:ascii="Gill Sans MT" w:eastAsia="Gill Sans MT" w:hAnsi="Gill Sans MT" w:cs="Times New Roman"/>
                <w:color w:val="404040"/>
                <w:kern w:val="0"/>
                <w:sz w:val="20"/>
                <w:szCs w:val="22"/>
                <w14:ligatures w14:val="none"/>
              </w:rPr>
              <w:t xml:space="preserve"> and results-driven team member</w:t>
            </w:r>
          </w:p>
        </w:tc>
      </w:tr>
      <w:tr w:rsidR="00541EB2" w:rsidRPr="00541EB2" w14:paraId="5EC744FD" w14:textId="77777777" w:rsidTr="007825FF">
        <w:trPr>
          <w:trHeight w:val="675"/>
        </w:trPr>
        <w:tc>
          <w:tcPr>
            <w:tcW w:w="10080" w:type="dxa"/>
            <w:tcBorders>
              <w:top w:val="single" w:sz="24" w:space="0" w:color="ACA8AA"/>
              <w:bottom w:val="single" w:sz="24" w:space="0" w:color="ACA8AA"/>
            </w:tcBorders>
          </w:tcPr>
          <w:p w14:paraId="6171EF12" w14:textId="77777777" w:rsidR="00541EB2" w:rsidRPr="00541EB2" w:rsidRDefault="00541EB2" w:rsidP="00541EB2">
            <w:pPr>
              <w:keepNext/>
              <w:keepLines/>
              <w:spacing w:after="0" w:line="240" w:lineRule="auto"/>
              <w:outlineLvl w:val="0"/>
              <w:rPr>
                <w:rFonts w:ascii="Gill Sans MT" w:eastAsia="MS Gothic" w:hAnsi="Gill Sans MT" w:cs="Times New Roman (Headings CS)"/>
                <w:caps/>
                <w:color w:val="575355"/>
                <w:kern w:val="0"/>
                <w:szCs w:val="28"/>
                <w14:ligatures w14:val="none"/>
              </w:rPr>
            </w:pPr>
            <w:r w:rsidRPr="00541EB2">
              <w:rPr>
                <w:rFonts w:ascii="Gill Sans MT" w:eastAsia="MS Gothic" w:hAnsi="Gill Sans MT" w:cs="Times New Roman (Headings CS)"/>
                <w:caps/>
                <w:color w:val="575355"/>
                <w:kern w:val="0"/>
                <w:szCs w:val="28"/>
                <w14:ligatures w14:val="none"/>
              </w:rPr>
              <w:t>Education</w:t>
            </w:r>
          </w:p>
          <w:p w14:paraId="6AED6C87" w14:textId="77777777" w:rsidR="00541EB2" w:rsidRPr="00541EB2" w:rsidRDefault="00541EB2" w:rsidP="00541EB2">
            <w:pPr>
              <w:keepNext/>
              <w:keepLines/>
              <w:spacing w:before="160" w:after="80" w:line="240" w:lineRule="auto"/>
              <w:outlineLvl w:val="1"/>
              <w:rPr>
                <w:rFonts w:ascii="Gill Sans MT" w:eastAsia="MS Gothic" w:hAnsi="Gill Sans MT" w:cs="Times New Roman (Headings CS)"/>
                <w:b/>
                <w:caps/>
                <w:color w:val="000000"/>
                <w:kern w:val="0"/>
                <w:sz w:val="18"/>
                <w14:ligatures w14:val="none"/>
              </w:rPr>
            </w:pPr>
            <w:r w:rsidRPr="00541EB2">
              <w:rPr>
                <w:rFonts w:ascii="Gill Sans MT" w:eastAsia="MS Gothic" w:hAnsi="Gill Sans MT" w:cs="Times New Roman (Headings CS)"/>
                <w:b/>
                <w:caps/>
                <w:color w:val="000000"/>
                <w:kern w:val="0"/>
                <w:sz w:val="18"/>
                <w14:ligatures w14:val="none"/>
              </w:rPr>
              <w:t>Bachelor of Science in Computer science | Cum Laude</w:t>
            </w:r>
          </w:p>
          <w:p w14:paraId="316964E4" w14:textId="77777777" w:rsidR="00541EB2" w:rsidRPr="00541EB2" w:rsidRDefault="00541EB2" w:rsidP="00541EB2">
            <w:pPr>
              <w:spacing w:after="80" w:line="240" w:lineRule="auto"/>
              <w:outlineLvl w:val="2"/>
              <w:rPr>
                <w:rFonts w:ascii="Gill Sans MT" w:eastAsia="Gill Sans MT" w:hAnsi="Gill Sans MT" w:cs="Times New Roman"/>
                <w:color w:val="000000"/>
                <w:kern w:val="0"/>
                <w:sz w:val="20"/>
                <w:szCs w:val="22"/>
                <w14:ligatures w14:val="none"/>
              </w:rPr>
            </w:pPr>
            <w:r w:rsidRPr="00541EB2">
              <w:rPr>
                <w:rFonts w:ascii="Gill Sans MT" w:eastAsia="Gill Sans MT" w:hAnsi="Gill Sans MT" w:cs="Times New Roman"/>
                <w:color w:val="000000"/>
                <w:kern w:val="0"/>
                <w:sz w:val="20"/>
                <w:szCs w:val="22"/>
                <w14:ligatures w14:val="none"/>
              </w:rPr>
              <w:t>Penn State University | Harrisburg, PA</w:t>
            </w:r>
          </w:p>
          <w:p w14:paraId="33503D65" w14:textId="08DE920C" w:rsidR="00541EB2" w:rsidRPr="00541EB2" w:rsidRDefault="0032139E" w:rsidP="00541EB2">
            <w:pPr>
              <w:spacing w:after="120" w:line="240" w:lineRule="auto"/>
              <w:outlineLvl w:val="3"/>
              <w:rPr>
                <w:rFonts w:ascii="Gill Sans MT" w:eastAsia="Gill Sans MT" w:hAnsi="Gill Sans MT" w:cs="Times New Roman"/>
                <w:caps/>
                <w:color w:val="595959"/>
                <w:kern w:val="0"/>
                <w:sz w:val="18"/>
                <w:szCs w:val="20"/>
                <w14:ligatures w14:val="none"/>
              </w:rPr>
            </w:pPr>
            <w:r>
              <w:rPr>
                <w:rFonts w:ascii="Gill Sans MT" w:eastAsia="Gill Sans MT" w:hAnsi="Gill Sans MT" w:cs="Times New Roman"/>
                <w:caps/>
                <w:color w:val="595959"/>
                <w:kern w:val="0"/>
                <w:sz w:val="18"/>
                <w:szCs w:val="20"/>
                <w14:ligatures w14:val="none"/>
              </w:rPr>
              <w:t>January 2022 – May 2025</w:t>
            </w:r>
          </w:p>
          <w:p w14:paraId="285018DF" w14:textId="62386643" w:rsidR="00541EB2" w:rsidRPr="00541EB2" w:rsidRDefault="00541EB2" w:rsidP="00541EB2">
            <w:pPr>
              <w:pStyle w:val="ListParagraph"/>
              <w:numPr>
                <w:ilvl w:val="0"/>
                <w:numId w:val="1"/>
              </w:numPr>
              <w:spacing w:after="0" w:line="240" w:lineRule="auto"/>
              <w:rPr>
                <w:rFonts w:ascii="Gill Sans MT" w:eastAsia="Gill Sans MT" w:hAnsi="Gill Sans MT" w:cs="Times New Roman"/>
                <w:color w:val="404040"/>
                <w:kern w:val="0"/>
                <w:sz w:val="18"/>
                <w:szCs w:val="20"/>
                <w14:ligatures w14:val="none"/>
              </w:rPr>
            </w:pPr>
            <w:r w:rsidRPr="00541EB2">
              <w:rPr>
                <w:rFonts w:ascii="Gill Sans MT" w:eastAsia="Gill Sans MT" w:hAnsi="Gill Sans MT" w:cs="Times New Roman"/>
                <w:color w:val="404040"/>
                <w:kern w:val="0"/>
                <w:sz w:val="18"/>
                <w:szCs w:val="20"/>
                <w14:ligatures w14:val="none"/>
              </w:rPr>
              <w:t xml:space="preserve">GPA: 3.88/4.0, Dean’s List 8/8 Semesters </w:t>
            </w:r>
          </w:p>
          <w:p w14:paraId="23D6D9F0" w14:textId="77777777" w:rsidR="00541EB2" w:rsidRPr="00541EB2" w:rsidRDefault="00541EB2" w:rsidP="00541EB2">
            <w:pPr>
              <w:pStyle w:val="ListParagraph"/>
              <w:numPr>
                <w:ilvl w:val="0"/>
                <w:numId w:val="1"/>
              </w:numPr>
              <w:spacing w:after="0" w:line="240" w:lineRule="auto"/>
              <w:rPr>
                <w:rFonts w:ascii="Gill Sans MT" w:eastAsia="Gill Sans MT" w:hAnsi="Gill Sans MT" w:cs="Times New Roman"/>
                <w:color w:val="404040"/>
                <w:kern w:val="0"/>
                <w:sz w:val="18"/>
                <w:szCs w:val="20"/>
                <w14:ligatures w14:val="none"/>
              </w:rPr>
            </w:pPr>
            <w:r w:rsidRPr="00541EB2">
              <w:rPr>
                <w:rFonts w:ascii="Gill Sans MT" w:eastAsia="Gill Sans MT" w:hAnsi="Gill Sans MT" w:cs="Times New Roman"/>
                <w:color w:val="404040"/>
                <w:kern w:val="0"/>
                <w:sz w:val="18"/>
                <w:szCs w:val="20"/>
                <w14:ligatures w14:val="none"/>
              </w:rPr>
              <w:t>Upsilon Pi Epsilon Honor Society | 2024-2025</w:t>
            </w:r>
          </w:p>
          <w:p w14:paraId="04738523" w14:textId="778A7A73" w:rsidR="00541EB2" w:rsidRPr="00541EB2" w:rsidRDefault="00541EB2" w:rsidP="00541EB2">
            <w:pPr>
              <w:pStyle w:val="ListParagraph"/>
              <w:numPr>
                <w:ilvl w:val="0"/>
                <w:numId w:val="1"/>
              </w:numPr>
              <w:spacing w:after="0" w:line="240" w:lineRule="auto"/>
              <w:rPr>
                <w:rFonts w:ascii="Gill Sans MT" w:eastAsia="Gill Sans MT" w:hAnsi="Gill Sans MT" w:cs="Times New Roman"/>
                <w:color w:val="404040"/>
                <w:kern w:val="0"/>
                <w:sz w:val="20"/>
                <w:szCs w:val="22"/>
                <w14:ligatures w14:val="none"/>
              </w:rPr>
            </w:pPr>
            <w:r w:rsidRPr="00541EB2">
              <w:rPr>
                <w:rFonts w:ascii="Gill Sans MT" w:eastAsia="Gill Sans MT" w:hAnsi="Gill Sans MT" w:cs="Times New Roman"/>
                <w:color w:val="404040"/>
                <w:kern w:val="0"/>
                <w:sz w:val="18"/>
                <w:szCs w:val="20"/>
                <w14:ligatures w14:val="none"/>
              </w:rPr>
              <w:t>Relevant Coursework: Software Engineering, Design and Analysis of Algorithms</w:t>
            </w:r>
            <w:r w:rsidR="00D83B3E">
              <w:rPr>
                <w:rFonts w:ascii="Gill Sans MT" w:eastAsia="Gill Sans MT" w:hAnsi="Gill Sans MT" w:cs="Times New Roman"/>
                <w:color w:val="404040"/>
                <w:kern w:val="0"/>
                <w:sz w:val="18"/>
                <w:szCs w:val="20"/>
                <w14:ligatures w14:val="none"/>
              </w:rPr>
              <w:t>, Netcentric Computing, Database Design</w:t>
            </w:r>
          </w:p>
        </w:tc>
      </w:tr>
      <w:tr w:rsidR="00541EB2" w:rsidRPr="00541EB2" w14:paraId="5D9B5B73" w14:textId="77777777" w:rsidTr="007825FF">
        <w:trPr>
          <w:trHeight w:val="1584"/>
        </w:trPr>
        <w:tc>
          <w:tcPr>
            <w:tcW w:w="10080" w:type="dxa"/>
            <w:tcBorders>
              <w:top w:val="single" w:sz="24" w:space="0" w:color="ACA8AA"/>
              <w:bottom w:val="single" w:sz="24" w:space="0" w:color="ACA8AA"/>
            </w:tcBorders>
          </w:tcPr>
          <w:p w14:paraId="1DAE7D5F" w14:textId="77777777" w:rsidR="00541EB2" w:rsidRPr="00541EB2" w:rsidRDefault="00541EB2" w:rsidP="00541EB2">
            <w:pPr>
              <w:keepNext/>
              <w:keepLines/>
              <w:spacing w:after="0" w:line="240" w:lineRule="auto"/>
              <w:outlineLvl w:val="0"/>
              <w:rPr>
                <w:rFonts w:ascii="Gill Sans MT" w:eastAsia="MS Gothic" w:hAnsi="Gill Sans MT" w:cs="Times New Roman (Headings CS)"/>
                <w:caps/>
                <w:color w:val="575355"/>
                <w:kern w:val="0"/>
                <w:szCs w:val="28"/>
                <w14:ligatures w14:val="none"/>
              </w:rPr>
            </w:pPr>
            <w:r w:rsidRPr="00541EB2">
              <w:rPr>
                <w:rFonts w:ascii="Gill Sans MT" w:eastAsia="MS Gothic" w:hAnsi="Gill Sans MT" w:cs="Times New Roman (Headings CS)"/>
                <w:caps/>
                <w:color w:val="575355"/>
                <w:kern w:val="0"/>
                <w:szCs w:val="28"/>
                <w14:ligatures w14:val="none"/>
              </w:rPr>
              <w:t>Project Experience</w:t>
            </w:r>
          </w:p>
          <w:p w14:paraId="4A0C68B9" w14:textId="77777777" w:rsidR="00541EB2" w:rsidRPr="00541EB2" w:rsidRDefault="00541EB2" w:rsidP="00541EB2">
            <w:pPr>
              <w:keepNext/>
              <w:keepLines/>
              <w:spacing w:before="160" w:after="80" w:line="240" w:lineRule="auto"/>
              <w:outlineLvl w:val="1"/>
              <w:rPr>
                <w:rFonts w:ascii="Gill Sans MT" w:eastAsia="MS Gothic" w:hAnsi="Gill Sans MT" w:cs="Times New Roman (Headings CS)"/>
                <w:b/>
                <w:caps/>
                <w:color w:val="000000"/>
                <w:kern w:val="0"/>
                <w:sz w:val="18"/>
                <w14:ligatures w14:val="none"/>
              </w:rPr>
            </w:pPr>
            <w:r w:rsidRPr="00541EB2">
              <w:rPr>
                <w:rFonts w:ascii="Gill Sans MT" w:eastAsia="MS Gothic" w:hAnsi="Gill Sans MT" w:cs="Times New Roman (Headings CS)"/>
                <w:b/>
                <w:caps/>
                <w:color w:val="000000"/>
                <w:kern w:val="0"/>
                <w:sz w:val="18"/>
                <w14:ligatures w14:val="none"/>
              </w:rPr>
              <w:t>Binge Index | personal Project</w:t>
            </w:r>
          </w:p>
          <w:p w14:paraId="591A586C" w14:textId="1B45DEB9" w:rsidR="00541EB2" w:rsidRPr="00541EB2" w:rsidRDefault="00541EB2" w:rsidP="00541EB2">
            <w:pPr>
              <w:spacing w:after="80" w:line="240" w:lineRule="auto"/>
              <w:outlineLvl w:val="2"/>
              <w:rPr>
                <w:rFonts w:ascii="Gill Sans MT" w:eastAsia="Gill Sans MT" w:hAnsi="Gill Sans MT" w:cs="Times New Roman"/>
                <w:color w:val="000000"/>
                <w:kern w:val="0"/>
                <w:sz w:val="20"/>
                <w:szCs w:val="22"/>
                <w14:ligatures w14:val="none"/>
              </w:rPr>
            </w:pPr>
            <w:r w:rsidRPr="00541EB2">
              <w:rPr>
                <w:rFonts w:ascii="Gill Sans MT" w:eastAsia="Gill Sans MT" w:hAnsi="Gill Sans MT" w:cs="Times New Roman"/>
                <w:color w:val="000000"/>
                <w:kern w:val="0"/>
                <w:sz w:val="20"/>
                <w:szCs w:val="22"/>
                <w14:ligatures w14:val="none"/>
              </w:rPr>
              <w:t>React, JavaScript, Firebase</w:t>
            </w:r>
          </w:p>
          <w:p w14:paraId="62BF118E" w14:textId="1A8873D3" w:rsidR="00541EB2" w:rsidRPr="00541EB2" w:rsidRDefault="00541EB2" w:rsidP="00541EB2">
            <w:pPr>
              <w:spacing w:after="120" w:line="240" w:lineRule="auto"/>
              <w:outlineLvl w:val="3"/>
              <w:rPr>
                <w:rFonts w:ascii="Gill Sans MT" w:eastAsia="Gill Sans MT" w:hAnsi="Gill Sans MT" w:cs="Times New Roman"/>
                <w:caps/>
                <w:color w:val="595959"/>
                <w:kern w:val="0"/>
                <w:sz w:val="18"/>
                <w:szCs w:val="20"/>
                <w14:ligatures w14:val="none"/>
              </w:rPr>
            </w:pPr>
            <w:r w:rsidRPr="00541EB2">
              <w:rPr>
                <w:rFonts w:ascii="Gill Sans MT" w:eastAsia="Gill Sans MT" w:hAnsi="Gill Sans MT" w:cs="Times New Roman"/>
                <w:caps/>
                <w:color w:val="595959"/>
                <w:kern w:val="0"/>
                <w:sz w:val="18"/>
                <w:szCs w:val="20"/>
                <w14:ligatures w14:val="none"/>
              </w:rPr>
              <w:t>July 2025</w:t>
            </w:r>
            <w:r w:rsidR="0032139E">
              <w:rPr>
                <w:rFonts w:ascii="Gill Sans MT" w:eastAsia="Gill Sans MT" w:hAnsi="Gill Sans MT" w:cs="Times New Roman"/>
                <w:caps/>
                <w:color w:val="595959"/>
                <w:kern w:val="0"/>
                <w:sz w:val="18"/>
                <w:szCs w:val="20"/>
                <w14:ligatures w14:val="none"/>
              </w:rPr>
              <w:t xml:space="preserve"> – Present </w:t>
            </w:r>
          </w:p>
          <w:p w14:paraId="57116B1F" w14:textId="08F25B50" w:rsidR="00541EB2" w:rsidRPr="00541EB2" w:rsidRDefault="00541EB2" w:rsidP="00541EB2">
            <w:pPr>
              <w:pStyle w:val="ListParagraph"/>
              <w:numPr>
                <w:ilvl w:val="0"/>
                <w:numId w:val="2"/>
              </w:numPr>
              <w:spacing w:after="0" w:line="240" w:lineRule="auto"/>
              <w:rPr>
                <w:rFonts w:ascii="Gill Sans MT" w:eastAsia="Gill Sans MT" w:hAnsi="Gill Sans MT" w:cs="Times New Roman"/>
                <w:color w:val="404040"/>
                <w:kern w:val="0"/>
                <w:sz w:val="18"/>
                <w:szCs w:val="20"/>
                <w14:ligatures w14:val="none"/>
              </w:rPr>
            </w:pPr>
            <w:r w:rsidRPr="00541EB2">
              <w:rPr>
                <w:rFonts w:ascii="Gill Sans MT" w:eastAsia="Gill Sans MT" w:hAnsi="Gill Sans MT" w:cs="Times New Roman"/>
                <w:color w:val="404040"/>
                <w:kern w:val="0"/>
                <w:sz w:val="18"/>
                <w:szCs w:val="20"/>
                <w14:ligatures w14:val="none"/>
              </w:rPr>
              <w:t>Developed interactive application with TMDB API to create and environment for users to view, search, and favorite movies, TV shows, and people</w:t>
            </w:r>
            <w:r w:rsidR="00837DF1">
              <w:rPr>
                <w:rFonts w:ascii="Gill Sans MT" w:eastAsia="Gill Sans MT" w:hAnsi="Gill Sans MT" w:cs="Times New Roman"/>
                <w:color w:val="404040"/>
                <w:kern w:val="0"/>
                <w:sz w:val="18"/>
                <w:szCs w:val="20"/>
                <w14:ligatures w14:val="none"/>
              </w:rPr>
              <w:t>. Responsive UI with pagination for larger volumes of data</w:t>
            </w:r>
          </w:p>
          <w:p w14:paraId="52476BBD" w14:textId="213870D1" w:rsidR="00541EB2" w:rsidRPr="00541EB2" w:rsidRDefault="00541EB2" w:rsidP="00541EB2">
            <w:pPr>
              <w:pStyle w:val="ListParagraph"/>
              <w:numPr>
                <w:ilvl w:val="0"/>
                <w:numId w:val="2"/>
              </w:numPr>
              <w:spacing w:after="0" w:line="240" w:lineRule="auto"/>
              <w:rPr>
                <w:rFonts w:ascii="Gill Sans MT" w:eastAsia="Gill Sans MT" w:hAnsi="Gill Sans MT" w:cs="Times New Roman"/>
                <w:color w:val="404040"/>
                <w:kern w:val="0"/>
                <w:sz w:val="18"/>
                <w:szCs w:val="20"/>
                <w14:ligatures w14:val="none"/>
              </w:rPr>
            </w:pPr>
            <w:r w:rsidRPr="00541EB2">
              <w:rPr>
                <w:rFonts w:ascii="Gill Sans MT" w:eastAsia="Gill Sans MT" w:hAnsi="Gill Sans MT" w:cs="Times New Roman"/>
                <w:color w:val="404040"/>
                <w:kern w:val="0"/>
                <w:sz w:val="18"/>
                <w:szCs w:val="20"/>
                <w14:ligatures w14:val="none"/>
              </w:rPr>
              <w:t>Integrated a secure login system with Firebase Authentication for users to keep track of favorite items</w:t>
            </w:r>
          </w:p>
          <w:p w14:paraId="3DCBE964" w14:textId="1C3F51FD" w:rsidR="00541EB2" w:rsidRPr="00541EB2" w:rsidRDefault="00541EB2" w:rsidP="00541EB2">
            <w:pPr>
              <w:pStyle w:val="ListParagraph"/>
              <w:numPr>
                <w:ilvl w:val="0"/>
                <w:numId w:val="2"/>
              </w:numPr>
              <w:spacing w:after="0" w:line="240" w:lineRule="auto"/>
              <w:rPr>
                <w:rFonts w:ascii="Gill Sans MT" w:eastAsia="Gill Sans MT" w:hAnsi="Gill Sans MT" w:cs="Times New Roman"/>
                <w:color w:val="404040"/>
                <w:kern w:val="0"/>
                <w:sz w:val="18"/>
                <w:szCs w:val="20"/>
                <w14:ligatures w14:val="none"/>
              </w:rPr>
            </w:pPr>
            <w:r w:rsidRPr="00541EB2">
              <w:rPr>
                <w:rFonts w:ascii="Gill Sans MT" w:eastAsia="Gill Sans MT" w:hAnsi="Gill Sans MT" w:cs="Times New Roman"/>
                <w:color w:val="404040"/>
                <w:kern w:val="0"/>
                <w:sz w:val="18"/>
                <w:szCs w:val="20"/>
                <w14:ligatures w14:val="none"/>
              </w:rPr>
              <w:t>Enhanced user experience</w:t>
            </w:r>
            <w:r w:rsidR="000138DF">
              <w:rPr>
                <w:rFonts w:ascii="Gill Sans MT" w:eastAsia="Gill Sans MT" w:hAnsi="Gill Sans MT" w:cs="Times New Roman"/>
                <w:color w:val="404040"/>
                <w:kern w:val="0"/>
                <w:sz w:val="18"/>
                <w:szCs w:val="20"/>
                <w14:ligatures w14:val="none"/>
              </w:rPr>
              <w:t>, navigation, and search queries</w:t>
            </w:r>
            <w:r w:rsidRPr="00541EB2">
              <w:rPr>
                <w:rFonts w:ascii="Gill Sans MT" w:eastAsia="Gill Sans MT" w:hAnsi="Gill Sans MT" w:cs="Times New Roman"/>
                <w:color w:val="404040"/>
                <w:kern w:val="0"/>
                <w:sz w:val="18"/>
                <w:szCs w:val="20"/>
                <w14:ligatures w14:val="none"/>
              </w:rPr>
              <w:t xml:space="preserve"> </w:t>
            </w:r>
            <w:r w:rsidR="000138DF">
              <w:rPr>
                <w:rFonts w:ascii="Gill Sans MT" w:eastAsia="Gill Sans MT" w:hAnsi="Gill Sans MT" w:cs="Times New Roman"/>
                <w:color w:val="404040"/>
                <w:kern w:val="0"/>
                <w:sz w:val="18"/>
                <w:szCs w:val="20"/>
                <w14:ligatures w14:val="none"/>
              </w:rPr>
              <w:t>with</w:t>
            </w:r>
            <w:r w:rsidRPr="00541EB2">
              <w:rPr>
                <w:rFonts w:ascii="Gill Sans MT" w:eastAsia="Gill Sans MT" w:hAnsi="Gill Sans MT" w:cs="Times New Roman"/>
                <w:color w:val="404040"/>
                <w:kern w:val="0"/>
                <w:sz w:val="18"/>
                <w:szCs w:val="20"/>
                <w14:ligatures w14:val="none"/>
              </w:rPr>
              <w:t xml:space="preserve"> React Router</w:t>
            </w:r>
          </w:p>
          <w:p w14:paraId="52C56703" w14:textId="77777777" w:rsidR="00541EB2" w:rsidRPr="00541EB2" w:rsidRDefault="00541EB2" w:rsidP="00541EB2">
            <w:pPr>
              <w:keepNext/>
              <w:keepLines/>
              <w:spacing w:before="160" w:after="80" w:line="240" w:lineRule="auto"/>
              <w:outlineLvl w:val="1"/>
              <w:rPr>
                <w:rFonts w:ascii="Gill Sans MT" w:eastAsia="MS Gothic" w:hAnsi="Gill Sans MT" w:cs="Times New Roman (Headings CS)"/>
                <w:b/>
                <w:caps/>
                <w:color w:val="000000"/>
                <w:kern w:val="0"/>
                <w:sz w:val="18"/>
                <w:szCs w:val="18"/>
                <w14:ligatures w14:val="none"/>
              </w:rPr>
            </w:pPr>
            <w:r w:rsidRPr="00541EB2">
              <w:rPr>
                <w:rFonts w:ascii="Gill Sans MT" w:eastAsia="MS Gothic" w:hAnsi="Gill Sans MT" w:cs="Times New Roman (Headings CS)"/>
                <w:b/>
                <w:caps/>
                <w:color w:val="000000"/>
                <w:kern w:val="0"/>
                <w:sz w:val="18"/>
                <w:szCs w:val="18"/>
                <w14:ligatures w14:val="none"/>
              </w:rPr>
              <w:t>Facial Paralysis Tracking Application | Penn state university</w:t>
            </w:r>
          </w:p>
          <w:p w14:paraId="7A0DB514" w14:textId="2C2C8C8B" w:rsidR="00541EB2" w:rsidRPr="00541EB2" w:rsidRDefault="00541EB2" w:rsidP="00541EB2">
            <w:pPr>
              <w:spacing w:after="80" w:line="240" w:lineRule="auto"/>
              <w:outlineLvl w:val="2"/>
              <w:rPr>
                <w:rFonts w:ascii="Gill Sans MT" w:eastAsia="Gill Sans MT" w:hAnsi="Gill Sans MT" w:cs="Times New Roman"/>
                <w:color w:val="000000"/>
                <w:kern w:val="0"/>
                <w:sz w:val="20"/>
                <w:szCs w:val="22"/>
                <w14:ligatures w14:val="none"/>
              </w:rPr>
            </w:pPr>
            <w:r w:rsidRPr="00541EB2">
              <w:rPr>
                <w:rFonts w:ascii="Gill Sans MT" w:eastAsia="Gill Sans MT" w:hAnsi="Gill Sans MT" w:cs="Times New Roman"/>
                <w:color w:val="000000"/>
                <w:kern w:val="0"/>
                <w:sz w:val="20"/>
                <w:szCs w:val="22"/>
                <w14:ligatures w14:val="none"/>
              </w:rPr>
              <w:t>React Native, Node.js, Firebase, Google Cloud API</w:t>
            </w:r>
            <w:r w:rsidR="004E0A85">
              <w:rPr>
                <w:rFonts w:ascii="Gill Sans MT" w:eastAsia="Gill Sans MT" w:hAnsi="Gill Sans MT" w:cs="Times New Roman"/>
                <w:color w:val="000000"/>
                <w:kern w:val="0"/>
                <w:sz w:val="20"/>
                <w:szCs w:val="22"/>
                <w14:ligatures w14:val="none"/>
              </w:rPr>
              <w:t>, TensorFlow, BlazeFace</w:t>
            </w:r>
          </w:p>
          <w:p w14:paraId="7AE8BC0B" w14:textId="77777777" w:rsidR="00541EB2" w:rsidRPr="00541EB2" w:rsidRDefault="00541EB2" w:rsidP="00541EB2">
            <w:pPr>
              <w:spacing w:after="120" w:line="240" w:lineRule="auto"/>
              <w:outlineLvl w:val="3"/>
              <w:rPr>
                <w:rFonts w:ascii="Gill Sans MT" w:eastAsia="Gill Sans MT" w:hAnsi="Gill Sans MT" w:cs="Times New Roman"/>
                <w:caps/>
                <w:color w:val="595959"/>
                <w:kern w:val="0"/>
                <w:sz w:val="18"/>
                <w:szCs w:val="20"/>
                <w14:ligatures w14:val="none"/>
              </w:rPr>
            </w:pPr>
            <w:r w:rsidRPr="00541EB2">
              <w:rPr>
                <w:rFonts w:ascii="Gill Sans MT" w:eastAsia="Gill Sans MT" w:hAnsi="Gill Sans MT" w:cs="Times New Roman"/>
                <w:caps/>
                <w:color w:val="595959"/>
                <w:kern w:val="0"/>
                <w:sz w:val="18"/>
                <w:szCs w:val="20"/>
                <w14:ligatures w14:val="none"/>
              </w:rPr>
              <w:t>august 2024 – april 2025</w:t>
            </w:r>
          </w:p>
          <w:p w14:paraId="4D82F4E5" w14:textId="55F78313" w:rsidR="00541EB2" w:rsidRPr="00541EB2" w:rsidRDefault="00541EB2" w:rsidP="00541EB2">
            <w:pPr>
              <w:pStyle w:val="ListParagraph"/>
              <w:numPr>
                <w:ilvl w:val="0"/>
                <w:numId w:val="3"/>
              </w:numPr>
              <w:spacing w:after="0" w:line="240" w:lineRule="auto"/>
              <w:rPr>
                <w:rFonts w:ascii="Gill Sans MT" w:eastAsia="Gill Sans MT" w:hAnsi="Gill Sans MT" w:cs="Times New Roman"/>
                <w:color w:val="404040"/>
                <w:kern w:val="0"/>
                <w:sz w:val="18"/>
                <w:szCs w:val="20"/>
                <w14:ligatures w14:val="none"/>
              </w:rPr>
            </w:pPr>
            <w:r w:rsidRPr="00541EB2">
              <w:rPr>
                <w:rFonts w:ascii="Gill Sans MT" w:eastAsia="Gill Sans MT" w:hAnsi="Gill Sans MT" w:cs="Times New Roman"/>
                <w:color w:val="404040"/>
                <w:kern w:val="0"/>
                <w:sz w:val="18"/>
                <w:szCs w:val="20"/>
                <w14:ligatures w14:val="none"/>
              </w:rPr>
              <w:t>Developed a cross-platform application in collaboration with PSU Health’s Facial Nerve Clinic which aids in communicating and tracking the treatment process of facial paralysis for patients and physicians. AI and ML integration in application’s camera aids patients in uploading high-quality images for evaluation</w:t>
            </w:r>
            <w:r w:rsidR="00E62995">
              <w:rPr>
                <w:rFonts w:ascii="Gill Sans MT" w:eastAsia="Gill Sans MT" w:hAnsi="Gill Sans MT" w:cs="Times New Roman"/>
                <w:color w:val="404040"/>
                <w:kern w:val="0"/>
                <w:sz w:val="18"/>
                <w:szCs w:val="20"/>
                <w14:ligatures w14:val="none"/>
              </w:rPr>
              <w:t>.</w:t>
            </w:r>
          </w:p>
          <w:p w14:paraId="33F9DB9F" w14:textId="77777777" w:rsidR="00541EB2" w:rsidRPr="00541EB2" w:rsidRDefault="00541EB2" w:rsidP="00541EB2">
            <w:pPr>
              <w:pStyle w:val="ListParagraph"/>
              <w:numPr>
                <w:ilvl w:val="0"/>
                <w:numId w:val="3"/>
              </w:numPr>
              <w:spacing w:after="0" w:line="240" w:lineRule="auto"/>
              <w:rPr>
                <w:rFonts w:ascii="Gill Sans MT" w:eastAsia="Gill Sans MT" w:hAnsi="Gill Sans MT" w:cs="Times New Roman"/>
                <w:color w:val="404040"/>
                <w:kern w:val="0"/>
                <w:sz w:val="18"/>
                <w:szCs w:val="20"/>
                <w14:ligatures w14:val="none"/>
              </w:rPr>
            </w:pPr>
            <w:r w:rsidRPr="00541EB2">
              <w:rPr>
                <w:rFonts w:ascii="Gill Sans MT" w:eastAsia="Gill Sans MT" w:hAnsi="Gill Sans MT" w:cs="Times New Roman"/>
                <w:color w:val="404040"/>
                <w:kern w:val="0"/>
                <w:sz w:val="18"/>
                <w:szCs w:val="20"/>
                <w14:ligatures w14:val="none"/>
              </w:rPr>
              <w:t>Integrated efficient direct messaging capabilities with Firebase Authentication, Node.js, Google Cloud API</w:t>
            </w:r>
          </w:p>
          <w:p w14:paraId="0FFE7FCA" w14:textId="5E11F474" w:rsidR="00541EB2" w:rsidRPr="00541EB2" w:rsidRDefault="00541EB2" w:rsidP="00541EB2">
            <w:pPr>
              <w:pStyle w:val="ListParagraph"/>
              <w:numPr>
                <w:ilvl w:val="0"/>
                <w:numId w:val="3"/>
              </w:numPr>
              <w:spacing w:after="0" w:line="240" w:lineRule="auto"/>
              <w:rPr>
                <w:rFonts w:ascii="Gill Sans MT" w:eastAsia="Gill Sans MT" w:hAnsi="Gill Sans MT" w:cs="Times New Roman"/>
                <w:color w:val="404040"/>
                <w:kern w:val="0"/>
                <w:sz w:val="18"/>
                <w:szCs w:val="20"/>
                <w14:ligatures w14:val="none"/>
              </w:rPr>
            </w:pPr>
            <w:r w:rsidRPr="00541EB2">
              <w:rPr>
                <w:rFonts w:ascii="Gill Sans MT" w:eastAsia="Gill Sans MT" w:hAnsi="Gill Sans MT" w:cs="Times New Roman"/>
                <w:color w:val="404040"/>
                <w:kern w:val="0"/>
                <w:sz w:val="18"/>
                <w:szCs w:val="20"/>
                <w14:ligatures w14:val="none"/>
              </w:rPr>
              <w:t>Enhanced data storage and retrieval using Firebase Storage and Database</w:t>
            </w:r>
            <w:r w:rsidR="00073811">
              <w:rPr>
                <w:rFonts w:ascii="Gill Sans MT" w:eastAsia="Gill Sans MT" w:hAnsi="Gill Sans MT" w:cs="Times New Roman"/>
                <w:color w:val="404040"/>
                <w:kern w:val="0"/>
                <w:sz w:val="18"/>
                <w:szCs w:val="20"/>
                <w14:ligatures w14:val="none"/>
              </w:rPr>
              <w:t xml:space="preserve"> in combination with Node.js</w:t>
            </w:r>
          </w:p>
          <w:p w14:paraId="317928D3" w14:textId="77777777" w:rsidR="00541EB2" w:rsidRPr="00541EB2" w:rsidRDefault="00541EB2" w:rsidP="00541EB2">
            <w:pPr>
              <w:keepNext/>
              <w:keepLines/>
              <w:spacing w:before="160" w:after="80" w:line="240" w:lineRule="auto"/>
              <w:outlineLvl w:val="1"/>
              <w:rPr>
                <w:rFonts w:ascii="Gill Sans MT" w:eastAsia="MS Gothic" w:hAnsi="Gill Sans MT" w:cs="Times New Roman (Headings CS)"/>
                <w:b/>
                <w:caps/>
                <w:color w:val="000000"/>
                <w:kern w:val="0"/>
                <w:sz w:val="18"/>
                <w14:ligatures w14:val="none"/>
              </w:rPr>
            </w:pPr>
            <w:r w:rsidRPr="00541EB2">
              <w:rPr>
                <w:rFonts w:ascii="Gill Sans MT" w:eastAsia="MS Gothic" w:hAnsi="Gill Sans MT" w:cs="Times New Roman (Headings CS)"/>
                <w:b/>
                <w:caps/>
                <w:color w:val="000000"/>
                <w:kern w:val="0"/>
                <w:sz w:val="18"/>
                <w14:ligatures w14:val="none"/>
              </w:rPr>
              <w:t>Mini c compiler | Penn state university</w:t>
            </w:r>
          </w:p>
          <w:p w14:paraId="101FE239" w14:textId="77777777" w:rsidR="00541EB2" w:rsidRPr="00541EB2" w:rsidRDefault="00541EB2" w:rsidP="00541EB2">
            <w:pPr>
              <w:spacing w:after="80" w:line="240" w:lineRule="auto"/>
              <w:outlineLvl w:val="2"/>
              <w:rPr>
                <w:rFonts w:ascii="Gill Sans MT" w:eastAsia="Gill Sans MT" w:hAnsi="Gill Sans MT" w:cs="Times New Roman"/>
                <w:color w:val="000000"/>
                <w:kern w:val="0"/>
                <w:sz w:val="20"/>
                <w:szCs w:val="22"/>
                <w14:ligatures w14:val="none"/>
              </w:rPr>
            </w:pPr>
            <w:r w:rsidRPr="00541EB2">
              <w:rPr>
                <w:rFonts w:ascii="Gill Sans MT" w:eastAsia="Gill Sans MT" w:hAnsi="Gill Sans MT" w:cs="Times New Roman"/>
                <w:color w:val="000000"/>
                <w:kern w:val="0"/>
                <w:sz w:val="20"/>
                <w:szCs w:val="22"/>
                <w14:ligatures w14:val="none"/>
              </w:rPr>
              <w:t>Java, JFlex, BYaccJ</w:t>
            </w:r>
          </w:p>
          <w:p w14:paraId="323667B2" w14:textId="77777777" w:rsidR="00541EB2" w:rsidRPr="00541EB2" w:rsidRDefault="00541EB2" w:rsidP="00541EB2">
            <w:pPr>
              <w:spacing w:after="120" w:line="240" w:lineRule="auto"/>
              <w:outlineLvl w:val="3"/>
              <w:rPr>
                <w:rFonts w:ascii="Gill Sans MT" w:eastAsia="Gill Sans MT" w:hAnsi="Gill Sans MT" w:cs="Times New Roman"/>
                <w:caps/>
                <w:color w:val="595959"/>
                <w:kern w:val="0"/>
                <w:sz w:val="18"/>
                <w:szCs w:val="20"/>
                <w14:ligatures w14:val="none"/>
              </w:rPr>
            </w:pPr>
            <w:r w:rsidRPr="00541EB2">
              <w:rPr>
                <w:rFonts w:ascii="Gill Sans MT" w:eastAsia="Gill Sans MT" w:hAnsi="Gill Sans MT" w:cs="Times New Roman"/>
                <w:caps/>
                <w:color w:val="595959"/>
                <w:kern w:val="0"/>
                <w:sz w:val="18"/>
                <w:szCs w:val="20"/>
                <w14:ligatures w14:val="none"/>
              </w:rPr>
              <w:t>January 2025 – april 2025</w:t>
            </w:r>
          </w:p>
          <w:p w14:paraId="6C34D9F9" w14:textId="77777777" w:rsidR="00541EB2" w:rsidRPr="00541EB2" w:rsidRDefault="00541EB2" w:rsidP="00541EB2">
            <w:pPr>
              <w:pStyle w:val="ListParagraph"/>
              <w:numPr>
                <w:ilvl w:val="0"/>
                <w:numId w:val="4"/>
              </w:numPr>
              <w:spacing w:after="0" w:line="240" w:lineRule="auto"/>
              <w:rPr>
                <w:rFonts w:ascii="Gill Sans MT" w:eastAsia="Gill Sans MT" w:hAnsi="Gill Sans MT" w:cs="Times New Roman"/>
                <w:color w:val="404040"/>
                <w:kern w:val="0"/>
                <w:sz w:val="18"/>
                <w:szCs w:val="20"/>
                <w14:ligatures w14:val="none"/>
              </w:rPr>
            </w:pPr>
            <w:r w:rsidRPr="00541EB2">
              <w:rPr>
                <w:rFonts w:ascii="Gill Sans MT" w:eastAsia="Gill Sans MT" w:hAnsi="Gill Sans MT" w:cs="Times New Roman"/>
                <w:color w:val="404040"/>
                <w:kern w:val="0"/>
                <w:sz w:val="18"/>
                <w:szCs w:val="20"/>
                <w14:ligatures w14:val="none"/>
              </w:rPr>
              <w:t>Built a compiler for the Mini C language that performs lexical, syntax, and semantic analysis on input programs</w:t>
            </w:r>
          </w:p>
          <w:p w14:paraId="429B1C25" w14:textId="77777777" w:rsidR="00541EB2" w:rsidRPr="00541EB2" w:rsidRDefault="00541EB2" w:rsidP="00541EB2">
            <w:pPr>
              <w:pStyle w:val="ListParagraph"/>
              <w:numPr>
                <w:ilvl w:val="0"/>
                <w:numId w:val="4"/>
              </w:numPr>
              <w:spacing w:after="0" w:line="240" w:lineRule="auto"/>
              <w:rPr>
                <w:rFonts w:ascii="Gill Sans MT" w:eastAsia="Gill Sans MT" w:hAnsi="Gill Sans MT" w:cs="Times New Roman"/>
                <w:color w:val="404040"/>
                <w:kern w:val="0"/>
                <w:sz w:val="18"/>
                <w:szCs w:val="20"/>
                <w14:ligatures w14:val="none"/>
              </w:rPr>
            </w:pPr>
            <w:r w:rsidRPr="00541EB2">
              <w:rPr>
                <w:rFonts w:ascii="Gill Sans MT" w:eastAsia="Gill Sans MT" w:hAnsi="Gill Sans MT" w:cs="Times New Roman"/>
                <w:color w:val="404040"/>
                <w:kern w:val="0"/>
                <w:sz w:val="18"/>
                <w:szCs w:val="20"/>
                <w14:ligatures w14:val="none"/>
              </w:rPr>
              <w:t xml:space="preserve">Leveraged JFlex for lexical analysis and BYaccJ for bottom-up parsing </w:t>
            </w:r>
          </w:p>
          <w:p w14:paraId="5393867D" w14:textId="77777777" w:rsidR="00541EB2" w:rsidRPr="00541EB2" w:rsidRDefault="00541EB2" w:rsidP="00541EB2">
            <w:pPr>
              <w:pStyle w:val="ListParagraph"/>
              <w:numPr>
                <w:ilvl w:val="0"/>
                <w:numId w:val="4"/>
              </w:numPr>
              <w:spacing w:after="0" w:line="240" w:lineRule="auto"/>
              <w:rPr>
                <w:rFonts w:ascii="Gill Sans MT" w:eastAsia="Gill Sans MT" w:hAnsi="Gill Sans MT" w:cs="Times New Roman"/>
                <w:color w:val="404040"/>
                <w:kern w:val="0"/>
                <w:sz w:val="20"/>
                <w:szCs w:val="22"/>
                <w14:ligatures w14:val="none"/>
              </w:rPr>
            </w:pPr>
            <w:r w:rsidRPr="00541EB2">
              <w:rPr>
                <w:rFonts w:ascii="Gill Sans MT" w:eastAsia="Gill Sans MT" w:hAnsi="Gill Sans MT" w:cs="Times New Roman"/>
                <w:color w:val="404040"/>
                <w:kern w:val="0"/>
                <w:sz w:val="18"/>
                <w:szCs w:val="20"/>
                <w14:ligatures w14:val="none"/>
              </w:rPr>
              <w:t>Simulated a runtime environment to execute the input program if no errors are detected</w:t>
            </w:r>
          </w:p>
        </w:tc>
      </w:tr>
      <w:tr w:rsidR="00541EB2" w:rsidRPr="00541EB2" w14:paraId="0DC8BD59" w14:textId="77777777" w:rsidTr="007825FF">
        <w:trPr>
          <w:trHeight w:val="288"/>
        </w:trPr>
        <w:tc>
          <w:tcPr>
            <w:tcW w:w="10080" w:type="dxa"/>
            <w:tcBorders>
              <w:top w:val="single" w:sz="24" w:space="0" w:color="ACA8AA"/>
            </w:tcBorders>
          </w:tcPr>
          <w:p w14:paraId="2C103627" w14:textId="77777777" w:rsidR="00541EB2" w:rsidRDefault="00541EB2" w:rsidP="00541EB2">
            <w:pPr>
              <w:keepNext/>
              <w:keepLines/>
              <w:spacing w:after="0" w:line="240" w:lineRule="auto"/>
              <w:outlineLvl w:val="0"/>
              <w:rPr>
                <w:rFonts w:ascii="Gill Sans MT" w:eastAsia="MS Gothic" w:hAnsi="Gill Sans MT" w:cs="Times New Roman (Headings CS)"/>
                <w:caps/>
                <w:color w:val="575355"/>
                <w:kern w:val="0"/>
                <w:sz w:val="28"/>
                <w:szCs w:val="30"/>
                <w14:ligatures w14:val="none"/>
              </w:rPr>
            </w:pPr>
            <w:r w:rsidRPr="00541EB2">
              <w:rPr>
                <w:rFonts w:ascii="Gill Sans MT" w:eastAsia="MS Gothic" w:hAnsi="Gill Sans MT" w:cs="Times New Roman (Headings CS)"/>
                <w:caps/>
                <w:color w:val="575355"/>
                <w:kern w:val="0"/>
                <w:sz w:val="28"/>
                <w:szCs w:val="30"/>
                <w14:ligatures w14:val="none"/>
              </w:rPr>
              <w:t>skills</w:t>
            </w:r>
          </w:p>
          <w:tbl>
            <w:tblPr>
              <w:tblW w:w="0" w:type="auto"/>
              <w:tblCellMar>
                <w:top w:w="216" w:type="dxa"/>
                <w:left w:w="0" w:type="dxa"/>
                <w:bottom w:w="216" w:type="dxa"/>
                <w:right w:w="0" w:type="dxa"/>
              </w:tblCellMar>
              <w:tblLook w:val="0600" w:firstRow="0" w:lastRow="0" w:firstColumn="0" w:lastColumn="0" w:noHBand="1" w:noVBand="1"/>
            </w:tblPr>
            <w:tblGrid>
              <w:gridCol w:w="5040"/>
              <w:gridCol w:w="5040"/>
            </w:tblGrid>
            <w:tr w:rsidR="007825FF" w:rsidRPr="00CC2921" w14:paraId="4E2D1B12" w14:textId="77777777" w:rsidTr="006E4515">
              <w:trPr>
                <w:trHeight w:val="396"/>
              </w:trPr>
              <w:tc>
                <w:tcPr>
                  <w:tcW w:w="5040" w:type="dxa"/>
                </w:tcPr>
                <w:p w14:paraId="5B78513F" w14:textId="531D0A62" w:rsidR="007825FF" w:rsidRPr="007825FF" w:rsidRDefault="007825FF" w:rsidP="007825FF">
                  <w:pPr>
                    <w:pStyle w:val="ListBullet"/>
                    <w:ind w:left="360" w:hanging="360"/>
                    <w:rPr>
                      <w:rFonts w:ascii="Gill Sans MT" w:hAnsi="Gill Sans MT"/>
                    </w:rPr>
                  </w:pPr>
                  <w:r>
                    <w:rPr>
                      <w:rFonts w:ascii="Gill Sans MT" w:hAnsi="Gill Sans MT"/>
                    </w:rPr>
                    <w:t>Java, C#, C++</w:t>
                  </w:r>
                  <w:r w:rsidR="007F4C52">
                    <w:rPr>
                      <w:rFonts w:ascii="Gill Sans MT" w:hAnsi="Gill Sans MT"/>
                    </w:rPr>
                    <w:t>, Python</w:t>
                  </w:r>
                </w:p>
                <w:p w14:paraId="31D1C30B" w14:textId="122B8C3E" w:rsidR="007825FF" w:rsidRPr="007825FF" w:rsidRDefault="00350616" w:rsidP="007825FF">
                  <w:pPr>
                    <w:pStyle w:val="ListBullet"/>
                    <w:ind w:left="360" w:hanging="360"/>
                    <w:rPr>
                      <w:rFonts w:ascii="Gill Sans MT" w:hAnsi="Gill Sans MT"/>
                    </w:rPr>
                  </w:pPr>
                  <w:r>
                    <w:rPr>
                      <w:rFonts w:ascii="Gill Sans MT" w:hAnsi="Gill Sans MT"/>
                    </w:rPr>
                    <w:t>React, JavaScript,</w:t>
                  </w:r>
                  <w:r w:rsidR="007F4C52">
                    <w:rPr>
                      <w:rFonts w:ascii="Gill Sans MT" w:hAnsi="Gill Sans MT"/>
                    </w:rPr>
                    <w:t xml:space="preserve"> Node.js,</w:t>
                  </w:r>
                  <w:r>
                    <w:rPr>
                      <w:rFonts w:ascii="Gill Sans MT" w:hAnsi="Gill Sans MT"/>
                    </w:rPr>
                    <w:t xml:space="preserve"> HTML, CSS</w:t>
                  </w:r>
                  <w:r w:rsidR="00A6585C">
                    <w:rPr>
                      <w:rFonts w:ascii="Gill Sans MT" w:hAnsi="Gill Sans MT"/>
                    </w:rPr>
                    <w:t>, JS Frameworks</w:t>
                  </w:r>
                </w:p>
                <w:p w14:paraId="573438B6" w14:textId="68E3AE42" w:rsidR="007825FF" w:rsidRPr="007825FF" w:rsidRDefault="007F4C52" w:rsidP="007825FF">
                  <w:pPr>
                    <w:pStyle w:val="ListBullet"/>
                    <w:ind w:left="360" w:hanging="360"/>
                    <w:rPr>
                      <w:rFonts w:ascii="Gill Sans MT" w:hAnsi="Gill Sans MT"/>
                    </w:rPr>
                  </w:pPr>
                  <w:r>
                    <w:rPr>
                      <w:rFonts w:ascii="Gill Sans MT" w:hAnsi="Gill Sans MT"/>
                    </w:rPr>
                    <w:t>MySQL, Firebase, Oracle</w:t>
                  </w:r>
                  <w:r w:rsidR="001D7902">
                    <w:rPr>
                      <w:rFonts w:ascii="Gill Sans MT" w:hAnsi="Gill Sans MT"/>
                    </w:rPr>
                    <w:t>, Web API</w:t>
                  </w:r>
                  <w:r w:rsidR="00410504">
                    <w:rPr>
                      <w:rFonts w:ascii="Gill Sans MT" w:hAnsi="Gill Sans MT"/>
                    </w:rPr>
                    <w:t>, JSON</w:t>
                  </w:r>
                </w:p>
              </w:tc>
              <w:tc>
                <w:tcPr>
                  <w:tcW w:w="5040" w:type="dxa"/>
                </w:tcPr>
                <w:p w14:paraId="09709568" w14:textId="0E839F1E" w:rsidR="007825FF" w:rsidRPr="007825FF" w:rsidRDefault="007F4C52" w:rsidP="007825FF">
                  <w:pPr>
                    <w:pStyle w:val="ListBullet"/>
                    <w:ind w:left="360" w:hanging="360"/>
                    <w:rPr>
                      <w:rFonts w:ascii="Gill Sans MT" w:hAnsi="Gill Sans MT"/>
                    </w:rPr>
                  </w:pPr>
                  <w:r>
                    <w:rPr>
                      <w:rFonts w:ascii="Gill Sans MT" w:hAnsi="Gill Sans MT"/>
                    </w:rPr>
                    <w:t>MS Visual Studio 2022, Git</w:t>
                  </w:r>
                  <w:r w:rsidR="00C360F2">
                    <w:rPr>
                      <w:rFonts w:ascii="Gill Sans MT" w:hAnsi="Gill Sans MT"/>
                    </w:rPr>
                    <w:t xml:space="preserve">, </w:t>
                  </w:r>
                  <w:r w:rsidR="00D10A4F">
                    <w:rPr>
                      <w:rFonts w:ascii="Gill Sans MT" w:hAnsi="Gill Sans MT"/>
                    </w:rPr>
                    <w:t>Je</w:t>
                  </w:r>
                  <w:r w:rsidR="00410504">
                    <w:rPr>
                      <w:rFonts w:ascii="Gill Sans MT" w:hAnsi="Gill Sans MT"/>
                    </w:rPr>
                    <w:t xml:space="preserve">st, </w:t>
                  </w:r>
                  <w:r w:rsidR="00837DF1">
                    <w:rPr>
                      <w:rFonts w:ascii="Gill Sans MT" w:hAnsi="Gill Sans MT"/>
                    </w:rPr>
                    <w:t>IntelliJ, WebStorm</w:t>
                  </w:r>
                </w:p>
                <w:p w14:paraId="3F2070DA" w14:textId="41E8F62A" w:rsidR="007825FF" w:rsidRPr="007825FF" w:rsidRDefault="007F4C52" w:rsidP="007825FF">
                  <w:pPr>
                    <w:pStyle w:val="ListBullet"/>
                    <w:ind w:left="360" w:hanging="360"/>
                    <w:rPr>
                      <w:rFonts w:ascii="Gill Sans MT" w:hAnsi="Gill Sans MT"/>
                    </w:rPr>
                  </w:pPr>
                  <w:r>
                    <w:rPr>
                      <w:rFonts w:ascii="Gill Sans MT" w:hAnsi="Gill Sans MT"/>
                    </w:rPr>
                    <w:t xml:space="preserve">Critical thinking </w:t>
                  </w:r>
                  <w:r w:rsidR="00A6585C">
                    <w:rPr>
                      <w:rFonts w:ascii="Gill Sans MT" w:hAnsi="Gill Sans MT"/>
                    </w:rPr>
                    <w:t>and problem</w:t>
                  </w:r>
                  <w:r w:rsidR="00A3239D">
                    <w:rPr>
                      <w:rFonts w:ascii="Gill Sans MT" w:hAnsi="Gill Sans MT"/>
                    </w:rPr>
                    <w:t>-</w:t>
                  </w:r>
                  <w:r w:rsidR="00A6585C">
                    <w:rPr>
                      <w:rFonts w:ascii="Gill Sans MT" w:hAnsi="Gill Sans MT"/>
                    </w:rPr>
                    <w:t>solving</w:t>
                  </w:r>
                </w:p>
                <w:p w14:paraId="5A962C44" w14:textId="7775014C" w:rsidR="007825FF" w:rsidRPr="007825FF" w:rsidRDefault="00C360F2" w:rsidP="007825FF">
                  <w:pPr>
                    <w:pStyle w:val="ListBullet"/>
                    <w:ind w:left="360" w:hanging="360"/>
                    <w:rPr>
                      <w:rFonts w:ascii="Gill Sans MT" w:hAnsi="Gill Sans MT"/>
                    </w:rPr>
                  </w:pPr>
                  <w:r>
                    <w:rPr>
                      <w:rFonts w:ascii="Gill Sans MT" w:hAnsi="Gill Sans MT"/>
                    </w:rPr>
                    <w:t>Collaboration, teamwork, conflict resolution</w:t>
                  </w:r>
                </w:p>
              </w:tc>
            </w:tr>
          </w:tbl>
          <w:p w14:paraId="1826A5B2" w14:textId="77777777" w:rsidR="00D83B3E" w:rsidRPr="00541EB2" w:rsidRDefault="00D83B3E" w:rsidP="00541EB2">
            <w:pPr>
              <w:keepNext/>
              <w:keepLines/>
              <w:spacing w:after="0" w:line="240" w:lineRule="auto"/>
              <w:outlineLvl w:val="0"/>
              <w:rPr>
                <w:rFonts w:ascii="Gill Sans MT" w:eastAsia="MS Gothic" w:hAnsi="Gill Sans MT" w:cs="Times New Roman (Headings CS)"/>
                <w:caps/>
                <w:color w:val="575355"/>
                <w:kern w:val="0"/>
                <w:sz w:val="20"/>
                <w14:ligatures w14:val="none"/>
              </w:rPr>
            </w:pPr>
          </w:p>
          <w:p w14:paraId="04FA34D0" w14:textId="4C45A207" w:rsidR="00D83B3E" w:rsidRPr="00D83B3E" w:rsidRDefault="00D83B3E" w:rsidP="00D83B3E">
            <w:pPr>
              <w:spacing w:after="0" w:line="240" w:lineRule="auto"/>
              <w:rPr>
                <w:rFonts w:ascii="Gill Sans MT" w:eastAsia="Gill Sans MT" w:hAnsi="Gill Sans MT" w:cs="Times New Roman"/>
                <w:color w:val="404040"/>
                <w:kern w:val="0"/>
                <w:sz w:val="20"/>
                <w:szCs w:val="22"/>
                <w14:ligatures w14:val="none"/>
              </w:rPr>
            </w:pPr>
          </w:p>
        </w:tc>
      </w:tr>
    </w:tbl>
    <w:p w14:paraId="2581CCF5" w14:textId="77777777" w:rsidR="00541EB2" w:rsidRPr="00541EB2" w:rsidRDefault="00541EB2" w:rsidP="00541EB2">
      <w:pPr>
        <w:spacing w:line="276" w:lineRule="auto"/>
        <w:jc w:val="center"/>
        <w:rPr>
          <w:rFonts w:ascii="Gill Sans MT" w:hAnsi="Gill Sans MT" w:cstheme="minorHAnsi"/>
          <w:sz w:val="28"/>
          <w:szCs w:val="28"/>
        </w:rPr>
      </w:pPr>
    </w:p>
    <w:sectPr w:rsidR="00541EB2" w:rsidRPr="00541EB2" w:rsidSect="007825FF">
      <w:pgSz w:w="12240" w:h="15840"/>
      <w:pgMar w:top="864" w:right="1080" w:bottom="57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C4EBB"/>
    <w:multiLevelType w:val="hybridMultilevel"/>
    <w:tmpl w:val="1F8A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32ED6246"/>
    <w:multiLevelType w:val="hybridMultilevel"/>
    <w:tmpl w:val="C73A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241E2"/>
    <w:multiLevelType w:val="hybridMultilevel"/>
    <w:tmpl w:val="9976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47A44"/>
    <w:multiLevelType w:val="hybridMultilevel"/>
    <w:tmpl w:val="C028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01548"/>
    <w:multiLevelType w:val="hybridMultilevel"/>
    <w:tmpl w:val="3B50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62FFA"/>
    <w:multiLevelType w:val="hybridMultilevel"/>
    <w:tmpl w:val="9566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517999">
    <w:abstractNumId w:val="5"/>
  </w:num>
  <w:num w:numId="2" w16cid:durableId="857893586">
    <w:abstractNumId w:val="4"/>
  </w:num>
  <w:num w:numId="3" w16cid:durableId="1568105773">
    <w:abstractNumId w:val="2"/>
  </w:num>
  <w:num w:numId="4" w16cid:durableId="1461411763">
    <w:abstractNumId w:val="0"/>
  </w:num>
  <w:num w:numId="5" w16cid:durableId="1260259386">
    <w:abstractNumId w:val="3"/>
  </w:num>
  <w:num w:numId="6" w16cid:durableId="2022387397">
    <w:abstractNumId w:val="6"/>
  </w:num>
  <w:num w:numId="7" w16cid:durableId="274949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B2"/>
    <w:rsid w:val="000138DF"/>
    <w:rsid w:val="00073811"/>
    <w:rsid w:val="000B3F10"/>
    <w:rsid w:val="00107863"/>
    <w:rsid w:val="001B7910"/>
    <w:rsid w:val="001D3288"/>
    <w:rsid w:val="001D7902"/>
    <w:rsid w:val="002F099E"/>
    <w:rsid w:val="0032139E"/>
    <w:rsid w:val="00350616"/>
    <w:rsid w:val="00367F52"/>
    <w:rsid w:val="003E3D3C"/>
    <w:rsid w:val="00410504"/>
    <w:rsid w:val="004A3605"/>
    <w:rsid w:val="004E0A85"/>
    <w:rsid w:val="004E18CA"/>
    <w:rsid w:val="00541EB2"/>
    <w:rsid w:val="006031AB"/>
    <w:rsid w:val="00744BC2"/>
    <w:rsid w:val="007825FF"/>
    <w:rsid w:val="007C39E4"/>
    <w:rsid w:val="007F4C52"/>
    <w:rsid w:val="00815773"/>
    <w:rsid w:val="00837DF1"/>
    <w:rsid w:val="00875AF1"/>
    <w:rsid w:val="00A3239D"/>
    <w:rsid w:val="00A6585C"/>
    <w:rsid w:val="00B627B8"/>
    <w:rsid w:val="00C03E88"/>
    <w:rsid w:val="00C16BAC"/>
    <w:rsid w:val="00C360F2"/>
    <w:rsid w:val="00D021DA"/>
    <w:rsid w:val="00D10A4F"/>
    <w:rsid w:val="00D83B3E"/>
    <w:rsid w:val="00E62995"/>
    <w:rsid w:val="00F65609"/>
    <w:rsid w:val="00F7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D009"/>
  <w15:chartTrackingRefBased/>
  <w15:docId w15:val="{8148B74C-362C-48A6-AAEE-718B8582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E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1E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1E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1E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1E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1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E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1E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1E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1E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1E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1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EB2"/>
    <w:rPr>
      <w:rFonts w:eastAsiaTheme="majorEastAsia" w:cstheme="majorBidi"/>
      <w:color w:val="272727" w:themeColor="text1" w:themeTint="D8"/>
    </w:rPr>
  </w:style>
  <w:style w:type="paragraph" w:styleId="Title">
    <w:name w:val="Title"/>
    <w:basedOn w:val="Normal"/>
    <w:next w:val="Normal"/>
    <w:link w:val="TitleChar"/>
    <w:uiPriority w:val="10"/>
    <w:qFormat/>
    <w:rsid w:val="00541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EB2"/>
    <w:pPr>
      <w:spacing w:before="160"/>
      <w:jc w:val="center"/>
    </w:pPr>
    <w:rPr>
      <w:i/>
      <w:iCs/>
      <w:color w:val="404040" w:themeColor="text1" w:themeTint="BF"/>
    </w:rPr>
  </w:style>
  <w:style w:type="character" w:customStyle="1" w:styleId="QuoteChar">
    <w:name w:val="Quote Char"/>
    <w:basedOn w:val="DefaultParagraphFont"/>
    <w:link w:val="Quote"/>
    <w:uiPriority w:val="29"/>
    <w:rsid w:val="00541EB2"/>
    <w:rPr>
      <w:i/>
      <w:iCs/>
      <w:color w:val="404040" w:themeColor="text1" w:themeTint="BF"/>
    </w:rPr>
  </w:style>
  <w:style w:type="paragraph" w:styleId="ListParagraph">
    <w:name w:val="List Paragraph"/>
    <w:basedOn w:val="Normal"/>
    <w:uiPriority w:val="34"/>
    <w:qFormat/>
    <w:rsid w:val="00541EB2"/>
    <w:pPr>
      <w:ind w:left="720"/>
      <w:contextualSpacing/>
    </w:pPr>
  </w:style>
  <w:style w:type="character" w:styleId="IntenseEmphasis">
    <w:name w:val="Intense Emphasis"/>
    <w:basedOn w:val="DefaultParagraphFont"/>
    <w:uiPriority w:val="21"/>
    <w:qFormat/>
    <w:rsid w:val="00541EB2"/>
    <w:rPr>
      <w:i/>
      <w:iCs/>
      <w:color w:val="2F5496" w:themeColor="accent1" w:themeShade="BF"/>
    </w:rPr>
  </w:style>
  <w:style w:type="paragraph" w:styleId="IntenseQuote">
    <w:name w:val="Intense Quote"/>
    <w:basedOn w:val="Normal"/>
    <w:next w:val="Normal"/>
    <w:link w:val="IntenseQuoteChar"/>
    <w:uiPriority w:val="30"/>
    <w:qFormat/>
    <w:rsid w:val="00541E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1EB2"/>
    <w:rPr>
      <w:i/>
      <w:iCs/>
      <w:color w:val="2F5496" w:themeColor="accent1" w:themeShade="BF"/>
    </w:rPr>
  </w:style>
  <w:style w:type="character" w:styleId="IntenseReference">
    <w:name w:val="Intense Reference"/>
    <w:basedOn w:val="DefaultParagraphFont"/>
    <w:uiPriority w:val="32"/>
    <w:qFormat/>
    <w:rsid w:val="00541EB2"/>
    <w:rPr>
      <w:b/>
      <w:bCs/>
      <w:smallCaps/>
      <w:color w:val="2F5496" w:themeColor="accent1" w:themeShade="BF"/>
      <w:spacing w:val="5"/>
    </w:rPr>
  </w:style>
  <w:style w:type="character" w:styleId="Hyperlink">
    <w:name w:val="Hyperlink"/>
    <w:basedOn w:val="DefaultParagraphFont"/>
    <w:uiPriority w:val="99"/>
    <w:unhideWhenUsed/>
    <w:rsid w:val="00541EB2"/>
    <w:rPr>
      <w:color w:val="0563C1" w:themeColor="hyperlink"/>
      <w:u w:val="single"/>
    </w:rPr>
  </w:style>
  <w:style w:type="character" w:styleId="UnresolvedMention">
    <w:name w:val="Unresolved Mention"/>
    <w:basedOn w:val="DefaultParagraphFont"/>
    <w:uiPriority w:val="99"/>
    <w:semiHidden/>
    <w:unhideWhenUsed/>
    <w:rsid w:val="00541EB2"/>
    <w:rPr>
      <w:color w:val="605E5C"/>
      <w:shd w:val="clear" w:color="auto" w:fill="E1DFDD"/>
    </w:rPr>
  </w:style>
  <w:style w:type="paragraph" w:styleId="ListBullet">
    <w:name w:val="List Bullet"/>
    <w:basedOn w:val="Normal"/>
    <w:uiPriority w:val="99"/>
    <w:qFormat/>
    <w:rsid w:val="007825FF"/>
    <w:pPr>
      <w:numPr>
        <w:numId w:val="7"/>
      </w:numPr>
      <w:spacing w:after="0" w:line="240" w:lineRule="auto"/>
      <w:ind w:left="0" w:firstLine="0"/>
    </w:pPr>
    <w:rPr>
      <w:color w:val="404040" w:themeColor="text1" w:themeTint="BF"/>
      <w:kern w:val="0"/>
      <w:sz w:val="20"/>
      <w:szCs w:val="22"/>
      <w14:ligatures w14:val="none"/>
    </w:rPr>
  </w:style>
  <w:style w:type="character" w:styleId="FollowedHyperlink">
    <w:name w:val="FollowedHyperlink"/>
    <w:basedOn w:val="DefaultParagraphFont"/>
    <w:uiPriority w:val="99"/>
    <w:semiHidden/>
    <w:unhideWhenUsed/>
    <w:rsid w:val="00744B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kylaknaub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8EF25-5D75-47C6-A988-92C20AFF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2917</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 Knauber</dc:creator>
  <cp:keywords/>
  <dc:description/>
  <cp:lastModifiedBy>Kyla Knauber</cp:lastModifiedBy>
  <cp:revision>9</cp:revision>
  <dcterms:created xsi:type="dcterms:W3CDTF">2025-09-01T00:31:00Z</dcterms:created>
  <dcterms:modified xsi:type="dcterms:W3CDTF">2025-09-05T20:46:00Z</dcterms:modified>
</cp:coreProperties>
</file>