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14B1D">
      <w:pPr>
        <w:rPr>
          <w:rFonts w:hint="eastAsia"/>
        </w:rPr>
      </w:pPr>
    </w:p>
    <w:p w14:paraId="4A15E9A1">
      <w:pPr>
        <w:rPr>
          <w:rFonts w:hint="eastAsia"/>
        </w:rPr>
      </w:pPr>
    </w:p>
    <w:p w14:paraId="5ABD15E3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平台开发需求文档</w:t>
      </w:r>
    </w:p>
    <w:p w14:paraId="58264005">
      <w:pPr>
        <w:rPr>
          <w:rFonts w:hint="eastAsia"/>
        </w:rPr>
      </w:pPr>
    </w:p>
    <w:p w14:paraId="49FDE888">
      <w:pPr>
        <w:rPr>
          <w:rFonts w:hint="eastAsia"/>
        </w:rPr>
      </w:pPr>
    </w:p>
    <w:p w14:paraId="75170166">
      <w:pPr>
        <w:rPr>
          <w:rFonts w:hint="eastAsia"/>
        </w:rPr>
      </w:pPr>
      <w:r>
        <w:rPr>
          <w:rFonts w:hint="eastAsia"/>
        </w:rPr>
        <w:t>一、总体原则</w:t>
      </w:r>
    </w:p>
    <w:p w14:paraId="49A2881D">
      <w:pPr>
        <w:rPr>
          <w:rFonts w:hint="eastAsia"/>
        </w:rPr>
      </w:pPr>
    </w:p>
    <w:p w14:paraId="09F3DD00">
      <w:pPr>
        <w:rPr>
          <w:rFonts w:hint="eastAsia"/>
        </w:rPr>
      </w:pPr>
      <w:r>
        <w:rPr>
          <w:rFonts w:hint="eastAsia"/>
        </w:rPr>
        <w:t>1.  体验一致：统一导航与面包屑、统一搜索条样式、统一权限与消息提示。</w:t>
      </w:r>
    </w:p>
    <w:p w14:paraId="3B6D980A">
      <w:pPr>
        <w:rPr>
          <w:rFonts w:hint="eastAsia"/>
        </w:rPr>
      </w:pPr>
      <w:r>
        <w:rPr>
          <w:rFonts w:hint="eastAsia"/>
        </w:rPr>
        <w:t>2.  API 一致：REST 风格，错误码统一，分页与排序参数统一。</w:t>
      </w:r>
    </w:p>
    <w:p w14:paraId="02D784B9">
      <w:pPr>
        <w:rPr>
          <w:rFonts w:hint="eastAsia"/>
        </w:rPr>
      </w:pPr>
      <w:r>
        <w:rPr>
          <w:rFonts w:hint="eastAsia"/>
        </w:rPr>
        <w:t>3.  性能可控：热点接口加缓存，分面截断，分页必须索引。</w:t>
      </w:r>
    </w:p>
    <w:p w14:paraId="4FE3013A">
      <w:pPr>
        <w:rPr>
          <w:rFonts w:hint="eastAsia"/>
        </w:rPr>
      </w:pPr>
      <w:r>
        <w:rPr>
          <w:rFonts w:hint="eastAsia"/>
        </w:rPr>
        <w:t>4.  安全与合规：登录态/JWT，占位权限模型，敏感操作审计日志。</w:t>
      </w:r>
    </w:p>
    <w:p w14:paraId="065F9F03">
      <w:pPr>
        <w:rPr>
          <w:rFonts w:hint="eastAsia"/>
        </w:rPr>
      </w:pPr>
      <w:r>
        <w:rPr>
          <w:rFonts w:hint="eastAsia"/>
        </w:rPr>
        <w:t>5.  角色与权限模型（RBAC）：</w:t>
      </w:r>
    </w:p>
    <w:p w14:paraId="1A0F5D0D">
      <w:pPr>
        <w:rPr>
          <w:rFonts w:hint="eastAsia"/>
        </w:rPr>
      </w:pPr>
      <w:r>
        <w:rPr>
          <w:rFonts w:hint="eastAsia"/>
        </w:rPr>
        <w:t xml:space="preserve">    ◦   用户角色：定义访客、注册用户、标准管理员、质量工程师、采购员、系统管理员等核心角色。</w:t>
      </w:r>
    </w:p>
    <w:p w14:paraId="66AD7E2A">
      <w:pPr>
        <w:rPr>
          <w:rFonts w:hint="eastAsia"/>
        </w:rPr>
      </w:pPr>
    </w:p>
    <w:p w14:paraId="188541EE">
      <w:pPr>
        <w:rPr>
          <w:rFonts w:hint="eastAsia"/>
        </w:rPr>
      </w:pPr>
      <w:r>
        <w:rPr>
          <w:rFonts w:hint="eastAsia"/>
        </w:rPr>
        <w:t xml:space="preserve">    ◦   权限粒度：初期实现功能权限（菜单、按钮），规划数据权限（如：不同用户仅能查看和处理其所属项目或部门的数据）。</w:t>
      </w:r>
    </w:p>
    <w:p w14:paraId="2EA8B171">
      <w:pPr>
        <w:rPr>
          <w:rFonts w:hint="eastAsia"/>
        </w:rPr>
      </w:pPr>
    </w:p>
    <w:p w14:paraId="0AF37270">
      <w:pPr>
        <w:rPr>
          <w:rFonts w:hint="eastAsia"/>
        </w:rPr>
      </w:pPr>
      <w:r>
        <w:rPr>
          <w:rFonts w:hint="eastAsia"/>
        </w:rPr>
        <w:t xml:space="preserve">    ◦   授权管理：提供角色管理、权限分配、用户角色指派等功能界面，确保权限可控可配。</w:t>
      </w:r>
    </w:p>
    <w:p w14:paraId="57D7E672">
      <w:pPr>
        <w:rPr>
          <w:rFonts w:hint="eastAsia"/>
        </w:rPr>
      </w:pPr>
    </w:p>
    <w:p w14:paraId="1EA6B673">
      <w:pPr>
        <w:rPr>
          <w:rFonts w:hint="eastAsia"/>
        </w:rPr>
      </w:pPr>
      <w:r>
        <w:rPr>
          <w:rFonts w:hint="eastAsia"/>
        </w:rPr>
        <w:t>6.  非功能性需求量化指标：</w:t>
      </w:r>
    </w:p>
    <w:p w14:paraId="7DF77493">
      <w:pPr>
        <w:rPr>
          <w:rFonts w:hint="eastAsia"/>
        </w:rPr>
      </w:pPr>
      <w:r>
        <w:rPr>
          <w:rFonts w:hint="eastAsia"/>
        </w:rPr>
        <w:t xml:space="preserve">    ◦   性能：核心业务接口（如器件查询、清单导出）P95响应时间 &lt; 500ms，P99 &lt; 2s。</w:t>
      </w:r>
    </w:p>
    <w:p w14:paraId="17F62494">
      <w:pPr>
        <w:rPr>
          <w:rFonts w:hint="eastAsia"/>
        </w:rPr>
      </w:pPr>
      <w:r>
        <w:rPr>
          <w:rFonts w:hint="eastAsia"/>
        </w:rPr>
        <w:t xml:space="preserve">    ◦   数据准确性：关键业务数据（如器件参数、标准条款）在系统中的准确率要求达到100%。</w:t>
      </w:r>
    </w:p>
    <w:p w14:paraId="649FF5A3">
      <w:pPr>
        <w:rPr>
          <w:rFonts w:hint="eastAsia"/>
        </w:rPr>
      </w:pPr>
    </w:p>
    <w:p w14:paraId="4A04D0BC">
      <w:pPr>
        <w:rPr>
          <w:rFonts w:hint="eastAsia"/>
        </w:rPr>
      </w:pPr>
      <w:r>
        <w:rPr>
          <w:rFonts w:hint="eastAsia"/>
        </w:rPr>
        <w:t>二、模块需求概要</w:t>
      </w:r>
      <w:bookmarkStart w:id="0" w:name="_GoBack"/>
      <w:bookmarkEnd w:id="0"/>
    </w:p>
    <w:p w14:paraId="0F1FE9C7">
      <w:pPr>
        <w:rPr>
          <w:rFonts w:hint="eastAsia"/>
        </w:rPr>
      </w:pPr>
    </w:p>
    <w:p w14:paraId="4963B26E">
      <w:pPr>
        <w:rPr>
          <w:rFonts w:hint="eastAsia"/>
        </w:rPr>
      </w:pPr>
      <w:r>
        <w:rPr>
          <w:rFonts w:hint="eastAsia"/>
        </w:rPr>
        <w:t>1) 标准服务（标准文档与合规）</w:t>
      </w:r>
    </w:p>
    <w:p w14:paraId="0121C60A">
      <w:pPr>
        <w:rPr>
          <w:rFonts w:hint="eastAsia"/>
        </w:rPr>
      </w:pPr>
    </w:p>
    <w:p w14:paraId="31A67F06">
      <w:pPr>
        <w:rPr>
          <w:rFonts w:hint="eastAsia"/>
        </w:rPr>
      </w:pPr>
      <w:r>
        <w:rPr>
          <w:rFonts w:hint="eastAsia"/>
        </w:rPr>
        <w:t>• 目标：集中管理 MIL/ESCC/ISO/GB 等标准文档，支持搜索、版本管理和合规检查，并与器件/试验/采购联动。</w:t>
      </w:r>
    </w:p>
    <w:p w14:paraId="33616CCE">
      <w:pPr>
        <w:rPr>
          <w:rFonts w:hint="eastAsia"/>
        </w:rPr>
      </w:pPr>
    </w:p>
    <w:p w14:paraId="0B542FC6">
      <w:pPr>
        <w:rPr>
          <w:rFonts w:hint="eastAsia"/>
        </w:rPr>
      </w:pPr>
      <w:r>
        <w:rPr>
          <w:rFonts w:hint="eastAsia"/>
        </w:rPr>
        <w:t>• 核心功能：</w:t>
      </w:r>
    </w:p>
    <w:p w14:paraId="25B81103">
      <w:pPr>
        <w:rPr>
          <w:rFonts w:hint="eastAsia"/>
        </w:rPr>
      </w:pPr>
    </w:p>
    <w:p w14:paraId="640E97E4">
      <w:pPr>
        <w:rPr>
          <w:rFonts w:hint="eastAsia"/>
        </w:rPr>
      </w:pPr>
      <w:r>
        <w:rPr>
          <w:rFonts w:hint="eastAsia"/>
        </w:rPr>
        <w:t xml:space="preserve">    ◦ 标准库：分类（体系/领域/版本），全文/关键词搜索，标签；版本/替代链；状态（现行/废止/替代）。</w:t>
      </w:r>
    </w:p>
    <w:p w14:paraId="62BCABD5">
      <w:pPr>
        <w:rPr>
          <w:rFonts w:hint="eastAsia"/>
        </w:rPr>
      </w:pPr>
    </w:p>
    <w:p w14:paraId="283CD1BF">
      <w:pPr>
        <w:rPr>
          <w:rFonts w:hint="eastAsia"/>
        </w:rPr>
      </w:pPr>
      <w:r>
        <w:rPr>
          <w:rFonts w:hint="eastAsia"/>
        </w:rPr>
        <w:t xml:space="preserve">    ◦ 合规关联：标准条款与器件/型号/批次关联；基于器件或批次生成合规检查结果。</w:t>
      </w:r>
    </w:p>
    <w:p w14:paraId="61A8DB0E">
      <w:pPr>
        <w:rPr>
          <w:rFonts w:hint="eastAsia"/>
        </w:rPr>
      </w:pPr>
    </w:p>
    <w:p w14:paraId="2664F515">
      <w:pPr>
        <w:rPr>
          <w:rFonts w:hint="eastAsia"/>
        </w:rPr>
      </w:pPr>
      <w:r>
        <w:rPr>
          <w:rFonts w:hint="eastAsia"/>
        </w:rPr>
        <w:t xml:space="preserve">    ◦ 下载与权限：受控下载、访问权限、下载日志；水印占位。</w:t>
      </w:r>
    </w:p>
    <w:p w14:paraId="5152EB00">
      <w:pPr>
        <w:rPr>
          <w:rFonts w:hint="eastAsia"/>
        </w:rPr>
      </w:pPr>
    </w:p>
    <w:p w14:paraId="2149F80E">
      <w:pPr>
        <w:rPr>
          <w:rFonts w:hint="eastAsia"/>
        </w:rPr>
      </w:pPr>
      <w:r>
        <w:rPr>
          <w:rFonts w:hint="eastAsia"/>
        </w:rPr>
        <w:t>• 关键业务规则：</w:t>
      </w:r>
    </w:p>
    <w:p w14:paraId="50E63B23">
      <w:pPr>
        <w:rPr>
          <w:rFonts w:hint="eastAsia"/>
        </w:rPr>
      </w:pPr>
    </w:p>
    <w:p w14:paraId="7DAEF89F">
      <w:pPr>
        <w:rPr>
          <w:rFonts w:hint="eastAsia"/>
        </w:rPr>
      </w:pPr>
      <w:r>
        <w:rPr>
          <w:rFonts w:hint="eastAsia"/>
        </w:rPr>
        <w:t xml:space="preserve">    ◦ 版本管理：新标准版本发布后，系统应能明确提示受影响的器件清单，并支持合规人员批量更新关联关系。</w:t>
      </w:r>
    </w:p>
    <w:p w14:paraId="39B22D8B">
      <w:pPr>
        <w:rPr>
          <w:rFonts w:hint="eastAsia"/>
        </w:rPr>
      </w:pPr>
    </w:p>
    <w:p w14:paraId="59820B99">
      <w:pPr>
        <w:rPr>
          <w:rFonts w:hint="eastAsia"/>
        </w:rPr>
      </w:pPr>
      <w:r>
        <w:rPr>
          <w:rFonts w:hint="eastAsia"/>
        </w:rPr>
        <w:t xml:space="preserve">    ◦ 替代关系：标准替代关系需明确类型（如“等效采用”、“修改采用”），并在查询详情时清晰展示。</w:t>
      </w:r>
    </w:p>
    <w:p w14:paraId="4383DC95">
      <w:pPr>
        <w:rPr>
          <w:rFonts w:hint="eastAsia"/>
        </w:rPr>
      </w:pPr>
    </w:p>
    <w:p w14:paraId="6CE840DF">
      <w:pPr>
        <w:rPr>
          <w:rFonts w:hint="eastAsia"/>
        </w:rPr>
      </w:pPr>
      <w:r>
        <w:rPr>
          <w:rFonts w:hint="eastAsia"/>
        </w:rPr>
        <w:t>• 数据与接口要点：</w:t>
      </w:r>
    </w:p>
    <w:p w14:paraId="06E243F5">
      <w:pPr>
        <w:rPr>
          <w:rFonts w:hint="eastAsia"/>
        </w:rPr>
      </w:pPr>
    </w:p>
    <w:p w14:paraId="09B81AD4">
      <w:pPr>
        <w:rPr>
          <w:rFonts w:hint="eastAsia"/>
        </w:rPr>
      </w:pPr>
      <w:r>
        <w:rPr>
          <w:rFonts w:hint="eastAsia"/>
        </w:rPr>
        <w:t xml:space="preserve">    ◦ 元数据：标准号、名称、版本、状态、发布日期、替代关系、文件指针。</w:t>
      </w:r>
    </w:p>
    <w:p w14:paraId="52BEF51A">
      <w:pPr>
        <w:rPr>
          <w:rFonts w:hint="eastAsia"/>
        </w:rPr>
      </w:pPr>
    </w:p>
    <w:p w14:paraId="235DEFBC">
      <w:pPr>
        <w:rPr>
          <w:rFonts w:hint="eastAsia"/>
        </w:rPr>
      </w:pPr>
      <w:r>
        <w:rPr>
          <w:rFonts w:hint="eastAsia"/>
        </w:rPr>
        <w:t xml:space="preserve">    ◦ 关联：standard_id ↔ component_id/sku_id/batch_id；可溯源到试验报告/质量事件。</w:t>
      </w:r>
    </w:p>
    <w:p w14:paraId="597E10F4">
      <w:pPr>
        <w:rPr>
          <w:rFonts w:hint="eastAsia"/>
        </w:rPr>
      </w:pPr>
    </w:p>
    <w:p w14:paraId="732631FD">
      <w:pPr>
        <w:rPr>
          <w:rFonts w:hint="eastAsia"/>
        </w:rPr>
      </w:pPr>
      <w:r>
        <w:rPr>
          <w:rFonts w:hint="eastAsia"/>
        </w:rPr>
        <w:t xml:space="preserve">    ◦ 接口：标准搜索、详情、版本列表、替代链、关联查询、合规检查结果拉取。</w:t>
      </w:r>
    </w:p>
    <w:p w14:paraId="1F8632EE">
      <w:pPr>
        <w:rPr>
          <w:rFonts w:hint="eastAsia"/>
        </w:rPr>
      </w:pPr>
    </w:p>
    <w:p w14:paraId="749212AD">
      <w:pPr>
        <w:rPr>
          <w:rFonts w:hint="eastAsia"/>
        </w:rPr>
      </w:pPr>
      <w:r>
        <w:rPr>
          <w:rFonts w:hint="eastAsia"/>
        </w:rPr>
        <w:t>• 前端交互：</w:t>
      </w:r>
    </w:p>
    <w:p w14:paraId="76161A66">
      <w:pPr>
        <w:rPr>
          <w:rFonts w:hint="eastAsia"/>
        </w:rPr>
      </w:pPr>
    </w:p>
    <w:p w14:paraId="2C141B2F">
      <w:pPr>
        <w:rPr>
          <w:rFonts w:hint="eastAsia"/>
        </w:rPr>
      </w:pPr>
      <w:r>
        <w:rPr>
          <w:rFonts w:hint="eastAsia"/>
        </w:rPr>
        <w:t xml:space="preserve">    ◦ 目录+搜索+过滤（体系/状态/发布日期）。</w:t>
      </w:r>
    </w:p>
    <w:p w14:paraId="2F09BA9A">
      <w:pPr>
        <w:rPr>
          <w:rFonts w:hint="eastAsia"/>
        </w:rPr>
      </w:pPr>
    </w:p>
    <w:p w14:paraId="115BE00D">
      <w:pPr>
        <w:rPr>
          <w:rFonts w:hint="eastAsia"/>
        </w:rPr>
      </w:pPr>
      <w:r>
        <w:rPr>
          <w:rFonts w:hint="eastAsia"/>
        </w:rPr>
        <w:t xml:space="preserve">    ◦ 详情页：版本切换、替代提示、关联器件列表、关联试验/质量/采购入口。</w:t>
      </w:r>
    </w:p>
    <w:p w14:paraId="581304B9">
      <w:pPr>
        <w:rPr>
          <w:rFonts w:hint="eastAsia"/>
        </w:rPr>
      </w:pPr>
    </w:p>
    <w:p w14:paraId="420E8C95">
      <w:pPr>
        <w:rPr>
          <w:rFonts w:hint="eastAsia"/>
        </w:rPr>
      </w:pPr>
      <w:r>
        <w:rPr>
          <w:rFonts w:hint="eastAsia"/>
        </w:rPr>
        <w:t xml:space="preserve">    ◦ 合规结果：可导出，按器件/批次筛选。</w:t>
      </w:r>
    </w:p>
    <w:p w14:paraId="003100BE">
      <w:pPr>
        <w:rPr>
          <w:rFonts w:hint="eastAsia"/>
        </w:rPr>
      </w:pPr>
    </w:p>
    <w:p w14:paraId="5D68ADC4">
      <w:pPr>
        <w:rPr>
          <w:rFonts w:hint="eastAsia"/>
        </w:rPr>
      </w:pPr>
    </w:p>
    <w:p w14:paraId="15D0845C">
      <w:pPr>
        <w:rPr>
          <w:rFonts w:hint="eastAsia"/>
        </w:rPr>
      </w:pPr>
      <w:r>
        <w:rPr>
          <w:rFonts w:hint="eastAsia"/>
        </w:rPr>
        <w:t>2) 器件查询（核心搜索、分面、对比、清单）</w:t>
      </w:r>
    </w:p>
    <w:p w14:paraId="04AC796E">
      <w:pPr>
        <w:rPr>
          <w:rFonts w:hint="eastAsia"/>
        </w:rPr>
      </w:pPr>
    </w:p>
    <w:p w14:paraId="488DE2F5">
      <w:pPr>
        <w:rPr>
          <w:rFonts w:hint="eastAsia"/>
        </w:rPr>
      </w:pPr>
      <w:r>
        <w:rPr>
          <w:rFonts w:hint="eastAsia"/>
        </w:rPr>
        <w:t>• 目标：分类/关键词/参数搜索，分面筛选，组件详情，对比，清单（DCL/BOM），快速报价入口。</w:t>
      </w:r>
    </w:p>
    <w:p w14:paraId="39C07F94">
      <w:pPr>
        <w:rPr>
          <w:rFonts w:hint="eastAsia"/>
        </w:rPr>
      </w:pPr>
    </w:p>
    <w:p w14:paraId="7739D44B">
      <w:pPr>
        <w:rPr>
          <w:rFonts w:hint="eastAsia"/>
        </w:rPr>
      </w:pPr>
      <w:r>
        <w:rPr>
          <w:rFonts w:hint="eastAsia"/>
        </w:rPr>
        <w:t>• 核心功能：</w:t>
      </w:r>
    </w:p>
    <w:p w14:paraId="2FB4D446">
      <w:pPr>
        <w:rPr>
          <w:rFonts w:hint="eastAsia"/>
        </w:rPr>
      </w:pPr>
    </w:p>
    <w:p w14:paraId="00F39D55">
      <w:pPr>
        <w:rPr>
          <w:rFonts w:hint="eastAsia"/>
        </w:rPr>
      </w:pPr>
      <w:r>
        <w:rPr>
          <w:rFonts w:hint="eastAsia"/>
        </w:rPr>
        <w:t xml:space="preserve">    ◦ 搜索与分面：分类树、制造商、质量/库存/生命周期等分面（详见 facets-plan）；分页、排序、导出。</w:t>
      </w:r>
    </w:p>
    <w:p w14:paraId="1F149BA5">
      <w:pPr>
        <w:rPr>
          <w:rFonts w:hint="eastAsia"/>
        </w:rPr>
      </w:pPr>
    </w:p>
    <w:p w14:paraId="486E972A">
      <w:pPr>
        <w:rPr>
          <w:rFonts w:hint="eastAsia"/>
        </w:rPr>
      </w:pPr>
      <w:r>
        <w:rPr>
          <w:rFonts w:hint="eastAsia"/>
        </w:rPr>
        <w:t xml:space="preserve">    ◦ 详情：基本信息、参数、相关标准、试验/质量事件摘要、供应/库存占位、资料下载入口。</w:t>
      </w:r>
    </w:p>
    <w:p w14:paraId="4562711B">
      <w:pPr>
        <w:rPr>
          <w:rFonts w:hint="eastAsia"/>
        </w:rPr>
      </w:pPr>
    </w:p>
    <w:p w14:paraId="5A9BE7B2">
      <w:pPr>
        <w:rPr>
          <w:rFonts w:hint="eastAsia"/>
        </w:rPr>
      </w:pPr>
      <w:r>
        <w:rPr>
          <w:rFonts w:hint="eastAsia"/>
        </w:rPr>
        <w:t xml:space="preserve">    ◦ 对比（Comparator 对标）：多选组件参数对比，差异高亮，导出对比报告。</w:t>
      </w:r>
    </w:p>
    <w:p w14:paraId="24680569">
      <w:pPr>
        <w:rPr>
          <w:rFonts w:hint="eastAsia"/>
        </w:rPr>
      </w:pPr>
    </w:p>
    <w:p w14:paraId="2D0C0EDD">
      <w:pPr>
        <w:rPr>
          <w:rFonts w:hint="eastAsia"/>
        </w:rPr>
      </w:pPr>
      <w:r>
        <w:rPr>
          <w:rFonts w:hint="eastAsia"/>
        </w:rPr>
        <w:t xml:space="preserve">    ◦ 清单（DCL/BOM）：将器件加入清单，支持导入/导出、分享。</w:t>
      </w:r>
    </w:p>
    <w:p w14:paraId="22A0D37C">
      <w:pPr>
        <w:rPr>
          <w:rFonts w:hint="eastAsia"/>
        </w:rPr>
      </w:pPr>
    </w:p>
    <w:p w14:paraId="3D0B9B85">
      <w:pPr>
        <w:rPr>
          <w:rFonts w:hint="eastAsia"/>
        </w:rPr>
      </w:pPr>
      <w:r>
        <w:rPr>
          <w:rFonts w:hint="eastAsia"/>
        </w:rPr>
        <w:t xml:space="preserve">    ◦ 快速报价入口：从详情或清单触发 RFQ/报价请求（跳转采购服务）。</w:t>
      </w:r>
    </w:p>
    <w:p w14:paraId="311B35ED">
      <w:pPr>
        <w:rPr>
          <w:rFonts w:hint="eastAsia"/>
        </w:rPr>
      </w:pPr>
    </w:p>
    <w:p w14:paraId="09C1F3D1">
      <w:pPr>
        <w:rPr>
          <w:rFonts w:hint="eastAsia"/>
        </w:rPr>
      </w:pPr>
      <w:r>
        <w:rPr>
          <w:rFonts w:hint="eastAsia"/>
        </w:rPr>
        <w:t>• 关键业务规则与交互：</w:t>
      </w:r>
    </w:p>
    <w:p w14:paraId="622FE804">
      <w:pPr>
        <w:rPr>
          <w:rFonts w:hint="eastAsia"/>
        </w:rPr>
      </w:pPr>
    </w:p>
    <w:p w14:paraId="7088C0EA">
      <w:pPr>
        <w:rPr>
          <w:rFonts w:hint="eastAsia"/>
        </w:rPr>
      </w:pPr>
      <w:r>
        <w:rPr>
          <w:rFonts w:hint="eastAsia"/>
        </w:rPr>
        <w:t xml:space="preserve">    ◦ 搜索无结果处理：明确无结果时的界面提示，并提供相关搜索建议或热门器件推荐。</w:t>
      </w:r>
    </w:p>
    <w:p w14:paraId="0D8ABE6A">
      <w:pPr>
        <w:rPr>
          <w:rFonts w:hint="eastAsia"/>
        </w:rPr>
      </w:pPr>
    </w:p>
    <w:p w14:paraId="505180A8">
      <w:pPr>
        <w:rPr>
          <w:rFonts w:hint="eastAsia"/>
        </w:rPr>
      </w:pPr>
      <w:r>
        <w:rPr>
          <w:rFonts w:hint="eastAsia"/>
        </w:rPr>
        <w:t xml:space="preserve">    ◦ 参数校验：对用户输入的参数范围进行有效性校验和友好提示。</w:t>
      </w:r>
    </w:p>
    <w:p w14:paraId="551C8D96">
      <w:pPr>
        <w:rPr>
          <w:rFonts w:hint="eastAsia"/>
        </w:rPr>
      </w:pPr>
    </w:p>
    <w:p w14:paraId="468BEBCA">
      <w:pPr>
        <w:rPr>
          <w:rFonts w:hint="eastAsia"/>
        </w:rPr>
      </w:pPr>
      <w:r>
        <w:rPr>
          <w:rFonts w:hint="eastAsia"/>
        </w:rPr>
        <w:t>• 前端交互：</w:t>
      </w:r>
    </w:p>
    <w:p w14:paraId="1FE0AD2F">
      <w:pPr>
        <w:rPr>
          <w:rFonts w:hint="eastAsia"/>
        </w:rPr>
      </w:pPr>
    </w:p>
    <w:p w14:paraId="59515E43">
      <w:pPr>
        <w:rPr>
          <w:rFonts w:hint="eastAsia"/>
        </w:rPr>
      </w:pPr>
      <w:r>
        <w:rPr>
          <w:rFonts w:hint="eastAsia"/>
        </w:rPr>
        <w:t xml:space="preserve">    ◦ 左滤右表，分面多选+chips 清除；“展开更多”分面。</w:t>
      </w:r>
    </w:p>
    <w:p w14:paraId="674B1809">
      <w:pPr>
        <w:rPr>
          <w:rFonts w:hint="eastAsia"/>
        </w:rPr>
      </w:pPr>
    </w:p>
    <w:p w14:paraId="7FDD4881">
      <w:pPr>
        <w:rPr>
          <w:rFonts w:hint="eastAsia"/>
        </w:rPr>
      </w:pPr>
      <w:r>
        <w:rPr>
          <w:rFonts w:hint="eastAsia"/>
        </w:rPr>
        <w:t xml:space="preserve">    ◦ 对比选择框、对比抽屉/页面；清单加入/查看；最近浏览/收藏。</w:t>
      </w:r>
    </w:p>
    <w:p w14:paraId="264E111A">
      <w:pPr>
        <w:rPr>
          <w:rFonts w:hint="eastAsia"/>
        </w:rPr>
      </w:pPr>
    </w:p>
    <w:p w14:paraId="51C49B37">
      <w:pPr>
        <w:rPr>
          <w:rFonts w:hint="eastAsia"/>
        </w:rPr>
      </w:pPr>
    </w:p>
    <w:p w14:paraId="34C34BB9">
      <w:pPr>
        <w:rPr>
          <w:rFonts w:hint="eastAsia"/>
        </w:rPr>
      </w:pPr>
      <w:r>
        <w:rPr>
          <w:rFonts w:hint="eastAsia"/>
        </w:rPr>
        <w:t>3) 采购服务（Proposal Next / RFQ / 订单）</w:t>
      </w:r>
    </w:p>
    <w:p w14:paraId="567CC431">
      <w:pPr>
        <w:rPr>
          <w:rFonts w:hint="eastAsia"/>
        </w:rPr>
      </w:pPr>
    </w:p>
    <w:p w14:paraId="6E377CAA">
      <w:pPr>
        <w:rPr>
          <w:rFonts w:hint="eastAsia"/>
        </w:rPr>
      </w:pPr>
      <w:r>
        <w:rPr>
          <w:rFonts w:hint="eastAsia"/>
        </w:rPr>
        <w:t>• 目标：支持“添加清单或购物车式 RFQ”→ 询价/报价 → 确认/下单/跟踪；对标 doEEEt Proposal Next 与 ESA Stockplace 风格的特定项目库存入口。</w:t>
      </w:r>
    </w:p>
    <w:p w14:paraId="5FDE6DD8">
      <w:pPr>
        <w:rPr>
          <w:rFonts w:hint="eastAsia"/>
        </w:rPr>
      </w:pPr>
    </w:p>
    <w:p w14:paraId="1A34C3FF">
      <w:pPr>
        <w:rPr>
          <w:rFonts w:hint="eastAsia"/>
        </w:rPr>
      </w:pPr>
      <w:r>
        <w:rPr>
          <w:rFonts w:hint="eastAsia"/>
        </w:rPr>
        <w:t>• 核心功能：</w:t>
      </w:r>
    </w:p>
    <w:p w14:paraId="67F9AEE0">
      <w:pPr>
        <w:rPr>
          <w:rFonts w:hint="eastAsia"/>
        </w:rPr>
      </w:pPr>
    </w:p>
    <w:p w14:paraId="7F1E5BD3">
      <w:pPr>
        <w:rPr>
          <w:rFonts w:hint="eastAsia"/>
        </w:rPr>
      </w:pPr>
      <w:r>
        <w:rPr>
          <w:rFonts w:hint="eastAsia"/>
        </w:rPr>
        <w:t xml:space="preserve">    ◦ RFQ 创建：从搜索/详情/清单加入；支持文件上传（BOM/DCL）；供应商多选或系统分派。</w:t>
      </w:r>
    </w:p>
    <w:p w14:paraId="3CA2686B">
      <w:pPr>
        <w:rPr>
          <w:rFonts w:hint="eastAsia"/>
        </w:rPr>
      </w:pPr>
    </w:p>
    <w:p w14:paraId="1A7A7401">
      <w:pPr>
        <w:rPr>
          <w:rFonts w:hint="eastAsia"/>
        </w:rPr>
      </w:pPr>
      <w:r>
        <w:rPr>
          <w:rFonts w:hint="eastAsia"/>
        </w:rPr>
        <w:t xml:space="preserve">    ◦ 报价收集与对比：价格、交期、MOQ、币种、有效期；对比视图；导出。</w:t>
      </w:r>
    </w:p>
    <w:p w14:paraId="2137A9A0">
      <w:pPr>
        <w:rPr>
          <w:rFonts w:hint="eastAsia"/>
        </w:rPr>
      </w:pPr>
    </w:p>
    <w:p w14:paraId="532ADFAD">
      <w:pPr>
        <w:rPr>
          <w:rFonts w:hint="eastAsia"/>
        </w:rPr>
      </w:pPr>
      <w:r>
        <w:rPr>
          <w:rFonts w:hint="eastAsia"/>
        </w:rPr>
        <w:t xml:space="preserve">    ◦ 订单/意向单：下单占位，交付状态（在产/在途/到货），异常记录。</w:t>
      </w:r>
    </w:p>
    <w:p w14:paraId="38388010">
      <w:pPr>
        <w:rPr>
          <w:rFonts w:hint="eastAsia"/>
        </w:rPr>
      </w:pPr>
    </w:p>
    <w:p w14:paraId="2215639B">
      <w:pPr>
        <w:rPr>
          <w:rFonts w:hint="eastAsia"/>
        </w:rPr>
      </w:pPr>
      <w:r>
        <w:rPr>
          <w:rFonts w:hint="eastAsia"/>
        </w:rPr>
        <w:t xml:space="preserve">    ◦ 项目/库存入口：特定项目库存（类似 ESA Stockplace）查询与申请。</w:t>
      </w:r>
    </w:p>
    <w:p w14:paraId="1631EB30">
      <w:pPr>
        <w:rPr>
          <w:rFonts w:hint="eastAsia"/>
        </w:rPr>
      </w:pPr>
    </w:p>
    <w:p w14:paraId="065FBE3F">
      <w:pPr>
        <w:rPr>
          <w:rFonts w:hint="eastAsia"/>
        </w:rPr>
      </w:pPr>
      <w:r>
        <w:rPr>
          <w:rFonts w:hint="eastAsia"/>
        </w:rPr>
        <w:t>• 关键业务流程与状态机：</w:t>
      </w:r>
    </w:p>
    <w:p w14:paraId="3E0F9CDD">
      <w:pPr>
        <w:rPr>
          <w:rFonts w:hint="eastAsia"/>
        </w:rPr>
      </w:pPr>
    </w:p>
    <w:p w14:paraId="3A788C89">
      <w:pPr>
        <w:rPr>
          <w:rFonts w:hint="eastAsia"/>
        </w:rPr>
      </w:pPr>
      <w:r>
        <w:rPr>
          <w:rFonts w:hint="eastAsia"/>
        </w:rPr>
        <w:t xml:space="preserve">    ◦ RFQ状态流：草稿 → 已发出 → 报价中 → 已截止 → 已确认（生成订单）→ 已完成/已关闭。</w:t>
      </w:r>
    </w:p>
    <w:p w14:paraId="4675C6EE">
      <w:pPr>
        <w:rPr>
          <w:rFonts w:hint="eastAsia"/>
        </w:rPr>
      </w:pPr>
    </w:p>
    <w:p w14:paraId="653D2009">
      <w:pPr>
        <w:rPr>
          <w:rFonts w:hint="eastAsia"/>
        </w:rPr>
      </w:pPr>
      <w:r>
        <w:rPr>
          <w:rFonts w:hint="eastAsia"/>
        </w:rPr>
        <w:t xml:space="preserve">    ◦ 超时与取消规则：明确RFQ报价截止时间，超时后自动关闭；定义买卖双方取消RFQ的条件和审批流程。</w:t>
      </w:r>
    </w:p>
    <w:p w14:paraId="40BD9E7D">
      <w:pPr>
        <w:rPr>
          <w:rFonts w:hint="eastAsia"/>
        </w:rPr>
      </w:pPr>
    </w:p>
    <w:p w14:paraId="7993D6A7">
      <w:pPr>
        <w:rPr>
          <w:rFonts w:hint="eastAsia"/>
        </w:rPr>
      </w:pPr>
      <w:r>
        <w:rPr>
          <w:rFonts w:hint="eastAsia"/>
        </w:rPr>
        <w:t>• 数据与接口要点：</w:t>
      </w:r>
    </w:p>
    <w:p w14:paraId="5CC99DC2">
      <w:pPr>
        <w:rPr>
          <w:rFonts w:hint="eastAsia"/>
        </w:rPr>
      </w:pPr>
    </w:p>
    <w:p w14:paraId="4F473EF6">
      <w:pPr>
        <w:rPr>
          <w:rFonts w:hint="eastAsia"/>
        </w:rPr>
      </w:pPr>
      <w:r>
        <w:rPr>
          <w:rFonts w:hint="eastAsia"/>
        </w:rPr>
        <w:t xml:space="preserve">    ◦ 模型：需求/报价/订单；清单项与器件关联；供应商信息。</w:t>
      </w:r>
    </w:p>
    <w:p w14:paraId="6403DA4B">
      <w:pPr>
        <w:rPr>
          <w:rFonts w:hint="eastAsia"/>
        </w:rPr>
      </w:pPr>
    </w:p>
    <w:p w14:paraId="540C914F">
      <w:pPr>
        <w:rPr>
          <w:rFonts w:hint="eastAsia"/>
        </w:rPr>
      </w:pPr>
      <w:r>
        <w:rPr>
          <w:rFonts w:hint="eastAsia"/>
        </w:rPr>
        <w:t xml:space="preserve">    ◦ 流程：状态流转（草稿→询价→报价→确认→关闭/下单），操作日志。</w:t>
      </w:r>
    </w:p>
    <w:p w14:paraId="10AC6C7B">
      <w:pPr>
        <w:rPr>
          <w:rFonts w:hint="eastAsia"/>
        </w:rPr>
      </w:pPr>
    </w:p>
    <w:p w14:paraId="16C1A965">
      <w:pPr>
        <w:rPr>
          <w:rFonts w:hint="eastAsia"/>
        </w:rPr>
      </w:pPr>
      <w:r>
        <w:rPr>
          <w:rFonts w:hint="eastAsia"/>
        </w:rPr>
        <w:t xml:space="preserve">    ◦ 附件：RFQ/BOM 上传元数据；报价单附件指针。</w:t>
      </w:r>
    </w:p>
    <w:p w14:paraId="6CCA4B97">
      <w:pPr>
        <w:rPr>
          <w:rFonts w:hint="eastAsia"/>
        </w:rPr>
      </w:pPr>
    </w:p>
    <w:p w14:paraId="73463DA5">
      <w:pPr>
        <w:rPr>
          <w:rFonts w:hint="eastAsia"/>
        </w:rPr>
      </w:pPr>
      <w:r>
        <w:rPr>
          <w:rFonts w:hint="eastAsia"/>
        </w:rPr>
        <w:t>• 前端交互：</w:t>
      </w:r>
    </w:p>
    <w:p w14:paraId="6D047E2F">
      <w:pPr>
        <w:rPr>
          <w:rFonts w:hint="eastAsia"/>
        </w:rPr>
      </w:pPr>
    </w:p>
    <w:p w14:paraId="3413D646">
      <w:pPr>
        <w:rPr>
          <w:rFonts w:hint="eastAsia"/>
        </w:rPr>
      </w:pPr>
      <w:r>
        <w:rPr>
          <w:rFonts w:hint="eastAsia"/>
        </w:rPr>
        <w:t xml:space="preserve">    ◦ RFQ 表单（支持上传）；报价对比表；状态时间线；导出。</w:t>
      </w:r>
    </w:p>
    <w:p w14:paraId="56AC3F6F">
      <w:pPr>
        <w:rPr>
          <w:rFonts w:hint="eastAsia"/>
        </w:rPr>
      </w:pPr>
    </w:p>
    <w:p w14:paraId="02443A32">
      <w:pPr>
        <w:rPr>
          <w:rFonts w:hint="eastAsia"/>
        </w:rPr>
      </w:pPr>
      <w:r>
        <w:rPr>
          <w:rFonts w:hint="eastAsia"/>
        </w:rPr>
        <w:t xml:space="preserve">    ◦ “添加到 RFQ/购物车”入口复用全站。</w:t>
      </w:r>
    </w:p>
    <w:p w14:paraId="5B4E1A7B">
      <w:pPr>
        <w:rPr>
          <w:rFonts w:hint="eastAsia"/>
        </w:rPr>
      </w:pPr>
    </w:p>
    <w:p w14:paraId="793C4D8D">
      <w:pPr>
        <w:rPr>
          <w:rFonts w:hint="eastAsia"/>
        </w:rPr>
      </w:pPr>
      <w:r>
        <w:rPr>
          <w:rFonts w:hint="eastAsia"/>
        </w:rPr>
        <w:t>4) 应用支持（资源、博客/活动、咨询）</w:t>
      </w:r>
    </w:p>
    <w:p w14:paraId="75A3A36E">
      <w:pPr>
        <w:rPr>
          <w:rFonts w:hint="eastAsia"/>
        </w:rPr>
      </w:pPr>
    </w:p>
    <w:p w14:paraId="4EAC4BA1">
      <w:pPr>
        <w:rPr>
          <w:rFonts w:hint="eastAsia"/>
        </w:rPr>
      </w:pPr>
      <w:r>
        <w:rPr>
          <w:rFonts w:hint="eastAsia"/>
        </w:rPr>
        <w:t>• 目标：提供设计辅助与技术支持资源，包含技术博客、活动/研讨会、工单/咨询，数字模型入口。</w:t>
      </w:r>
    </w:p>
    <w:p w14:paraId="512FE354">
      <w:pPr>
        <w:rPr>
          <w:rFonts w:hint="eastAsia"/>
        </w:rPr>
      </w:pPr>
    </w:p>
    <w:p w14:paraId="1CBE0918">
      <w:pPr>
        <w:rPr>
          <w:rFonts w:hint="eastAsia"/>
        </w:rPr>
      </w:pPr>
      <w:r>
        <w:rPr>
          <w:rFonts w:hint="eastAsia"/>
        </w:rPr>
        <w:t>• 核心功能：</w:t>
      </w:r>
    </w:p>
    <w:p w14:paraId="5BB80B64">
      <w:pPr>
        <w:rPr>
          <w:rFonts w:hint="eastAsia"/>
        </w:rPr>
      </w:pPr>
    </w:p>
    <w:p w14:paraId="7EAE4851">
      <w:pPr>
        <w:rPr>
          <w:rFonts w:hint="eastAsia"/>
        </w:rPr>
      </w:pPr>
      <w:r>
        <w:rPr>
          <w:rFonts w:hint="eastAsia"/>
        </w:rPr>
        <w:t xml:space="preserve">    ◦ 资源库：按场景/器件类型筛选，搜索；下载权限、记录。</w:t>
      </w:r>
    </w:p>
    <w:p w14:paraId="1745D2E9">
      <w:pPr>
        <w:rPr>
          <w:rFonts w:hint="eastAsia"/>
        </w:rPr>
      </w:pPr>
    </w:p>
    <w:p w14:paraId="3041A375">
      <w:pPr>
        <w:rPr>
          <w:rFonts w:hint="eastAsia"/>
        </w:rPr>
      </w:pPr>
      <w:r>
        <w:rPr>
          <w:rFonts w:hint="eastAsia"/>
        </w:rPr>
        <w:t xml:space="preserve">    ◦ 技术博客/活动：列表、分类、搜索、详情、报名/回看/资料下载。</w:t>
      </w:r>
    </w:p>
    <w:p w14:paraId="6D96A23F">
      <w:pPr>
        <w:rPr>
          <w:rFonts w:hint="eastAsia"/>
        </w:rPr>
      </w:pPr>
    </w:p>
    <w:p w14:paraId="259D068E">
      <w:pPr>
        <w:rPr>
          <w:rFonts w:hint="eastAsia"/>
        </w:rPr>
      </w:pPr>
      <w:r>
        <w:rPr>
          <w:rFonts w:hint="eastAsia"/>
        </w:rPr>
        <w:t xml:space="preserve">    ◦ 咨询/工单：创建、分派、状态（待响应/处理中/已解决）、追问记录。</w:t>
      </w:r>
    </w:p>
    <w:p w14:paraId="6EED7A80">
      <w:pPr>
        <w:rPr>
          <w:rFonts w:hint="eastAsia"/>
        </w:rPr>
      </w:pPr>
    </w:p>
    <w:p w14:paraId="4C8435E5">
      <w:pPr>
        <w:rPr>
          <w:rFonts w:hint="eastAsia"/>
        </w:rPr>
      </w:pPr>
      <w:r>
        <w:rPr>
          <w:rFonts w:hint="eastAsia"/>
        </w:rPr>
        <w:t xml:space="preserve">    ◦ 数字模型元数据：IBIS/SPICE/S 参数/热仿真模型入口，占位下载。</w:t>
      </w:r>
    </w:p>
    <w:p w14:paraId="0242DD68">
      <w:pPr>
        <w:rPr>
          <w:rFonts w:hint="eastAsia"/>
        </w:rPr>
      </w:pPr>
    </w:p>
    <w:p w14:paraId="65A31D3F">
      <w:pPr>
        <w:rPr>
          <w:rFonts w:hint="eastAsia"/>
        </w:rPr>
      </w:pPr>
    </w:p>
    <w:p w14:paraId="29F62D5E">
      <w:pPr>
        <w:rPr>
          <w:rFonts w:hint="eastAsia"/>
        </w:rPr>
      </w:pPr>
      <w:r>
        <w:rPr>
          <w:rFonts w:hint="eastAsia"/>
        </w:rPr>
        <w:t>• 数据与接口要点：</w:t>
      </w:r>
    </w:p>
    <w:p w14:paraId="1D7F8083">
      <w:pPr>
        <w:rPr>
          <w:rFonts w:hint="eastAsia"/>
        </w:rPr>
      </w:pPr>
    </w:p>
    <w:p w14:paraId="699BFF16">
      <w:pPr>
        <w:rPr>
          <w:rFonts w:hint="eastAsia"/>
        </w:rPr>
      </w:pPr>
      <w:r>
        <w:rPr>
          <w:rFonts w:hint="eastAsia"/>
        </w:rPr>
        <w:t xml:space="preserve">    ◦ 元数据：标题、标签、关联器件、版本/时间、附件。</w:t>
      </w:r>
    </w:p>
    <w:p w14:paraId="40BAF46B">
      <w:pPr>
        <w:rPr>
          <w:rFonts w:hint="eastAsia"/>
        </w:rPr>
      </w:pPr>
    </w:p>
    <w:p w14:paraId="62A20927">
      <w:pPr>
        <w:rPr>
          <w:rFonts w:hint="eastAsia"/>
        </w:rPr>
      </w:pPr>
      <w:r>
        <w:rPr>
          <w:rFonts w:hint="eastAsia"/>
        </w:rPr>
        <w:t xml:space="preserve">    ◦ 工单：分类、优先级、状态、处理人、日志。</w:t>
      </w:r>
    </w:p>
    <w:p w14:paraId="65EB5AD0">
      <w:pPr>
        <w:rPr>
          <w:rFonts w:hint="eastAsia"/>
        </w:rPr>
      </w:pPr>
    </w:p>
    <w:p w14:paraId="49778FE7">
      <w:pPr>
        <w:rPr>
          <w:rFonts w:hint="eastAsia"/>
        </w:rPr>
      </w:pPr>
      <w:r>
        <w:rPr>
          <w:rFonts w:hint="eastAsia"/>
        </w:rPr>
        <w:t>• 前端交互：</w:t>
      </w:r>
    </w:p>
    <w:p w14:paraId="434E47E5">
      <w:pPr>
        <w:rPr>
          <w:rFonts w:hint="eastAsia"/>
        </w:rPr>
      </w:pPr>
    </w:p>
    <w:p w14:paraId="481C3791">
      <w:pPr>
        <w:rPr>
          <w:rFonts w:hint="eastAsia"/>
        </w:rPr>
      </w:pPr>
      <w:r>
        <w:rPr>
          <w:rFonts w:hint="eastAsia"/>
        </w:rPr>
        <w:t xml:space="preserve">    ◦ 资源筛选/搜索；下载提示；活动报名/回看；工单时间线。</w:t>
      </w:r>
    </w:p>
    <w:p w14:paraId="3104227D">
      <w:pPr>
        <w:rPr>
          <w:rFonts w:hint="eastAsia"/>
        </w:rPr>
      </w:pPr>
    </w:p>
    <w:p w14:paraId="5DF2FDA8">
      <w:pPr>
        <w:rPr>
          <w:rFonts w:hint="eastAsia"/>
        </w:rPr>
      </w:pPr>
    </w:p>
    <w:p w14:paraId="2F7BAB45">
      <w:pPr>
        <w:rPr>
          <w:rFonts w:hint="eastAsia"/>
        </w:rPr>
      </w:pPr>
      <w:r>
        <w:rPr>
          <w:rFonts w:hint="eastAsia"/>
        </w:rPr>
        <w:t>5) 质量管理（事件全生命周期）</w:t>
      </w:r>
    </w:p>
    <w:p w14:paraId="4F204131">
      <w:pPr>
        <w:rPr>
          <w:rFonts w:hint="eastAsia"/>
        </w:rPr>
      </w:pPr>
    </w:p>
    <w:p w14:paraId="0878598D">
      <w:pPr>
        <w:rPr>
          <w:rFonts w:hint="eastAsia"/>
        </w:rPr>
      </w:pPr>
      <w:r>
        <w:rPr>
          <w:rFonts w:hint="eastAsia"/>
        </w:rPr>
        <w:t>• 目标：质量事件全生命周期管理，并与器件、批次、试验、供应商表现联动。</w:t>
      </w:r>
    </w:p>
    <w:p w14:paraId="520461A3">
      <w:pPr>
        <w:rPr>
          <w:rFonts w:hint="eastAsia"/>
        </w:rPr>
      </w:pPr>
    </w:p>
    <w:p w14:paraId="23D52835">
      <w:pPr>
        <w:rPr>
          <w:rFonts w:hint="eastAsia"/>
        </w:rPr>
      </w:pPr>
      <w:r>
        <w:rPr>
          <w:rFonts w:hint="eastAsia"/>
        </w:rPr>
        <w:t>• 核心功能：</w:t>
      </w:r>
    </w:p>
    <w:p w14:paraId="66AD85E4">
      <w:pPr>
        <w:rPr>
          <w:rFonts w:hint="eastAsia"/>
        </w:rPr>
      </w:pPr>
    </w:p>
    <w:p w14:paraId="31604ACB">
      <w:pPr>
        <w:rPr>
          <w:rFonts w:hint="eastAsia"/>
        </w:rPr>
      </w:pPr>
      <w:r>
        <w:rPr>
          <w:rFonts w:hint="eastAsia"/>
        </w:rPr>
        <w:t xml:space="preserve">    ◦ 质量问题上报：分类、严重度、批次/器件关联、证据上传。</w:t>
      </w:r>
    </w:p>
    <w:p w14:paraId="4CF4A8C0">
      <w:pPr>
        <w:rPr>
          <w:rFonts w:hint="eastAsia"/>
        </w:rPr>
      </w:pPr>
    </w:p>
    <w:p w14:paraId="4860F526">
      <w:pPr>
        <w:rPr>
          <w:rFonts w:hint="eastAsia"/>
        </w:rPr>
      </w:pPr>
      <w:r>
        <w:rPr>
          <w:rFonts w:hint="eastAsia"/>
        </w:rPr>
        <w:t xml:space="preserve">    ◦ 流程与分配：状态（新建/分析/整改/验证/关闭），指派、超时提醒。</w:t>
      </w:r>
    </w:p>
    <w:p w14:paraId="5EDD1820">
      <w:pPr>
        <w:rPr>
          <w:rFonts w:hint="eastAsia"/>
        </w:rPr>
      </w:pPr>
    </w:p>
    <w:p w14:paraId="1E252E1C">
      <w:pPr>
        <w:rPr>
          <w:rFonts w:hint="eastAsia"/>
        </w:rPr>
      </w:pPr>
      <w:r>
        <w:rPr>
          <w:rFonts w:hint="eastAsia"/>
        </w:rPr>
        <w:t xml:space="preserve">    ◦ 归零/措施：根因分析占位、纠正措施、验证记录。</w:t>
      </w:r>
    </w:p>
    <w:p w14:paraId="03E416C8">
      <w:pPr>
        <w:rPr>
          <w:rFonts w:hint="eastAsia"/>
        </w:rPr>
      </w:pPr>
    </w:p>
    <w:p w14:paraId="39FF72DF">
      <w:pPr>
        <w:rPr>
          <w:rFonts w:hint="eastAsia"/>
        </w:rPr>
      </w:pPr>
      <w:r>
        <w:rPr>
          <w:rFonts w:hint="eastAsia"/>
        </w:rPr>
        <w:t xml:space="preserve">    ◦ 通报：范围控制、阅读确认；与关联器件/供应商/批次联动。</w:t>
      </w:r>
    </w:p>
    <w:p w14:paraId="4F90D801">
      <w:pPr>
        <w:rPr>
          <w:rFonts w:hint="eastAsia"/>
        </w:rPr>
      </w:pPr>
    </w:p>
    <w:p w14:paraId="337BDF2F">
      <w:pPr>
        <w:rPr>
          <w:rFonts w:hint="eastAsia"/>
        </w:rPr>
      </w:pPr>
      <w:r>
        <w:rPr>
          <w:rFonts w:hint="eastAsia"/>
        </w:rPr>
        <w:t xml:space="preserve">    ◦ 报表：问题清单、状态分布、按供应商/批次统计。</w:t>
      </w:r>
    </w:p>
    <w:p w14:paraId="7B9277EB">
      <w:pPr>
        <w:rPr>
          <w:rFonts w:hint="eastAsia"/>
        </w:rPr>
      </w:pPr>
    </w:p>
    <w:p w14:paraId="18A2D871">
      <w:pPr>
        <w:rPr>
          <w:rFonts w:hint="eastAsia"/>
        </w:rPr>
      </w:pPr>
      <w:r>
        <w:rPr>
          <w:rFonts w:hint="eastAsia"/>
        </w:rPr>
        <w:t>• 关键流程与追溯性：</w:t>
      </w:r>
    </w:p>
    <w:p w14:paraId="11F65FD9">
      <w:pPr>
        <w:rPr>
          <w:rFonts w:hint="eastAsia"/>
        </w:rPr>
      </w:pPr>
    </w:p>
    <w:p w14:paraId="274A791A">
      <w:pPr>
        <w:rPr>
          <w:rFonts w:hint="eastAsia"/>
        </w:rPr>
      </w:pPr>
      <w:r>
        <w:rPr>
          <w:rFonts w:hint="eastAsia"/>
        </w:rPr>
        <w:t xml:space="preserve">    ◦ 事件编号：为每个质量事件生成唯一、可追溯的业务编号（如QE-2025-00001）。</w:t>
      </w:r>
    </w:p>
    <w:p w14:paraId="19F69B30">
      <w:pPr>
        <w:rPr>
          <w:rFonts w:hint="eastAsia"/>
        </w:rPr>
      </w:pPr>
    </w:p>
    <w:p w14:paraId="522525DC">
      <w:pPr>
        <w:rPr>
          <w:rFonts w:hint="eastAsia"/>
        </w:rPr>
      </w:pPr>
      <w:r>
        <w:rPr>
          <w:rFonts w:hint="eastAsia"/>
        </w:rPr>
        <w:t xml:space="preserve">    ◦ 转派与升级：明确当初始指派人员无法处理时，事件的转派规则和升级路径（如超时未处理自动升级至上级主管）。</w:t>
      </w:r>
    </w:p>
    <w:p w14:paraId="391C174C">
      <w:pPr>
        <w:rPr>
          <w:rFonts w:hint="eastAsia"/>
        </w:rPr>
      </w:pPr>
    </w:p>
    <w:p w14:paraId="52CB47F0">
      <w:pPr>
        <w:rPr>
          <w:rFonts w:hint="eastAsia"/>
        </w:rPr>
      </w:pPr>
    </w:p>
    <w:p w14:paraId="05090260">
      <w:pPr>
        <w:rPr>
          <w:rFonts w:hint="eastAsia"/>
        </w:rPr>
      </w:pPr>
      <w:r>
        <w:rPr>
          <w:rFonts w:hint="eastAsia"/>
        </w:rPr>
        <w:t>6) 试验检测（Laboratory Services 对标）</w:t>
      </w:r>
    </w:p>
    <w:p w14:paraId="249A362A">
      <w:pPr>
        <w:rPr>
          <w:rFonts w:hint="eastAsia"/>
        </w:rPr>
      </w:pPr>
    </w:p>
    <w:p w14:paraId="30BCDCB8">
      <w:pPr>
        <w:rPr>
          <w:rFonts w:hint="eastAsia"/>
        </w:rPr>
      </w:pPr>
      <w:r>
        <w:rPr>
          <w:rFonts w:hint="eastAsia"/>
        </w:rPr>
        <w:t>• 目标：管理试验申请、计划、执行与报告，对标 Laboratory Services，可支持多测试项组合报价。</w:t>
      </w:r>
    </w:p>
    <w:p w14:paraId="0C7FA0D8">
      <w:pPr>
        <w:rPr>
          <w:rFonts w:hint="eastAsia"/>
        </w:rPr>
      </w:pPr>
    </w:p>
    <w:p w14:paraId="6C031E9E">
      <w:pPr>
        <w:rPr>
          <w:rFonts w:hint="eastAsia"/>
        </w:rPr>
      </w:pPr>
      <w:r>
        <w:rPr>
          <w:rFonts w:hint="eastAsia"/>
        </w:rPr>
        <w:t>• 核心功能：</w:t>
      </w:r>
    </w:p>
    <w:p w14:paraId="73B50434">
      <w:pPr>
        <w:rPr>
          <w:rFonts w:hint="eastAsia"/>
        </w:rPr>
      </w:pPr>
    </w:p>
    <w:p w14:paraId="1E25B454">
      <w:pPr>
        <w:rPr>
          <w:rFonts w:hint="eastAsia"/>
        </w:rPr>
      </w:pPr>
      <w:r>
        <w:rPr>
          <w:rFonts w:hint="eastAsia"/>
        </w:rPr>
        <w:t xml:space="preserve">    ◦ 试验申请：类型（TID/SEE/DD/常规等）、样品/条件、期望时间；可组合多项。</w:t>
      </w:r>
    </w:p>
    <w:p w14:paraId="749C8F81">
      <w:pPr>
        <w:rPr>
          <w:rFonts w:hint="eastAsia"/>
        </w:rPr>
      </w:pPr>
    </w:p>
    <w:p w14:paraId="6859B8C5">
      <w:pPr>
        <w:rPr>
          <w:rFonts w:hint="eastAsia"/>
        </w:rPr>
      </w:pPr>
      <w:r>
        <w:rPr>
          <w:rFonts w:hint="eastAsia"/>
        </w:rPr>
        <w:t xml:space="preserve">    ◦ 报价/审批：对申请出报价，审批后进入计划。</w:t>
      </w:r>
    </w:p>
    <w:p w14:paraId="4DDFA5E0">
      <w:pPr>
        <w:rPr>
          <w:rFonts w:hint="eastAsia"/>
        </w:rPr>
      </w:pPr>
    </w:p>
    <w:p w14:paraId="664284D8">
      <w:pPr>
        <w:rPr>
          <w:rFonts w:hint="eastAsia"/>
        </w:rPr>
      </w:pPr>
      <w:r>
        <w:rPr>
          <w:rFonts w:hint="eastAsia"/>
        </w:rPr>
        <w:t xml:space="preserve">    ◦ 计划与执行：排期、状态（待排期/进行中/已完成）、实验室/设备信息。</w:t>
      </w:r>
    </w:p>
    <w:p w14:paraId="10ED30E6">
      <w:pPr>
        <w:rPr>
          <w:rFonts w:hint="eastAsia"/>
        </w:rPr>
      </w:pPr>
    </w:p>
    <w:p w14:paraId="357FCB47">
      <w:pPr>
        <w:rPr>
          <w:rFonts w:hint="eastAsia"/>
        </w:rPr>
      </w:pPr>
      <w:r>
        <w:rPr>
          <w:rFonts w:hint="eastAsia"/>
        </w:rPr>
        <w:t xml:space="preserve">    ◦ 报告管理：报告元数据、版本、下载权限；结果摘要。</w:t>
      </w:r>
    </w:p>
    <w:p w14:paraId="46CA2EC9">
      <w:pPr>
        <w:rPr>
          <w:rFonts w:hint="eastAsia"/>
        </w:rPr>
      </w:pPr>
    </w:p>
    <w:p w14:paraId="7893E830">
      <w:pPr>
        <w:rPr>
          <w:rFonts w:hint="eastAsia"/>
        </w:rPr>
      </w:pPr>
      <w:r>
        <w:rPr>
          <w:rFonts w:hint="eastAsia"/>
        </w:rPr>
        <w:t xml:space="preserve">    ◦ 数据上传占位：原始数据元数据。</w:t>
      </w:r>
    </w:p>
    <w:p w14:paraId="55AAE483">
      <w:pPr>
        <w:rPr>
          <w:rFonts w:hint="eastAsia"/>
        </w:rPr>
      </w:pPr>
    </w:p>
    <w:p w14:paraId="0521933A">
      <w:pPr>
        <w:rPr>
          <w:rFonts w:hint="eastAsia"/>
        </w:rPr>
      </w:pPr>
      <w:r>
        <w:rPr>
          <w:rFonts w:hint="eastAsia"/>
        </w:rPr>
        <w:t>• 组合报价逻辑：</w:t>
      </w:r>
    </w:p>
    <w:p w14:paraId="2E506182">
      <w:pPr>
        <w:rPr>
          <w:rFonts w:hint="eastAsia"/>
        </w:rPr>
      </w:pPr>
    </w:p>
    <w:p w14:paraId="772CB697">
      <w:pPr>
        <w:rPr>
          <w:rFonts w:hint="eastAsia"/>
        </w:rPr>
      </w:pPr>
      <w:r>
        <w:rPr>
          <w:rFonts w:hint="eastAsia"/>
        </w:rPr>
        <w:t xml:space="preserve">    ◦ 明确多个测试项组合时的报价规则（是单价求和，还是存在套餐价），并在申请界面清晰展示。</w:t>
      </w:r>
    </w:p>
    <w:p w14:paraId="43859167">
      <w:pPr>
        <w:rPr>
          <w:rFonts w:hint="eastAsia"/>
        </w:rPr>
      </w:pPr>
    </w:p>
    <w:p w14:paraId="571D1DEF">
      <w:pPr>
        <w:rPr>
          <w:rFonts w:hint="eastAsia"/>
        </w:rPr>
      </w:pPr>
    </w:p>
    <w:p w14:paraId="699337CF">
      <w:pPr>
        <w:rPr>
          <w:rFonts w:hint="eastAsia"/>
        </w:rPr>
      </w:pPr>
    </w:p>
    <w:p w14:paraId="7A618801">
      <w:pPr>
        <w:rPr>
          <w:rFonts w:hint="eastAsia"/>
        </w:rPr>
      </w:pPr>
    </w:p>
    <w:p w14:paraId="03D5542C">
      <w:pPr>
        <w:rPr>
          <w:rFonts w:hint="eastAsia"/>
        </w:rPr>
      </w:pPr>
      <w:r>
        <w:rPr>
          <w:rFonts w:hint="eastAsia"/>
        </w:rPr>
        <w:t>7) 资料培训（课程/资料、活动/研讨）</w:t>
      </w:r>
    </w:p>
    <w:p w14:paraId="0D96AABB">
      <w:pPr>
        <w:rPr>
          <w:rFonts w:hint="eastAsia"/>
        </w:rPr>
      </w:pPr>
    </w:p>
    <w:p w14:paraId="3B4612C6">
      <w:pPr>
        <w:rPr>
          <w:rFonts w:hint="eastAsia"/>
        </w:rPr>
      </w:pPr>
      <w:r>
        <w:rPr>
          <w:rFonts w:hint="eastAsia"/>
        </w:rPr>
        <w:t>• 目标：集中培训与资料下载，记录学习行为；支持活动/研讨会报名与回看。</w:t>
      </w:r>
    </w:p>
    <w:p w14:paraId="3EE434E6">
      <w:pPr>
        <w:rPr>
          <w:rFonts w:hint="eastAsia"/>
        </w:rPr>
      </w:pPr>
    </w:p>
    <w:p w14:paraId="7CF38F68">
      <w:pPr>
        <w:rPr>
          <w:rFonts w:hint="eastAsia"/>
        </w:rPr>
      </w:pPr>
      <w:r>
        <w:rPr>
          <w:rFonts w:hint="eastAsia"/>
        </w:rPr>
        <w:t>• 核心功能：</w:t>
      </w:r>
    </w:p>
    <w:p w14:paraId="59CAAA65">
      <w:pPr>
        <w:rPr>
          <w:rFonts w:hint="eastAsia"/>
        </w:rPr>
      </w:pPr>
    </w:p>
    <w:p w14:paraId="52D33B10">
      <w:pPr>
        <w:rPr>
          <w:rFonts w:hint="eastAsia"/>
        </w:rPr>
      </w:pPr>
      <w:r>
        <w:rPr>
          <w:rFonts w:hint="eastAsia"/>
        </w:rPr>
        <w:t xml:space="preserve">    ◦ 课程/资料库：按主题/角色/模块分类；搜索；下载/在线观看。</w:t>
      </w:r>
    </w:p>
    <w:p w14:paraId="2D465E9F">
      <w:pPr>
        <w:rPr>
          <w:rFonts w:hint="eastAsia"/>
        </w:rPr>
      </w:pPr>
    </w:p>
    <w:p w14:paraId="376A4BD5">
      <w:pPr>
        <w:rPr>
          <w:rFonts w:hint="eastAsia"/>
        </w:rPr>
      </w:pPr>
      <w:r>
        <w:rPr>
          <w:rFonts w:hint="eastAsia"/>
        </w:rPr>
        <w:t xml:space="preserve">    ◦ 活动/研讨：报名、日历、回看、资料下载。</w:t>
      </w:r>
    </w:p>
    <w:p w14:paraId="25BF7E96">
      <w:pPr>
        <w:rPr>
          <w:rFonts w:hint="eastAsia"/>
        </w:rPr>
      </w:pPr>
    </w:p>
    <w:p w14:paraId="06B47056">
      <w:pPr>
        <w:rPr>
          <w:rFonts w:hint="eastAsia"/>
        </w:rPr>
      </w:pPr>
      <w:r>
        <w:rPr>
          <w:rFonts w:hint="eastAsia"/>
        </w:rPr>
        <w:t xml:space="preserve">    ◦ 进度与记录：学习完成度占位，下载记录。</w:t>
      </w:r>
    </w:p>
    <w:p w14:paraId="2C7BC907">
      <w:pPr>
        <w:rPr>
          <w:rFonts w:hint="eastAsia"/>
        </w:rPr>
      </w:pPr>
    </w:p>
    <w:p w14:paraId="50C6C4AB">
      <w:pPr>
        <w:rPr>
          <w:rFonts w:hint="eastAsia"/>
        </w:rPr>
      </w:pPr>
      <w:r>
        <w:rPr>
          <w:rFonts w:hint="eastAsia"/>
        </w:rPr>
        <w:t>• 验收：</w:t>
      </w:r>
    </w:p>
    <w:p w14:paraId="3C0D7AD3">
      <w:pPr>
        <w:rPr>
          <w:rFonts w:hint="eastAsia"/>
        </w:rPr>
      </w:pPr>
    </w:p>
    <w:p w14:paraId="6A3C9588">
      <w:pPr>
        <w:rPr>
          <w:rFonts w:hint="eastAsia"/>
        </w:rPr>
      </w:pPr>
      <w:r>
        <w:rPr>
          <w:rFonts w:hint="eastAsia"/>
        </w:rPr>
        <w:t xml:space="preserve">    ◦ 课程/资料可搜可下/可看；活动可报名回看；记录可查询。</w:t>
      </w:r>
    </w:p>
    <w:p w14:paraId="2B124DD4">
      <w:pPr>
        <w:rPr>
          <w:rFonts w:hint="eastAsia"/>
        </w:rPr>
      </w:pPr>
    </w:p>
    <w:p w14:paraId="3F6D5921">
      <w:pPr>
        <w:rPr>
          <w:rFonts w:hint="eastAsia"/>
        </w:rPr>
      </w:pPr>
      <w:r>
        <w:rPr>
          <w:rFonts w:hint="eastAsia"/>
        </w:rPr>
        <w:t>8) 首页与全局</w:t>
      </w:r>
    </w:p>
    <w:p w14:paraId="1B7741D5">
      <w:pPr>
        <w:rPr>
          <w:rFonts w:hint="eastAsia"/>
        </w:rPr>
      </w:pPr>
    </w:p>
    <w:p w14:paraId="7C444A9D">
      <w:pPr>
        <w:rPr>
          <w:rFonts w:hint="eastAsia"/>
        </w:rPr>
      </w:pPr>
      <w:r>
        <w:rPr>
          <w:rFonts w:hint="eastAsia"/>
        </w:rPr>
        <w:t>• 目标：统一入口、快速搜索、推荐与跳转。</w:t>
      </w:r>
    </w:p>
    <w:p w14:paraId="56486623">
      <w:pPr>
        <w:rPr>
          <w:rFonts w:hint="eastAsia"/>
        </w:rPr>
      </w:pPr>
    </w:p>
    <w:p w14:paraId="288DA994">
      <w:pPr>
        <w:rPr>
          <w:rFonts w:hint="eastAsia"/>
        </w:rPr>
      </w:pPr>
      <w:r>
        <w:rPr>
          <w:rFonts w:hint="eastAsia"/>
        </w:rPr>
        <w:t>• 核心功能：</w:t>
      </w:r>
    </w:p>
    <w:p w14:paraId="379C54A4">
      <w:pPr>
        <w:rPr>
          <w:rFonts w:hint="eastAsia"/>
        </w:rPr>
      </w:pPr>
    </w:p>
    <w:p w14:paraId="31395AD7">
      <w:pPr>
        <w:rPr>
          <w:rFonts w:hint="eastAsia"/>
        </w:rPr>
      </w:pPr>
      <w:r>
        <w:rPr>
          <w:rFonts w:hint="eastAsia"/>
        </w:rPr>
        <w:t xml:space="preserve">    ◦ 全局搜索框：跳转到器件查询页并带入关键字。</w:t>
      </w:r>
    </w:p>
    <w:p w14:paraId="4E7EC8F8">
      <w:pPr>
        <w:rPr>
          <w:rFonts w:hint="eastAsia"/>
        </w:rPr>
      </w:pPr>
    </w:p>
    <w:p w14:paraId="25F75A0B">
      <w:pPr>
        <w:rPr>
          <w:rFonts w:hint="eastAsia"/>
        </w:rPr>
      </w:pPr>
      <w:r>
        <w:rPr>
          <w:rFonts w:hint="eastAsia"/>
        </w:rPr>
        <w:t xml:space="preserve">    ◦ 快捷入口：Comparator（对比）、BOM/DCL 清单、报价请求、试验检测申请、标准库、活动/博客。</w:t>
      </w:r>
    </w:p>
    <w:p w14:paraId="1BAC82BD">
      <w:pPr>
        <w:rPr>
          <w:rFonts w:hint="eastAsia"/>
        </w:rPr>
      </w:pPr>
    </w:p>
    <w:p w14:paraId="32E64479">
      <w:pPr>
        <w:rPr>
          <w:rFonts w:hint="eastAsia"/>
        </w:rPr>
      </w:pPr>
      <w:r>
        <w:rPr>
          <w:rFonts w:hint="eastAsia"/>
        </w:rPr>
        <w:t xml:space="preserve">    ◦ 热门搜索/推荐；公告/通告。</w:t>
      </w:r>
    </w:p>
    <w:p w14:paraId="249509D9">
      <w:pPr>
        <w:rPr>
          <w:rFonts w:hint="eastAsia"/>
        </w:rPr>
      </w:pPr>
    </w:p>
    <w:p w14:paraId="50811FCA">
      <w:pPr>
        <w:rPr>
          <w:rFonts w:hint="eastAsia"/>
        </w:rPr>
      </w:pPr>
      <w:r>
        <w:rPr>
          <w:rFonts w:hint="eastAsia"/>
        </w:rPr>
        <w:t>• 验收：</w:t>
      </w:r>
    </w:p>
    <w:p w14:paraId="32205FE1">
      <w:pPr>
        <w:rPr>
          <w:rFonts w:hint="eastAsia"/>
        </w:rPr>
      </w:pPr>
    </w:p>
    <w:p w14:paraId="20D62DC5">
      <w:pPr>
        <w:rPr>
          <w:rFonts w:hint="eastAsia"/>
        </w:rPr>
      </w:pPr>
      <w:r>
        <w:rPr>
          <w:rFonts w:hint="eastAsia"/>
        </w:rPr>
        <w:t xml:space="preserve">    ◦ 搜索跳转正确；入口可达；公告可见可配置。</w:t>
      </w:r>
    </w:p>
    <w:p w14:paraId="5DF9BD7B">
      <w:pPr>
        <w:rPr>
          <w:rFonts w:hint="eastAsia"/>
        </w:rPr>
      </w:pPr>
    </w:p>
    <w:p w14:paraId="37FF6E55">
      <w:pPr>
        <w:rPr>
          <w:rFonts w:hint="eastAsia"/>
        </w:rPr>
      </w:pPr>
      <w:r>
        <w:rPr>
          <w:rFonts w:hint="eastAsia"/>
        </w:rPr>
        <w:t>四、技术与非功能需求（补充与细化）</w:t>
      </w:r>
    </w:p>
    <w:p w14:paraId="3264F249">
      <w:pPr>
        <w:rPr>
          <w:rFonts w:hint="eastAsia"/>
        </w:rPr>
      </w:pPr>
    </w:p>
    <w:p w14:paraId="2746FC3B">
      <w:pPr>
        <w:rPr>
          <w:rFonts w:hint="eastAsia"/>
        </w:rPr>
      </w:pPr>
      <w:r>
        <w:rPr>
          <w:rFonts w:hint="eastAsia"/>
        </w:rPr>
        <w:t>• API 统一：分页、排序、错误码、鉴权头一致；OpenAPI 契约。</w:t>
      </w:r>
    </w:p>
    <w:p w14:paraId="7EED6135">
      <w:pPr>
        <w:rPr>
          <w:rFonts w:hint="eastAsia"/>
        </w:rPr>
      </w:pPr>
    </w:p>
    <w:p w14:paraId="4A600818">
      <w:pPr>
        <w:rPr>
          <w:rFonts w:hint="eastAsia"/>
        </w:rPr>
      </w:pPr>
      <w:r>
        <w:rPr>
          <w:rFonts w:hint="eastAsia"/>
        </w:rPr>
        <w:t>• 缓存：分类树与 facets 使用 Redis；RFQ/报价列表可缓存短 TTL；空结果短 TTL 防穿透。</w:t>
      </w:r>
    </w:p>
    <w:p w14:paraId="5BC1CA5B">
      <w:pPr>
        <w:rPr>
          <w:rFonts w:hint="eastAsia"/>
        </w:rPr>
      </w:pPr>
    </w:p>
    <w:p w14:paraId="34BCBECE">
      <w:pPr>
        <w:rPr>
          <w:rFonts w:hint="eastAsia"/>
        </w:rPr>
      </w:pPr>
      <w:r>
        <w:rPr>
          <w:rFonts w:hint="eastAsia"/>
        </w:rPr>
        <w:t>• 索引：按查询条件建立（familyPath、manufacturer、quality_grade、stock_status、lifecycle 等）；RFQ/订单/试验申请按状态+时间索引；慢查询跟踪。</w:t>
      </w:r>
    </w:p>
    <w:p w14:paraId="75D0743A">
      <w:pPr>
        <w:rPr>
          <w:rFonts w:hint="eastAsia"/>
        </w:rPr>
      </w:pPr>
    </w:p>
    <w:p w14:paraId="7D4DC349">
      <w:pPr>
        <w:rPr>
          <w:rFonts w:hint="eastAsia"/>
        </w:rPr>
      </w:pPr>
      <w:r>
        <w:rPr>
          <w:rFonts w:hint="eastAsia"/>
        </w:rPr>
        <w:t>• 安全：JWT 登录；基础权限占位；下载/导出记录；输入输出校验（前端 DOMPurify 用于富文本/HTML）；文件上传校验（BOM/DCL）。</w:t>
      </w:r>
    </w:p>
    <w:p w14:paraId="396ADE8D">
      <w:pPr>
        <w:rPr>
          <w:rFonts w:hint="eastAsia"/>
        </w:rPr>
      </w:pPr>
    </w:p>
    <w:p w14:paraId="364AA3D6">
      <w:pPr>
        <w:rPr>
          <w:rFonts w:hint="eastAsia"/>
        </w:rPr>
      </w:pPr>
      <w:r>
        <w:rPr>
          <w:rFonts w:hint="eastAsia"/>
        </w:rPr>
        <w:t>• 日志与监控：请求/错误日志、缓存命中率、关键接口 P95；审计操作（创建/更新/下载/导出/上传）；RFQ/试验/质量流程的状态日志。</w:t>
      </w:r>
    </w:p>
    <w:p w14:paraId="5770E4A3">
      <w:pPr>
        <w:rPr>
          <w:rFonts w:hint="eastAsia"/>
        </w:rPr>
      </w:pPr>
    </w:p>
    <w:p w14:paraId="5C38C964">
      <w:pPr>
        <w:rPr>
          <w:rFonts w:hint="eastAsia"/>
        </w:rPr>
      </w:pPr>
      <w:r>
        <w:rPr>
          <w:rFonts w:hint="eastAsia"/>
        </w:rPr>
        <w:t>• 审计与追溯性要求：</w:t>
      </w:r>
    </w:p>
    <w:p w14:paraId="03F959FF">
      <w:pPr>
        <w:rPr>
          <w:rFonts w:hint="eastAsia"/>
        </w:rPr>
      </w:pPr>
    </w:p>
    <w:p w14:paraId="077F4634">
      <w:pPr>
        <w:rPr>
          <w:rFonts w:hint="eastAsia"/>
        </w:rPr>
      </w:pPr>
      <w:r>
        <w:rPr>
          <w:rFonts w:hint="eastAsia"/>
        </w:rPr>
        <w:t xml:space="preserve">    ◦ 所有核心业务实体（RFQ、质量事件、试验申请等）需有唯一业务编号。</w:t>
      </w:r>
    </w:p>
    <w:p w14:paraId="6EB343C1">
      <w:pPr>
        <w:rPr>
          <w:rFonts w:hint="eastAsia"/>
        </w:rPr>
      </w:pPr>
    </w:p>
    <w:p w14:paraId="279B47A4">
      <w:pPr>
        <w:rPr>
          <w:rFonts w:hint="eastAsia"/>
        </w:rPr>
      </w:pPr>
      <w:r>
        <w:rPr>
          <w:rFonts w:hint="eastAsia"/>
        </w:rPr>
        <w:t xml:space="preserve">    ◦ 所有敏感数据（如标准文档、器件参数）的关键变更（创建、修改、删除）必须记录操作人、时间戳、变更前后的值（必要时）及变更原因。</w:t>
      </w:r>
    </w:p>
    <w:p w14:paraId="262CD96D">
      <w:pPr>
        <w:rPr>
          <w:rFonts w:hint="eastAsia"/>
        </w:rPr>
      </w:pPr>
    </w:p>
    <w:p w14:paraId="6E5B3C63">
      <w:pPr>
        <w:rPr>
          <w:rFonts w:hint="eastAsia"/>
        </w:rPr>
      </w:pPr>
      <w:r>
        <w:rPr>
          <w:rFonts w:hint="eastAsia"/>
        </w:rPr>
        <w:t>• 外部依赖与降级方案：</w:t>
      </w:r>
    </w:p>
    <w:p w14:paraId="6874C575">
      <w:pPr>
        <w:rPr>
          <w:rFonts w:hint="eastAsia"/>
        </w:rPr>
      </w:pPr>
    </w:p>
    <w:p w14:paraId="6030A5F0">
      <w:pPr>
        <w:rPr>
          <w:rFonts w:hint="eastAsia"/>
        </w:rPr>
      </w:pPr>
      <w:r>
        <w:rPr>
          <w:rFonts w:hint="eastAsia"/>
        </w:rPr>
        <w:t xml:space="preserve">    ◦ 明确依赖：列出关键外部系统，如企业统一用户认证系统（如LDAP/AD）、供应商门户接口、邮件/通知服务、对象存储服务等。</w:t>
      </w:r>
    </w:p>
    <w:p w14:paraId="1F6BCA7C">
      <w:pPr>
        <w:rPr>
          <w:rFonts w:hint="eastAsia"/>
        </w:rPr>
      </w:pPr>
    </w:p>
    <w:p w14:paraId="6D866A38">
      <w:pPr>
        <w:rPr>
          <w:rFonts w:hint="eastAsia"/>
        </w:rPr>
      </w:pPr>
      <w:r>
        <w:rPr>
          <w:rFonts w:hint="eastAsia"/>
        </w:rPr>
        <w:t xml:space="preserve">    ◦ 降级方案：定义关键依赖不可用时的预案，如认证服务故障时的备用登录机制；邮件服务失败时，系统内消息中心必须保证通知可达。</w:t>
      </w:r>
    </w:p>
    <w:p w14:paraId="61D4CA89">
      <w:pPr>
        <w:rPr>
          <w:rFonts w:hint="eastAsia"/>
        </w:rPr>
      </w:pPr>
    </w:p>
    <w:p w14:paraId="61EDAD25">
      <w:pPr>
        <w:rPr>
          <w:rFonts w:hint="eastAsia"/>
        </w:rPr>
      </w:pPr>
      <w:r>
        <w:rPr>
          <w:rFonts w:hint="eastAsia"/>
        </w:rPr>
        <w:t>• 部署与监控要点：</w:t>
      </w:r>
    </w:p>
    <w:p w14:paraId="4858FA91">
      <w:pPr>
        <w:rPr>
          <w:rFonts w:hint="eastAsia"/>
        </w:rPr>
      </w:pPr>
    </w:p>
    <w:p w14:paraId="264B9486">
      <w:pPr>
        <w:rPr>
          <w:rFonts w:hint="eastAsia"/>
        </w:rPr>
      </w:pPr>
      <w:r>
        <w:rPr>
          <w:rFonts w:hint="eastAsia"/>
        </w:rPr>
        <w:t xml:space="preserve">    ◦ 环境要求：明确开发、测试、生产环境的服务器配置、中间件版本等基线要求。</w:t>
      </w:r>
    </w:p>
    <w:p w14:paraId="09AA957F">
      <w:pPr>
        <w:rPr>
          <w:rFonts w:hint="eastAsia"/>
        </w:rPr>
      </w:pPr>
    </w:p>
    <w:p w14:paraId="221D3B6B">
      <w:pPr>
        <w:rPr>
          <w:rFonts w:hint="eastAsia"/>
        </w:rPr>
      </w:pPr>
      <w:r>
        <w:rPr>
          <w:rFonts w:hint="eastAsia"/>
        </w:rPr>
        <w:t xml:space="preserve">    ◦ 监控报警：定义关键监控指标（如订单积压数量、登录失败率、API错误率）及报警阈值。</w:t>
      </w:r>
    </w:p>
    <w:p w14:paraId="277A1542">
      <w:pPr>
        <w:rPr>
          <w:rFonts w:hint="eastAsia"/>
        </w:rPr>
      </w:pPr>
    </w:p>
    <w:p w14:paraId="67BD32B3">
      <w:pPr>
        <w:rPr>
          <w:rFonts w:hint="eastAsia"/>
        </w:rPr>
      </w:pPr>
      <w:r>
        <w:rPr>
          <w:rFonts w:hint="eastAsia"/>
        </w:rPr>
        <w:t xml:space="preserve">    ◦ 数据备份：制定关键业务数据（如用户数据、器件库、订单数据）的备份策略与恢复演练计划。</w:t>
      </w:r>
    </w:p>
    <w:p w14:paraId="24A8A453">
      <w:pPr>
        <w:rPr>
          <w:rFonts w:hint="eastAsia"/>
        </w:rPr>
      </w:pPr>
    </w:p>
    <w:p w14:paraId="38946F0C">
      <w:pPr>
        <w:rPr>
          <w:rFonts w:hint="eastAsia"/>
        </w:rPr>
      </w:pPr>
      <w:r>
        <w:rPr>
          <w:rFonts w:hint="eastAsia"/>
        </w:rPr>
        <w:t>• 智能化数据与上线准备：</w:t>
      </w:r>
    </w:p>
    <w:p w14:paraId="26BB11CA">
      <w:pPr>
        <w:rPr>
          <w:rFonts w:hint="eastAsia"/>
        </w:rPr>
      </w:pPr>
    </w:p>
    <w:p w14:paraId="5B12C72C">
      <w:pPr>
        <w:rPr>
          <w:rFonts w:hint="eastAsia"/>
        </w:rPr>
      </w:pPr>
      <w:r>
        <w:rPr>
          <w:rFonts w:hint="eastAsia"/>
        </w:rPr>
        <w:t xml:space="preserve">    ◦ 埋点与标签：采集搜索/点击/对比/收藏/清单/导出/RFQ/下单/下载/阅读等行为，建立用户画像与物料画像（参数、分类、质量、生命周期、供应信息）。</w:t>
      </w:r>
    </w:p>
    <w:p w14:paraId="5A4AD71F">
      <w:pPr>
        <w:rPr>
          <w:rFonts w:hint="eastAsia"/>
        </w:rPr>
      </w:pPr>
    </w:p>
    <w:p w14:paraId="3BE5717B">
      <w:pPr>
        <w:rPr>
          <w:rFonts w:hint="eastAsia"/>
        </w:rPr>
      </w:pPr>
      <w:r>
        <w:rPr>
          <w:rFonts w:hint="eastAsia"/>
        </w:rPr>
        <w:t xml:space="preserve">    ◦ 冷启动策略：先用规则/内容相似推荐与热门榜单；行为数据充足后再启用学习排序（L2R）与协同过滤；对个性化分面/排序提供“关闭个性化”兜底。</w:t>
      </w:r>
    </w:p>
    <w:p w14:paraId="42B7CCA0">
      <w:pPr>
        <w:rPr>
          <w:rFonts w:hint="eastAsia"/>
        </w:rPr>
      </w:pPr>
    </w:p>
    <w:p w14:paraId="3C52A02E">
      <w:pPr>
        <w:rPr>
          <w:rFonts w:hint="eastAsia"/>
        </w:rPr>
      </w:pPr>
      <w:r>
        <w:rPr>
          <w:rFonts w:hint="eastAsia"/>
        </w:rPr>
        <w:t xml:space="preserve">    ◦ 评估指标：搜索与推荐用 CTR/NDCG；分面点击率提升；RFQ 转化率；错误率与时延作为上线闸口。</w:t>
      </w:r>
    </w:p>
    <w:p w14:paraId="1901D528">
      <w:pPr>
        <w:rPr>
          <w:rFonts w:hint="eastAsia"/>
        </w:rPr>
      </w:pPr>
    </w:p>
    <w:p w14:paraId="1C14B247">
      <w:pPr>
        <w:rPr>
          <w:rFonts w:hint="eastAsia"/>
        </w:rPr>
      </w:pPr>
      <w:r>
        <w:rPr>
          <w:rFonts w:hint="eastAsia"/>
        </w:rPr>
        <w:t>• 状态机与超时（需出图/表明确）：</w:t>
      </w:r>
    </w:p>
    <w:p w14:paraId="34854563">
      <w:pPr>
        <w:rPr>
          <w:rFonts w:hint="eastAsia"/>
        </w:rPr>
      </w:pPr>
    </w:p>
    <w:p w14:paraId="00B84F5C">
      <w:pPr>
        <w:rPr>
          <w:rFonts w:hint="eastAsia"/>
        </w:rPr>
      </w:pPr>
      <w:r>
        <w:rPr>
          <w:rFonts w:hint="eastAsia"/>
        </w:rPr>
        <w:t xml:space="preserve">    ◦ RFQ/订单：草稿 → 已发出 → 报价中 → 已截止 → 已确认/关闭 → 订单/意向单；含超时关闭规则与取消条件。</w:t>
      </w:r>
    </w:p>
    <w:p w14:paraId="1D1EDFA6">
      <w:pPr>
        <w:rPr>
          <w:rFonts w:hint="eastAsia"/>
        </w:rPr>
      </w:pPr>
    </w:p>
    <w:p w14:paraId="456D4203">
      <w:pPr>
        <w:rPr>
          <w:rFonts w:hint="eastAsia"/>
        </w:rPr>
      </w:pPr>
      <w:r>
        <w:rPr>
          <w:rFonts w:hint="eastAsia"/>
        </w:rPr>
        <w:t xml:space="preserve">    ◦ 质量事件：新建 → 分析 → 整改 → 验证 → 关闭/误报；含转派与升级路径、超时提醒。</w:t>
      </w:r>
    </w:p>
    <w:p w14:paraId="1C490F72">
      <w:pPr>
        <w:rPr>
          <w:rFonts w:hint="eastAsia"/>
        </w:rPr>
      </w:pPr>
    </w:p>
    <w:p w14:paraId="5E3307F0">
      <w:pPr>
        <w:rPr>
          <w:rFonts w:hint="eastAsia"/>
        </w:rPr>
      </w:pPr>
      <w:r>
        <w:rPr>
          <w:rFonts w:hint="eastAsia"/>
        </w:rPr>
        <w:t xml:space="preserve">    ◦ 试验申请：草稿 → 审批/报价 → 计划 → 进行中 → 完成/关闭；多测试项组合报价规则。</w:t>
      </w:r>
    </w:p>
    <w:p w14:paraId="185E6E3A">
      <w:pPr>
        <w:rPr>
          <w:rFonts w:hint="eastAsia"/>
        </w:rPr>
      </w:pPr>
    </w:p>
    <w:p w14:paraId="45D61C20">
      <w:pPr>
        <w:rPr>
          <w:rFonts w:hint="eastAsia"/>
        </w:rPr>
      </w:pPr>
      <w:r>
        <w:rPr>
          <w:rFonts w:hint="eastAsia"/>
        </w:rPr>
        <w:t>• API 契约与版本：</w:t>
      </w:r>
    </w:p>
    <w:p w14:paraId="78365327">
      <w:pPr>
        <w:rPr>
          <w:rFonts w:hint="eastAsia"/>
        </w:rPr>
      </w:pPr>
    </w:p>
    <w:p w14:paraId="65B432FB">
      <w:pPr>
        <w:rPr>
          <w:rFonts w:hint="eastAsia"/>
        </w:rPr>
      </w:pPr>
      <w:r>
        <w:rPr>
          <w:rFonts w:hint="eastAsia"/>
        </w:rPr>
        <w:t xml:space="preserve">    ◦ 统一分页/排序/过滤参数命名；错误码表与错误体格式；请求超时与幂等策略（如幂等键用于创建类接口）。</w:t>
      </w:r>
    </w:p>
    <w:p w14:paraId="5C8E5E95">
      <w:pPr>
        <w:rPr>
          <w:rFonts w:hint="eastAsia"/>
        </w:rPr>
      </w:pPr>
    </w:p>
    <w:p w14:paraId="5B947F68">
      <w:pPr>
        <w:rPr>
          <w:rFonts w:hint="eastAsia"/>
        </w:rPr>
      </w:pPr>
      <w:r>
        <w:rPr>
          <w:rFonts w:hint="eastAsia"/>
        </w:rPr>
        <w:t xml:space="preserve">    ◦ OpenAPI 契约为准，核心接口建议版本化（/api/v1/...）。</w:t>
      </w:r>
    </w:p>
    <w:p w14:paraId="7C265FF5">
      <w:pPr>
        <w:rPr>
          <w:rFonts w:hint="eastAsia"/>
        </w:rPr>
      </w:pPr>
    </w:p>
    <w:p w14:paraId="5891A68C">
      <w:pPr>
        <w:rPr>
          <w:rFonts w:hint="eastAsia"/>
        </w:rPr>
      </w:pPr>
      <w:r>
        <w:rPr>
          <w:rFonts w:hint="eastAsia"/>
        </w:rPr>
        <w:t>• SLO/SLA 与监控：</w:t>
      </w:r>
    </w:p>
    <w:p w14:paraId="31DD6EA3">
      <w:pPr>
        <w:rPr>
          <w:rFonts w:hint="eastAsia"/>
        </w:rPr>
      </w:pPr>
    </w:p>
    <w:p w14:paraId="241DA2DB">
      <w:pPr>
        <w:rPr>
          <w:rFonts w:hint="eastAsia"/>
        </w:rPr>
      </w:pPr>
      <w:r>
        <w:rPr>
          <w:rFonts w:hint="eastAsia"/>
        </w:rPr>
        <w:t xml:space="preserve">    ◦ 关键流（搜索、RFQ、质量、试验）的 P95/P99、可用性、错误率设定阈值并接入报警；缓存命中率监控。</w:t>
      </w:r>
    </w:p>
    <w:p w14:paraId="127301E4">
      <w:pPr>
        <w:rPr>
          <w:rFonts w:hint="eastAsia"/>
        </w:rPr>
      </w:pPr>
    </w:p>
    <w:p w14:paraId="5B035827">
      <w:pPr>
        <w:rPr>
          <w:rFonts w:hint="eastAsia"/>
        </w:rPr>
      </w:pPr>
      <w:r>
        <w:rPr>
          <w:rFonts w:hint="eastAsia"/>
        </w:rPr>
        <w:t>• 测试与验收清单（最小集）：</w:t>
      </w:r>
    </w:p>
    <w:p w14:paraId="3E937856">
      <w:pPr>
        <w:rPr>
          <w:rFonts w:hint="eastAsia"/>
        </w:rPr>
      </w:pPr>
    </w:p>
    <w:p w14:paraId="379B048A">
      <w:pPr>
        <w:rPr>
          <w:rFonts w:hint="eastAsia"/>
        </w:rPr>
      </w:pPr>
      <w:r>
        <w:rPr>
          <w:rFonts w:hint="eastAsia"/>
        </w:rPr>
        <w:t xml:space="preserve">    ◦ 功能：搜索/分面/对比/清单导入导出、RFQ 流转、质量事件流转、试验申请到报告、下载权限与日志。</w:t>
      </w:r>
    </w:p>
    <w:p w14:paraId="5899D3C3">
      <w:pPr>
        <w:rPr>
          <w:rFonts w:hint="eastAsia"/>
        </w:rPr>
      </w:pPr>
    </w:p>
    <w:p w14:paraId="061F644E">
      <w:pPr>
        <w:rPr>
          <w:rFonts w:hint="eastAsia"/>
        </w:rPr>
      </w:pPr>
      <w:r>
        <w:rPr>
          <w:rFonts w:hint="eastAsia"/>
        </w:rPr>
        <w:t xml:space="preserve">    ◦ 性能：核心接口 P95&lt;500ms，P99&lt;2s；高并发下缓存命中率与降级验证。</w:t>
      </w:r>
    </w:p>
    <w:p w14:paraId="0B6D14FC">
      <w:pPr>
        <w:rPr>
          <w:rFonts w:hint="eastAsia"/>
        </w:rPr>
      </w:pPr>
    </w:p>
    <w:p w14:paraId="1559425B">
      <w:pPr>
        <w:rPr>
          <w:rFonts w:hint="eastAsia"/>
        </w:rPr>
      </w:pPr>
      <w:r>
        <w:rPr>
          <w:rFonts w:hint="eastAsia"/>
        </w:rPr>
        <w:t xml:space="preserve">    ◦ 安全：权限隔离、敏感字段脱敏/水印、上传校验、XSS/注入防护。</w:t>
      </w:r>
    </w:p>
    <w:p w14:paraId="7A60C0A5">
      <w:pPr>
        <w:rPr>
          <w:rFonts w:hint="eastAsia"/>
        </w:rPr>
      </w:pPr>
    </w:p>
    <w:p w14:paraId="06EA1625">
      <w:pPr>
        <w:rPr>
          <w:rFonts w:hint="eastAsia"/>
        </w:rPr>
      </w:pPr>
    </w:p>
    <w:p w14:paraId="1FDF2C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D0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2025-12-15T11:06:22Z</dcterms:created>
  <dc:creator>46482</dc:creator>
  <cp:lastModifiedBy>张立康</cp:lastModifiedBy>
  <dcterms:modified xsi:type="dcterms:W3CDTF">2025-12-15T11:08:03Z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eyJoZGlkIjoiNzBhMDI5N2MyOTNhOWE2OGE4NzZiNTU3N2MwOGY3NzgiLCJ1c2VySWQiOiIxNzYzNTYwODQwIn0=</vt:lpwstr>
  </property>
  <property fmtid="{D5CDD505-2E9C-101B-9397-08002B2CF9AE}" pid="4" name="ICV">
    <vt:lpwstr>F4FFF461251545C4AC7B152DAA73BBD1_12</vt:lpwstr>
  </property>
</Properties>
</file>