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9E1C5" w14:textId="32DABA88" w:rsidR="009D2752" w:rsidRPr="005539CB" w:rsidRDefault="005539CB" w:rsidP="005539CB">
      <w:pPr>
        <w:pStyle w:val="StandardAuthor"/>
        <w:jc w:val="center"/>
        <w:rPr>
          <w:rFonts w:ascii="Papyrus" w:hAnsi="Papyrus"/>
          <w:b/>
          <w:bCs/>
          <w:sz w:val="72"/>
          <w:szCs w:val="72"/>
        </w:rPr>
      </w:pPr>
      <w:r>
        <w:rPr>
          <w:rFonts w:ascii="Papyrus" w:hAnsi="Papyrus"/>
          <w:b/>
          <w:bCs/>
          <w:sz w:val="72"/>
          <w:szCs w:val="72"/>
        </w:rPr>
        <w:t>Akinlandia</w:t>
      </w:r>
    </w:p>
    <w:p w14:paraId="75E5DE87" w14:textId="77777777" w:rsidR="005539CB" w:rsidRDefault="005539CB" w:rsidP="005539CB">
      <w:pPr>
        <w:pStyle w:val="StandardAuthor"/>
      </w:pPr>
    </w:p>
    <w:p w14:paraId="4E855176" w14:textId="363AB6B9" w:rsidR="005539CB" w:rsidRPr="005539CB" w:rsidRDefault="005539CB" w:rsidP="005539CB">
      <w:pPr>
        <w:pStyle w:val="StandardAuthor"/>
        <w:jc w:val="center"/>
        <w:rPr>
          <w:smallCaps/>
          <w:sz w:val="28"/>
          <w:szCs w:val="28"/>
        </w:rPr>
      </w:pPr>
      <w:r w:rsidRPr="005539CB">
        <w:rPr>
          <w:smallCaps/>
          <w:sz w:val="28"/>
          <w:szCs w:val="28"/>
        </w:rPr>
        <w:t xml:space="preserve">In honor of Kyle Akin, a </w:t>
      </w:r>
      <w:r w:rsidR="004D3A61">
        <w:rPr>
          <w:smallCaps/>
          <w:sz w:val="28"/>
          <w:szCs w:val="28"/>
        </w:rPr>
        <w:t>true philosopher king</w:t>
      </w:r>
      <w:r w:rsidRPr="005539CB">
        <w:rPr>
          <w:smallCaps/>
          <w:sz w:val="28"/>
          <w:szCs w:val="28"/>
        </w:rPr>
        <w:t>.</w:t>
      </w:r>
    </w:p>
    <w:p w14:paraId="0183FFF0" w14:textId="0E8472D8" w:rsidR="005539CB" w:rsidRDefault="005539CB" w:rsidP="005539CB">
      <w:pPr>
        <w:pStyle w:val="StandardAuthor"/>
      </w:pPr>
    </w:p>
    <w:p w14:paraId="6AAA7D24" w14:textId="7E22C8A6" w:rsidR="005539CB" w:rsidRDefault="005539CB" w:rsidP="005539CB">
      <w:pPr>
        <w:pStyle w:val="StandardAuthor"/>
        <w:jc w:val="center"/>
      </w:pPr>
      <w:r>
        <w:t>Summer 2023</w:t>
      </w:r>
    </w:p>
    <w:p w14:paraId="56186F96" w14:textId="77777777" w:rsidR="00222765" w:rsidRDefault="00222765" w:rsidP="005539CB">
      <w:pPr>
        <w:pStyle w:val="StandardAuthor"/>
        <w:pBdr>
          <w:bottom w:val="single" w:sz="6" w:space="1" w:color="auto"/>
        </w:pBdr>
        <w:jc w:val="center"/>
      </w:pPr>
    </w:p>
    <w:p w14:paraId="39B751F7" w14:textId="77777777" w:rsidR="00222765" w:rsidRDefault="00222765" w:rsidP="005539CB">
      <w:pPr>
        <w:pStyle w:val="StandardAuthor"/>
        <w:jc w:val="center"/>
      </w:pPr>
    </w:p>
    <w:p w14:paraId="0874452D" w14:textId="77777777" w:rsidR="005539CB" w:rsidRDefault="005539CB" w:rsidP="005539CB">
      <w:pPr>
        <w:pStyle w:val="StandardAuthor"/>
      </w:pPr>
    </w:p>
    <w:p w14:paraId="784E25C7" w14:textId="77777777" w:rsidR="00222765" w:rsidRDefault="00222765">
      <w:pPr>
        <w:rPr>
          <w:rFonts w:ascii="Cambria" w:hAnsi="Cambria"/>
          <w:b/>
          <w:bCs/>
          <w:sz w:val="24"/>
          <w:szCs w:val="24"/>
        </w:rPr>
      </w:pPr>
      <w:r>
        <w:rPr>
          <w:b/>
          <w:bCs/>
        </w:rPr>
        <w:br w:type="page"/>
      </w:r>
    </w:p>
    <w:p w14:paraId="63A54D88" w14:textId="253884B7" w:rsidR="00EF62F3" w:rsidRDefault="00222765" w:rsidP="005539CB">
      <w:pPr>
        <w:pStyle w:val="StandardAuthor"/>
      </w:pPr>
      <w:r w:rsidRPr="00222765">
        <w:rPr>
          <w:b/>
          <w:bCs/>
          <w:sz w:val="32"/>
          <w:szCs w:val="32"/>
        </w:rPr>
        <w:lastRenderedPageBreak/>
        <w:t>In</w:t>
      </w:r>
      <w:r>
        <w:t xml:space="preserve"> the dim and distant past, the citizens of the city-states of Akinlandia lived relatively simple lives: growing and harvesting their crops to feed their people, gathering natural resources for the improvement of their cities, aspiring to better worship their gods, and—as seems inevitable in the flawed nature of man—butchering each other in a quest for </w:t>
      </w:r>
      <w:r w:rsidR="004D3A61">
        <w:t>dominion</w:t>
      </w:r>
      <w:r>
        <w:t>.</w:t>
      </w:r>
      <w:r w:rsidR="00EF62F3">
        <w:t xml:space="preserve">  </w:t>
      </w:r>
    </w:p>
    <w:p w14:paraId="241C068B" w14:textId="77777777" w:rsidR="00EF62F3" w:rsidRDefault="00EF62F3" w:rsidP="005539CB">
      <w:pPr>
        <w:pStyle w:val="StandardAuthor"/>
      </w:pPr>
    </w:p>
    <w:p w14:paraId="49BF54C3" w14:textId="044824BE" w:rsidR="00EF62F3" w:rsidRDefault="00EF62F3" w:rsidP="005539CB">
      <w:pPr>
        <w:pStyle w:val="StandardAuthor"/>
      </w:pPr>
      <w:r>
        <w:t>It has been well said that “if one plant, sow, build, or possesse a convenient Seat, others may probably be expected to come prepared with forces united, to dispossesse, and deprive him, not only of the fruit of his labour, but also of his life, or liberty.”</w:t>
      </w:r>
      <w:r>
        <w:rPr>
          <w:rStyle w:val="FootnoteReference"/>
        </w:rPr>
        <w:footnoteReference w:id="1"/>
      </w:r>
      <w:r>
        <w:t xml:space="preserve">  The danger may come from an enemy from without—but may also come from an enemy within, or in some combination.  </w:t>
      </w:r>
    </w:p>
    <w:p w14:paraId="0A52FA2A" w14:textId="77777777" w:rsidR="00EF62F3" w:rsidRDefault="00EF62F3" w:rsidP="005539CB">
      <w:pPr>
        <w:pStyle w:val="StandardAuthor"/>
      </w:pPr>
    </w:p>
    <w:p w14:paraId="21445BB1" w14:textId="059AC6C6" w:rsidR="00EF62F3" w:rsidRDefault="00EF62F3" w:rsidP="005539CB">
      <w:pPr>
        <w:pStyle w:val="StandardAuthor"/>
      </w:pPr>
      <w:r>
        <w:t xml:space="preserve">The people of Akinlandia have, since time immemorial, been comprised of </w:t>
      </w:r>
      <w:commentRangeStart w:id="0"/>
      <w:r>
        <w:t>three</w:t>
      </w:r>
      <w:commentRangeEnd w:id="0"/>
      <w:r>
        <w:rPr>
          <w:rStyle w:val="CommentReference"/>
          <w:rFonts w:asciiTheme="minorHAnsi" w:hAnsiTheme="minorHAnsi"/>
        </w:rPr>
        <w:commentReference w:id="0"/>
      </w:r>
      <w:r>
        <w:t xml:space="preserve"> </w:t>
      </w:r>
      <w:r w:rsidR="00AC3DCE" w:rsidRPr="00890F3C">
        <w:rPr>
          <w:b/>
          <w:bCs/>
          <w:color w:val="0070C0"/>
        </w:rPr>
        <w:t>alliances</w:t>
      </w:r>
      <w:r>
        <w:t xml:space="preserve">: the White, the Black, and the Green.  These </w:t>
      </w:r>
      <w:r w:rsidR="00AC3DCE">
        <w:t xml:space="preserve">alliances represent </w:t>
      </w:r>
      <w:r>
        <w:t xml:space="preserve">confederations </w:t>
      </w:r>
      <w:r w:rsidR="00890F3C">
        <w:t xml:space="preserve">made of </w:t>
      </w:r>
      <w:r w:rsidR="00890F3C" w:rsidRPr="00890F3C">
        <w:rPr>
          <w:b/>
          <w:bCs/>
          <w:color w:val="0070C0"/>
        </w:rPr>
        <w:t>factions</w:t>
      </w:r>
      <w:r w:rsidR="004D3A61">
        <w:t>.  G</w:t>
      </w:r>
      <w:r>
        <w:t xml:space="preserve">reat </w:t>
      </w:r>
      <w:r w:rsidR="004D3A61" w:rsidRPr="00890F3C">
        <w:rPr>
          <w:b/>
          <w:bCs/>
          <w:color w:val="0070C0"/>
        </w:rPr>
        <w:t>generals</w:t>
      </w:r>
      <w:r w:rsidR="004D3A61">
        <w:t xml:space="preserve"> have issued </w:t>
      </w:r>
      <w:r>
        <w:t xml:space="preserve">orders to </w:t>
      </w:r>
      <w:r w:rsidR="004D3A61">
        <w:t xml:space="preserve">the united armies of the alliances to </w:t>
      </w:r>
      <w:r>
        <w:t xml:space="preserve">fight the barbarian enemies.  These </w:t>
      </w:r>
      <w:r w:rsidR="004D3A61">
        <w:t>generals</w:t>
      </w:r>
      <w:r>
        <w:t xml:space="preserve">, though, do not rule absolutely.  They only </w:t>
      </w:r>
      <w:r w:rsidR="004D3A61">
        <w:t xml:space="preserve">control </w:t>
      </w:r>
      <w:r>
        <w:t xml:space="preserve">some cities in their own right, and </w:t>
      </w:r>
      <w:r w:rsidR="004D3A61">
        <w:t xml:space="preserve">must </w:t>
      </w:r>
      <w:r>
        <w:t xml:space="preserve">negotiate with the lesser </w:t>
      </w:r>
      <w:r w:rsidR="004D3A61">
        <w:t xml:space="preserve">factional </w:t>
      </w:r>
      <w:r w:rsidR="00AC3DCE">
        <w:t xml:space="preserve">leaders </w:t>
      </w:r>
      <w:r>
        <w:t xml:space="preserve">who contribute to their cause.  </w:t>
      </w:r>
      <w:r w:rsidR="004D3A61">
        <w:t>The struggle for control of each alliance is carried on by the vicious arts of politics</w:t>
      </w:r>
      <w:r>
        <w:t xml:space="preserve">.  </w:t>
      </w:r>
    </w:p>
    <w:p w14:paraId="72A7F876" w14:textId="77777777" w:rsidR="00EF62F3" w:rsidRDefault="00EF62F3" w:rsidP="005539CB">
      <w:pPr>
        <w:pStyle w:val="StandardAuthor"/>
      </w:pPr>
    </w:p>
    <w:p w14:paraId="5858B348" w14:textId="65CD4AB8" w:rsidR="000118B4" w:rsidRDefault="00690FE9" w:rsidP="004D3A61">
      <w:pPr>
        <w:pStyle w:val="StandardAuthor"/>
      </w:pPr>
      <w:r>
        <w:t xml:space="preserve">Each leader strives for the immortality that only can be achieved by outshining the other men of his age, carrying his name down from generation to generation.  A record shall be kept of the deeds of all, so that “neither the deeds of men may be forgotten by lapse of time, nor the works great and </w:t>
      </w:r>
      <w:r w:rsidR="004D3A61">
        <w:t>marvelous</w:t>
      </w:r>
      <w:r>
        <w:t xml:space="preserve"> […] may lose their renown.”</w:t>
      </w:r>
      <w:r>
        <w:rPr>
          <w:rStyle w:val="FootnoteReference"/>
        </w:rPr>
        <w:footnoteReference w:id="2"/>
      </w:r>
      <w:r>
        <w:t xml:space="preserve">  </w:t>
      </w:r>
      <w:r w:rsidR="00AC3DCE">
        <w:t>And, it m</w:t>
      </w:r>
      <w:r w:rsidR="004D3A61">
        <w:t>ust also</w:t>
      </w:r>
      <w:r w:rsidR="00AC3DCE">
        <w:t xml:space="preserve"> be said, so that the people down to the latest generation may mock the man who come in last place.  </w:t>
      </w:r>
      <w:r>
        <w:t xml:space="preserve">To </w:t>
      </w:r>
      <w:r w:rsidR="00AC3DCE">
        <w:t>obtain renown</w:t>
      </w:r>
      <w:r>
        <w:t xml:space="preserve">, </w:t>
      </w:r>
      <w:r w:rsidR="00AC3DCE">
        <w:t xml:space="preserve">each leader </w:t>
      </w:r>
      <w:r>
        <w:t xml:space="preserve">seeks to control the greatest and fairest cities of the land, in greatest proportion, </w:t>
      </w:r>
      <w:r w:rsidR="00E45AF3">
        <w:t xml:space="preserve">and to the first among equals of </w:t>
      </w:r>
      <w:r w:rsidR="00AC3DCE">
        <w:t>in his own alliance</w:t>
      </w:r>
      <w:r>
        <w:t xml:space="preserve">.  </w:t>
      </w:r>
    </w:p>
    <w:p w14:paraId="30DCB123" w14:textId="77777777" w:rsidR="004D3A61" w:rsidRDefault="004D3A61" w:rsidP="004D3A61">
      <w:pPr>
        <w:pStyle w:val="StandardAuthor"/>
        <w:rPr>
          <w:b/>
          <w:bCs/>
        </w:rPr>
      </w:pPr>
    </w:p>
    <w:p w14:paraId="5B5F4EF7" w14:textId="72652E06" w:rsidR="000118B4" w:rsidRDefault="000118B4" w:rsidP="00690FE9">
      <w:pPr>
        <w:pStyle w:val="StandardAuthor"/>
        <w:jc w:val="center"/>
        <w:rPr>
          <w:b/>
          <w:bCs/>
        </w:rPr>
      </w:pPr>
      <w:r>
        <w:rPr>
          <w:b/>
          <w:bCs/>
        </w:rPr>
        <w:t>I</w:t>
      </w:r>
    </w:p>
    <w:p w14:paraId="51F03899" w14:textId="77777777" w:rsidR="000118B4" w:rsidRDefault="000118B4" w:rsidP="00690FE9">
      <w:pPr>
        <w:pStyle w:val="StandardAuthor"/>
        <w:jc w:val="center"/>
        <w:rPr>
          <w:b/>
          <w:bCs/>
        </w:rPr>
      </w:pPr>
    </w:p>
    <w:p w14:paraId="0381CBF9" w14:textId="5DE2A84C" w:rsidR="00690FE9" w:rsidRDefault="00690FE9" w:rsidP="00690FE9">
      <w:pPr>
        <w:pStyle w:val="StandardAuthor"/>
        <w:jc w:val="center"/>
        <w:rPr>
          <w:b/>
          <w:bCs/>
        </w:rPr>
      </w:pPr>
      <w:r>
        <w:rPr>
          <w:b/>
          <w:bCs/>
        </w:rPr>
        <w:t>OBJECTIVE OF THE GAME</w:t>
      </w:r>
    </w:p>
    <w:p w14:paraId="01C74102" w14:textId="77777777" w:rsidR="00690FE9" w:rsidRDefault="00690FE9" w:rsidP="00690FE9">
      <w:pPr>
        <w:pStyle w:val="StandardAuthor"/>
        <w:jc w:val="center"/>
        <w:rPr>
          <w:b/>
          <w:bCs/>
        </w:rPr>
      </w:pPr>
    </w:p>
    <w:p w14:paraId="05239EFE" w14:textId="222D2361" w:rsidR="00E45AF3" w:rsidRDefault="00CC5F8F" w:rsidP="00690FE9">
      <w:pPr>
        <w:pStyle w:val="StandardAuthor"/>
      </w:pPr>
      <w:r>
        <w:rPr>
          <w:b/>
          <w:bCs/>
          <w:sz w:val="32"/>
          <w:szCs w:val="32"/>
        </w:rPr>
        <w:t>The</w:t>
      </w:r>
      <w:r w:rsidR="00690FE9">
        <w:t xml:space="preserve"> </w:t>
      </w:r>
      <w:r>
        <w:t>objective for each leader is improve both the number and quality of their cities and to end the game as the general of their alliance</w:t>
      </w:r>
      <w:r w:rsidR="00E45AF3">
        <w:t>.</w:t>
      </w:r>
      <w:r>
        <w:t xml:space="preserve">  Total a leader’s points from all of their cities.</w:t>
      </w:r>
      <w:r w:rsidR="00B114EF">
        <w:rPr>
          <w:rStyle w:val="FootnoteReference"/>
        </w:rPr>
        <w:footnoteReference w:id="3"/>
      </w:r>
      <w:r w:rsidR="00E45AF3">
        <w:t xml:space="preserve">  </w:t>
      </w:r>
    </w:p>
    <w:p w14:paraId="3DD5C927" w14:textId="77777777" w:rsidR="00E45AF3" w:rsidRDefault="00E45AF3" w:rsidP="00690FE9">
      <w:pPr>
        <w:pStyle w:val="StandardAuthor"/>
      </w:pPr>
    </w:p>
    <w:p w14:paraId="755C5E9F" w14:textId="1B8D37EE" w:rsidR="00E45AF3" w:rsidRDefault="00E45AF3" w:rsidP="00690FE9">
      <w:pPr>
        <w:pStyle w:val="StandardAuthor"/>
      </w:pPr>
      <w:r>
        <w:tab/>
        <w:t>Level 1 City</w:t>
      </w:r>
      <w:r w:rsidR="00AC3DCE">
        <w:tab/>
      </w:r>
      <w:r>
        <w:tab/>
      </w:r>
      <w:r>
        <w:tab/>
      </w:r>
      <w:r w:rsidR="00AC3DCE">
        <w:tab/>
      </w:r>
      <w:r>
        <w:t>3 Points</w:t>
      </w:r>
    </w:p>
    <w:p w14:paraId="1C0619CA" w14:textId="13A7617B" w:rsidR="00E45AF3" w:rsidRDefault="00E45AF3" w:rsidP="00690FE9">
      <w:pPr>
        <w:pStyle w:val="StandardAuthor"/>
      </w:pPr>
      <w:r>
        <w:tab/>
        <w:t>Level 2 City</w:t>
      </w:r>
      <w:r w:rsidR="00AC3DCE">
        <w:tab/>
      </w:r>
      <w:r>
        <w:tab/>
      </w:r>
      <w:r>
        <w:tab/>
      </w:r>
      <w:r w:rsidR="00AC3DCE">
        <w:tab/>
      </w:r>
      <w:r>
        <w:t>5 Points</w:t>
      </w:r>
    </w:p>
    <w:p w14:paraId="38D6B560" w14:textId="1753721E" w:rsidR="00E45AF3" w:rsidRDefault="00E45AF3" w:rsidP="00690FE9">
      <w:pPr>
        <w:pStyle w:val="StandardAuthor"/>
      </w:pPr>
      <w:r>
        <w:tab/>
        <w:t>Level 3 City</w:t>
      </w:r>
      <w:r w:rsidR="00AC3DCE">
        <w:tab/>
      </w:r>
      <w:r>
        <w:tab/>
      </w:r>
      <w:r>
        <w:tab/>
      </w:r>
      <w:r w:rsidR="00AC3DCE">
        <w:tab/>
      </w:r>
      <w:r>
        <w:t>6 Points</w:t>
      </w:r>
    </w:p>
    <w:p w14:paraId="5A3FC089" w14:textId="3DBBF07E" w:rsidR="00AC3DCE" w:rsidRDefault="00E45AF3" w:rsidP="00690FE9">
      <w:pPr>
        <w:pStyle w:val="StandardAuthor"/>
      </w:pPr>
      <w:r>
        <w:tab/>
        <w:t>Level 3 City</w:t>
      </w:r>
      <w:r w:rsidR="00AC3DCE">
        <w:t xml:space="preserve">, </w:t>
      </w:r>
      <w:r w:rsidR="00B114EF">
        <w:t>improvements</w:t>
      </w:r>
      <w:r>
        <w:t xml:space="preserve"> </w:t>
      </w:r>
      <w:r w:rsidR="00AC3DCE">
        <w:tab/>
      </w:r>
      <w:r w:rsidR="00AC3DCE">
        <w:tab/>
      </w:r>
      <w:commentRangeStart w:id="1"/>
      <w:r w:rsidR="00B114EF">
        <w:t>+1</w:t>
      </w:r>
      <w:r w:rsidR="00AC3DCE">
        <w:t xml:space="preserve"> Points</w:t>
      </w:r>
      <w:commentRangeEnd w:id="1"/>
      <w:r w:rsidR="00B114EF">
        <w:rPr>
          <w:rStyle w:val="CommentReference"/>
          <w:rFonts w:asciiTheme="minorHAnsi" w:hAnsiTheme="minorHAnsi"/>
        </w:rPr>
        <w:commentReference w:id="1"/>
      </w:r>
      <w:r w:rsidR="00B114EF">
        <w:t xml:space="preserve"> for that city per improvement.  </w:t>
      </w:r>
    </w:p>
    <w:p w14:paraId="48FF4E51" w14:textId="77777777" w:rsidR="00CC5F8F" w:rsidRDefault="00AC3DCE" w:rsidP="00690FE9">
      <w:pPr>
        <w:pStyle w:val="StandardAuthor"/>
      </w:pPr>
      <w:r>
        <w:lastRenderedPageBreak/>
        <w:t xml:space="preserve">In addition, the leader holding the alliance office of General shall get 2 points.  </w:t>
      </w:r>
    </w:p>
    <w:p w14:paraId="2A4CCC26" w14:textId="77777777" w:rsidR="00CC5F8F" w:rsidRDefault="00CC5F8F" w:rsidP="00690FE9">
      <w:pPr>
        <w:pStyle w:val="StandardAuthor"/>
      </w:pPr>
    </w:p>
    <w:p w14:paraId="799DD2BC" w14:textId="08145CBA" w:rsidR="00AC3DCE" w:rsidRDefault="00AC3DCE" w:rsidP="00690FE9">
      <w:pPr>
        <w:pStyle w:val="StandardAuthor"/>
      </w:pPr>
      <w:r>
        <w:t>In the event of a tie, the tiebreaker is determined first by who holds of the office of General; if there is a tie among Generals, the victor is determined by who has the greatest value of political cards remaining in his hand.</w:t>
      </w:r>
      <w:r w:rsidR="00CC5F8F">
        <w:t xml:space="preserve">  If that is still inadequate, each contender must sing a song, to be judged by the others.  </w:t>
      </w:r>
    </w:p>
    <w:p w14:paraId="447D84A4" w14:textId="77777777" w:rsidR="00AC3DCE" w:rsidRDefault="00AC3DCE" w:rsidP="00690FE9">
      <w:pPr>
        <w:pStyle w:val="StandardAuthor"/>
      </w:pPr>
    </w:p>
    <w:p w14:paraId="3D74E597" w14:textId="20762613" w:rsidR="000118B4" w:rsidRDefault="000118B4" w:rsidP="00AC3DCE">
      <w:pPr>
        <w:pStyle w:val="StandardAuthor"/>
        <w:jc w:val="center"/>
        <w:rPr>
          <w:b/>
          <w:bCs/>
        </w:rPr>
      </w:pPr>
      <w:r>
        <w:rPr>
          <w:b/>
          <w:bCs/>
        </w:rPr>
        <w:t>II</w:t>
      </w:r>
    </w:p>
    <w:p w14:paraId="541AF634" w14:textId="77777777" w:rsidR="000118B4" w:rsidRDefault="000118B4" w:rsidP="00AC3DCE">
      <w:pPr>
        <w:pStyle w:val="StandardAuthor"/>
        <w:jc w:val="center"/>
        <w:rPr>
          <w:b/>
          <w:bCs/>
        </w:rPr>
      </w:pPr>
    </w:p>
    <w:p w14:paraId="15A988DD" w14:textId="07B81E73" w:rsidR="00AC3DCE" w:rsidRDefault="00AC3DCE" w:rsidP="00AC3DCE">
      <w:pPr>
        <w:pStyle w:val="StandardAuthor"/>
        <w:jc w:val="center"/>
        <w:rPr>
          <w:b/>
          <w:bCs/>
        </w:rPr>
      </w:pPr>
      <w:r>
        <w:rPr>
          <w:b/>
          <w:bCs/>
        </w:rPr>
        <w:t xml:space="preserve">OUTLINE OF </w:t>
      </w:r>
      <w:r w:rsidR="00303A22">
        <w:rPr>
          <w:b/>
          <w:bCs/>
        </w:rPr>
        <w:t xml:space="preserve">THE GAME AND </w:t>
      </w:r>
      <w:r>
        <w:rPr>
          <w:b/>
          <w:bCs/>
        </w:rPr>
        <w:t>A TURN</w:t>
      </w:r>
    </w:p>
    <w:p w14:paraId="23F43112" w14:textId="77777777" w:rsidR="00AC3DCE" w:rsidRDefault="00AC3DCE" w:rsidP="00AC3DCE">
      <w:pPr>
        <w:pStyle w:val="StandardAuthor"/>
        <w:jc w:val="center"/>
        <w:rPr>
          <w:b/>
          <w:bCs/>
        </w:rPr>
      </w:pPr>
    </w:p>
    <w:p w14:paraId="74204950" w14:textId="71198AAB" w:rsidR="00AC3DCE" w:rsidRDefault="00303A22" w:rsidP="00690FE9">
      <w:pPr>
        <w:pStyle w:val="StandardAuthor"/>
      </w:pPr>
      <w:r>
        <w:rPr>
          <w:b/>
          <w:bCs/>
          <w:sz w:val="32"/>
          <w:szCs w:val="32"/>
        </w:rPr>
        <w:t xml:space="preserve">And </w:t>
      </w:r>
      <w:r>
        <w:t>“to e</w:t>
      </w:r>
      <w:r w:rsidRPr="00303A22">
        <w:t>very thing there is a season, and a time to every purpose under the heaven</w:t>
      </w:r>
      <w:r>
        <w:t>.”</w:t>
      </w:r>
      <w:r>
        <w:rPr>
          <w:rStyle w:val="FootnoteReference"/>
        </w:rPr>
        <w:footnoteReference w:id="4"/>
      </w:r>
      <w:r>
        <w:t xml:space="preserve">  </w:t>
      </w:r>
    </w:p>
    <w:p w14:paraId="225237B1" w14:textId="77777777" w:rsidR="00303A22" w:rsidRDefault="00303A22" w:rsidP="00690FE9">
      <w:pPr>
        <w:pStyle w:val="StandardAuthor"/>
      </w:pPr>
    </w:p>
    <w:p w14:paraId="186AFCCC" w14:textId="3054E2B9" w:rsidR="00E26718" w:rsidRPr="00E26718" w:rsidRDefault="00E26718" w:rsidP="00690FE9">
      <w:pPr>
        <w:pStyle w:val="StandardAuthor"/>
        <w:rPr>
          <w:b/>
          <w:bCs/>
          <w:i/>
          <w:iCs/>
        </w:rPr>
      </w:pPr>
      <w:r>
        <w:rPr>
          <w:b/>
          <w:bCs/>
          <w:i/>
          <w:iCs/>
        </w:rPr>
        <w:t>Starting the Game</w:t>
      </w:r>
    </w:p>
    <w:p w14:paraId="118CE005" w14:textId="77777777" w:rsidR="00E26718" w:rsidRDefault="00E26718" w:rsidP="00690FE9">
      <w:pPr>
        <w:pStyle w:val="StandardAuthor"/>
      </w:pPr>
    </w:p>
    <w:p w14:paraId="3DF7C587" w14:textId="44C10988" w:rsidR="00E26718" w:rsidRDefault="00303A22" w:rsidP="00690FE9">
      <w:pPr>
        <w:pStyle w:val="StandardAuthor"/>
      </w:pPr>
      <w:r>
        <w:t>In the initial period of the game, the players determine the configuration of the alliances and the board.</w:t>
      </w:r>
      <w:r w:rsidR="00DA69D7">
        <w:rPr>
          <w:rStyle w:val="FootnoteReference"/>
        </w:rPr>
        <w:footnoteReference w:id="5"/>
      </w:r>
      <w:r>
        <w:t xml:space="preserve">  </w:t>
      </w:r>
      <w:r w:rsidR="00890F3C">
        <w:t xml:space="preserve">A quick-start game uses the default board configuration.  </w:t>
      </w:r>
    </w:p>
    <w:p w14:paraId="6ACFE72E" w14:textId="77777777" w:rsidR="00E26718" w:rsidRDefault="00E26718" w:rsidP="00690FE9">
      <w:pPr>
        <w:pStyle w:val="StandardAuthor"/>
      </w:pPr>
    </w:p>
    <w:p w14:paraId="02872629" w14:textId="3BC54B54" w:rsidR="00303A22" w:rsidRDefault="00303A22" w:rsidP="00690FE9">
      <w:pPr>
        <w:pStyle w:val="StandardAuthor"/>
      </w:pPr>
      <w:r>
        <w:t xml:space="preserve">A selection order is randomly determined, with the first player choosing an initial </w:t>
      </w:r>
      <w:r w:rsidR="00E26718">
        <w:rPr>
          <w:i/>
          <w:iCs/>
        </w:rPr>
        <w:t>role</w:t>
      </w:r>
      <w:r>
        <w:t xml:space="preserve">: which alliance, and which available </w:t>
      </w:r>
      <w:r w:rsidR="00890F3C">
        <w:t xml:space="preserve">faction </w:t>
      </w:r>
      <w:r>
        <w:t xml:space="preserve">in the alliance.  </w:t>
      </w:r>
      <w:r w:rsidR="00DA69D7">
        <w:t>Available a</w:t>
      </w:r>
      <w:r>
        <w:t xml:space="preserve">lliance roles </w:t>
      </w:r>
      <w:r w:rsidR="00DA69D7">
        <w:t xml:space="preserve">are pre-determined, </w:t>
      </w:r>
      <w:r>
        <w:t xml:space="preserve">evenly balancing the number of leaders in </w:t>
      </w:r>
      <w:r w:rsidR="00DA69D7">
        <w:t xml:space="preserve">each </w:t>
      </w:r>
      <w:r>
        <w:t>alliance</w:t>
      </w:r>
      <w:r w:rsidR="00DA69D7">
        <w:t xml:space="preserve"> to the extent possible</w:t>
      </w:r>
      <w:r>
        <w:t xml:space="preserve">.  </w:t>
      </w:r>
      <w:r w:rsidR="00890F3C">
        <w:t>The purple (royal) faction begins as the general</w:t>
      </w:r>
      <w:r>
        <w:t>.</w:t>
      </w:r>
    </w:p>
    <w:p w14:paraId="58319313" w14:textId="77777777" w:rsidR="00303A22" w:rsidRDefault="00303A22" w:rsidP="00690FE9">
      <w:pPr>
        <w:pStyle w:val="StandardAuthor"/>
      </w:pPr>
    </w:p>
    <w:p w14:paraId="7C754084" w14:textId="1D947056" w:rsidR="00303A22" w:rsidRDefault="00890F3C" w:rsidP="00690FE9">
      <w:pPr>
        <w:pStyle w:val="StandardAuthor"/>
      </w:pPr>
      <w:r>
        <w:t>If playing the full game and placing tiles, i</w:t>
      </w:r>
      <w:r w:rsidR="00E26718">
        <w:t xml:space="preserve">n the reverse order in which roles are chosen, players begin </w:t>
      </w:r>
      <w:commentRangeStart w:id="2"/>
      <w:r w:rsidR="00E26718">
        <w:t xml:space="preserve">placing </w:t>
      </w:r>
      <w:r w:rsidR="00DA69D7">
        <w:t xml:space="preserve">randomly selected </w:t>
      </w:r>
      <w:r w:rsidR="00E26718">
        <w:t xml:space="preserve">tiles </w:t>
      </w:r>
      <w:commentRangeEnd w:id="2"/>
      <w:r w:rsidR="002337BF">
        <w:rPr>
          <w:rStyle w:val="CommentReference"/>
          <w:rFonts w:asciiTheme="minorHAnsi" w:hAnsiTheme="minorHAnsi"/>
        </w:rPr>
        <w:commentReference w:id="2"/>
      </w:r>
      <w:r w:rsidR="00E26718">
        <w:t>on the board</w:t>
      </w:r>
      <w:r w:rsidR="00CC5F8F">
        <w:t xml:space="preserve"> from </w:t>
      </w:r>
      <w:commentRangeStart w:id="3"/>
      <w:r w:rsidR="00CC5F8F">
        <w:t>their own supply of tiles</w:t>
      </w:r>
      <w:commentRangeEnd w:id="3"/>
      <w:r w:rsidR="00CC5F8F">
        <w:rPr>
          <w:rStyle w:val="CommentReference"/>
          <w:rFonts w:asciiTheme="minorHAnsi" w:hAnsiTheme="minorHAnsi"/>
        </w:rPr>
        <w:commentReference w:id="3"/>
      </w:r>
      <w:r w:rsidR="00E26718">
        <w:t xml:space="preserve">, one at a time, </w:t>
      </w:r>
      <w:r w:rsidR="00DA69D7">
        <w:t xml:space="preserve">in any eligible place, </w:t>
      </w:r>
      <w:r w:rsidR="00E26718">
        <w:t>and repeating in that order, until the</w:t>
      </w:r>
      <w:r w:rsidR="00CC5F8F">
        <w:t>ir</w:t>
      </w:r>
      <w:r w:rsidR="00E26718">
        <w:t xml:space="preserve"> stack of available tiles is exhausted.  Players may </w:t>
      </w:r>
      <w:r w:rsidR="00E26718">
        <w:rPr>
          <w:i/>
          <w:iCs/>
        </w:rPr>
        <w:t>claim</w:t>
      </w:r>
      <w:r w:rsidR="00E26718">
        <w:t xml:space="preserve"> up to </w:t>
      </w:r>
      <w:commentRangeStart w:id="4"/>
      <w:r w:rsidR="00E26718">
        <w:t>t</w:t>
      </w:r>
      <w:r w:rsidR="003B7ABC">
        <w:t>wo</w:t>
      </w:r>
      <w:r w:rsidR="00E26718">
        <w:t xml:space="preserve"> </w:t>
      </w:r>
      <w:commentRangeEnd w:id="4"/>
      <w:r w:rsidR="00E26718">
        <w:rPr>
          <w:rStyle w:val="CommentReference"/>
          <w:rFonts w:asciiTheme="minorHAnsi" w:hAnsiTheme="minorHAnsi"/>
        </w:rPr>
        <w:commentReference w:id="4"/>
      </w:r>
      <w:r w:rsidR="00E26718">
        <w:t>cities that they themselves place</w:t>
      </w:r>
      <w:r w:rsidR="00DA69D7">
        <w:t>, at the time of placing them</w:t>
      </w:r>
      <w:r w:rsidR="00E26718">
        <w:t>.  These cities are marked with leader control markers.</w:t>
      </w:r>
      <w:r w:rsidR="003B7ABC">
        <w:rPr>
          <w:rStyle w:val="FootnoteReference"/>
        </w:rPr>
        <w:footnoteReference w:id="6"/>
      </w:r>
      <w:r>
        <w:t xml:space="preserve">  </w:t>
      </w:r>
      <w:commentRangeStart w:id="5"/>
      <w:r>
        <w:t xml:space="preserve">In the quick start version, the map exists, and the factions are pre-assigned to two cities each.  </w:t>
      </w:r>
      <w:r w:rsidR="00E26718">
        <w:t xml:space="preserve">  </w:t>
      </w:r>
      <w:commentRangeEnd w:id="5"/>
      <w:r>
        <w:rPr>
          <w:rStyle w:val="CommentReference"/>
          <w:rFonts w:asciiTheme="minorHAnsi" w:hAnsiTheme="minorHAnsi"/>
        </w:rPr>
        <w:commentReference w:id="5"/>
      </w:r>
    </w:p>
    <w:p w14:paraId="7321622A" w14:textId="77777777" w:rsidR="00E26718" w:rsidRDefault="00E26718" w:rsidP="00690FE9">
      <w:pPr>
        <w:pStyle w:val="StandardAuthor"/>
      </w:pPr>
    </w:p>
    <w:p w14:paraId="77DE0582" w14:textId="1B46C709" w:rsidR="00E26718" w:rsidRPr="00E26718" w:rsidRDefault="00E26718" w:rsidP="00690FE9">
      <w:pPr>
        <w:pStyle w:val="StandardAuthor"/>
        <w:rPr>
          <w:b/>
          <w:bCs/>
        </w:rPr>
      </w:pPr>
      <w:r>
        <w:rPr>
          <w:b/>
          <w:bCs/>
          <w:i/>
          <w:iCs/>
        </w:rPr>
        <w:t>Playing a Turn</w:t>
      </w:r>
    </w:p>
    <w:p w14:paraId="4ED17AB0" w14:textId="77777777" w:rsidR="00AC3DCE" w:rsidRDefault="00AC3DCE" w:rsidP="00690FE9">
      <w:pPr>
        <w:pStyle w:val="StandardAuthor"/>
      </w:pPr>
    </w:p>
    <w:p w14:paraId="2F95989E" w14:textId="08C892DE" w:rsidR="00233AB6" w:rsidRPr="00233AB6" w:rsidRDefault="00233AB6" w:rsidP="00690FE9">
      <w:pPr>
        <w:pStyle w:val="StandardAuthor"/>
      </w:pPr>
      <w:r>
        <w:t xml:space="preserve">At the start of each </w:t>
      </w:r>
      <w:r w:rsidRPr="00890F3C">
        <w:rPr>
          <w:b/>
          <w:bCs/>
          <w:color w:val="0070C0"/>
        </w:rPr>
        <w:t>turn</w:t>
      </w:r>
      <w:r>
        <w:t xml:space="preserve">, an </w:t>
      </w:r>
      <w:r w:rsidRPr="00890F3C">
        <w:rPr>
          <w:b/>
          <w:bCs/>
          <w:i/>
          <w:iCs/>
          <w:color w:val="0070C0"/>
        </w:rPr>
        <w:t>alliance order</w:t>
      </w:r>
      <w:r w:rsidRPr="00890F3C">
        <w:rPr>
          <w:color w:val="0070C0"/>
        </w:rPr>
        <w:t xml:space="preserve"> </w:t>
      </w:r>
      <w:r>
        <w:t xml:space="preserve">is determined, as follows: the alliance with the fewest city points is first; the alliance with the next, second; and the alliance with the most, third.  In the event of a tie, </w:t>
      </w:r>
      <w:r w:rsidR="003B7ABC">
        <w:t>tiebreakers are in order</w:t>
      </w:r>
      <w:r>
        <w:t>: Black</w:t>
      </w:r>
      <w:r w:rsidR="003B7ABC">
        <w:t xml:space="preserve"> has top priority, and then White, and then </w:t>
      </w:r>
      <w:r>
        <w:t>Green.</w:t>
      </w:r>
    </w:p>
    <w:p w14:paraId="179E8985" w14:textId="77777777" w:rsidR="00233AB6" w:rsidRDefault="00233AB6" w:rsidP="00690FE9">
      <w:pPr>
        <w:pStyle w:val="StandardAuthor"/>
      </w:pPr>
    </w:p>
    <w:p w14:paraId="6BBAD1F1" w14:textId="190CB593" w:rsidR="000118B4" w:rsidRDefault="00E26718" w:rsidP="00690FE9">
      <w:pPr>
        <w:pStyle w:val="StandardAuthor"/>
      </w:pPr>
      <w:r>
        <w:t>Turns have three phases, described in more detail in the sections to follow.</w:t>
      </w:r>
      <w:r w:rsidR="000118B4">
        <w:t xml:space="preserve">  Briefly, these phases are:</w:t>
      </w:r>
    </w:p>
    <w:p w14:paraId="37BA7AE4" w14:textId="77777777" w:rsidR="000118B4" w:rsidRDefault="000118B4" w:rsidP="00690FE9">
      <w:pPr>
        <w:pStyle w:val="StandardAuthor"/>
      </w:pPr>
    </w:p>
    <w:p w14:paraId="6B423CC4" w14:textId="5B825C54" w:rsidR="00AC3DCE" w:rsidRDefault="000118B4" w:rsidP="00233AB6">
      <w:pPr>
        <w:pStyle w:val="StandardAuthor"/>
        <w:numPr>
          <w:ilvl w:val="0"/>
          <w:numId w:val="1"/>
        </w:numPr>
        <w:spacing w:after="240"/>
      </w:pPr>
      <w:r w:rsidRPr="00890F3C">
        <w:rPr>
          <w:b/>
          <w:bCs/>
          <w:color w:val="0070C0"/>
        </w:rPr>
        <w:t>Allocation and deployment</w:t>
      </w:r>
      <w:r>
        <w:t xml:space="preserve">.  </w:t>
      </w:r>
      <w:commentRangeStart w:id="6"/>
      <w:r>
        <w:t xml:space="preserve">Players use the </w:t>
      </w:r>
      <w:r w:rsidRPr="00890F3C">
        <w:rPr>
          <w:b/>
          <w:bCs/>
          <w:color w:val="0070C0"/>
        </w:rPr>
        <w:t>resource allocation sheet</w:t>
      </w:r>
      <w:r w:rsidRPr="00890F3C">
        <w:rPr>
          <w:color w:val="0070C0"/>
        </w:rPr>
        <w:t xml:space="preserve"> </w:t>
      </w:r>
      <w:r>
        <w:rPr>
          <w:i/>
          <w:iCs/>
        </w:rPr>
        <w:t>simultaneously</w:t>
      </w:r>
      <w:r>
        <w:t xml:space="preserve"> to determine their resource mobilization and allocation for the year</w:t>
      </w:r>
      <w:commentRangeEnd w:id="6"/>
      <w:r w:rsidR="00890F3C">
        <w:rPr>
          <w:rStyle w:val="CommentReference"/>
          <w:rFonts w:asciiTheme="minorHAnsi" w:hAnsiTheme="minorHAnsi"/>
        </w:rPr>
        <w:commentReference w:id="6"/>
      </w:r>
      <w:r>
        <w:t xml:space="preserve">.  When the allocation is complete, </w:t>
      </w:r>
      <w:r w:rsidR="00890F3C">
        <w:t>the General determines the order of factional play within the alliance for the entire turn.</w:t>
      </w:r>
      <w:r w:rsidR="00890F3C">
        <w:rPr>
          <w:rStyle w:val="FootnoteReference"/>
        </w:rPr>
        <w:footnoteReference w:id="7"/>
      </w:r>
      <w:r w:rsidR="00890F3C">
        <w:t xml:space="preserve">  Then, </w:t>
      </w:r>
      <w:r>
        <w:t>the decisions are revealed</w:t>
      </w:r>
      <w:r w:rsidR="00CC4DAE">
        <w:t xml:space="preserve"> as l</w:t>
      </w:r>
      <w:r w:rsidR="00233AB6">
        <w:t xml:space="preserve">eaders take turns placing items on the board, one leader from each alliance in sequence, until all the </w:t>
      </w:r>
      <w:r w:rsidR="003B7ABC">
        <w:t>players</w:t>
      </w:r>
      <w:r w:rsidR="00233AB6">
        <w:t xml:space="preserve"> from that alliance have exhausted their available placements, in alliance order.</w:t>
      </w:r>
      <w:r w:rsidR="003B7ABC">
        <w:rPr>
          <w:rStyle w:val="FootnoteReference"/>
        </w:rPr>
        <w:footnoteReference w:id="8"/>
      </w:r>
      <w:r w:rsidR="00233AB6">
        <w:t xml:space="preserve">  Where the items are placed is at the discretion of each </w:t>
      </w:r>
      <w:r w:rsidR="00890F3C">
        <w:t xml:space="preserve">factional </w:t>
      </w:r>
      <w:r w:rsidR="00233AB6">
        <w:t xml:space="preserve">leader, so long as the placements are permissible. </w:t>
      </w:r>
    </w:p>
    <w:p w14:paraId="4CD6A786" w14:textId="6E8081B4" w:rsidR="00233AB6" w:rsidRDefault="00233AB6" w:rsidP="00233AB6">
      <w:pPr>
        <w:pStyle w:val="StandardAuthor"/>
        <w:numPr>
          <w:ilvl w:val="0"/>
          <w:numId w:val="1"/>
        </w:numPr>
        <w:spacing w:after="240"/>
      </w:pPr>
      <w:r w:rsidRPr="00890F3C">
        <w:rPr>
          <w:b/>
          <w:bCs/>
          <w:color w:val="0070C0"/>
        </w:rPr>
        <w:t>Military movement and combat</w:t>
      </w:r>
      <w:r>
        <w:t xml:space="preserve">.  In this phase, the Generals </w:t>
      </w:r>
      <w:r w:rsidR="00890F3C">
        <w:t xml:space="preserve">issue </w:t>
      </w:r>
      <w:r>
        <w:t>move</w:t>
      </w:r>
      <w:r w:rsidR="00890F3C">
        <w:t xml:space="preserve"> orders</w:t>
      </w:r>
      <w:r>
        <w:t xml:space="preserve">, although they make take </w:t>
      </w:r>
      <w:r w:rsidR="002337BF">
        <w:t>advice</w:t>
      </w:r>
      <w:r>
        <w:t xml:space="preserve"> from the members of their alliance or other players</w:t>
      </w:r>
      <w:r w:rsidR="002337BF">
        <w:t>, and some political cards may alter their plans</w:t>
      </w:r>
      <w:r>
        <w:t xml:space="preserve">.  Generals may order the movement of </w:t>
      </w:r>
      <w:r>
        <w:rPr>
          <w:i/>
          <w:iCs/>
        </w:rPr>
        <w:t>any</w:t>
      </w:r>
      <w:r>
        <w:t xml:space="preserve"> military unit of their alliance.  The sub-phases of the military movement also go sequentially in alliance order, with the general able to move </w:t>
      </w:r>
      <w:r w:rsidR="003B7ABC">
        <w:t xml:space="preserve">any </w:t>
      </w:r>
      <w:r>
        <w:t xml:space="preserve">unit one space per </w:t>
      </w:r>
      <w:r w:rsidR="003B7ABC">
        <w:t>sub-phase</w:t>
      </w:r>
      <w:r>
        <w:t>.  There are four sub-phases: ship movement 1, ship movement 2, full movement 1, full movement 2.</w:t>
      </w:r>
    </w:p>
    <w:p w14:paraId="3FC44126" w14:textId="7FF6785D" w:rsidR="00233AB6" w:rsidRDefault="00233AB6" w:rsidP="000118B4">
      <w:pPr>
        <w:pStyle w:val="StandardAuthor"/>
        <w:numPr>
          <w:ilvl w:val="0"/>
          <w:numId w:val="1"/>
        </w:numPr>
      </w:pPr>
      <w:r w:rsidRPr="00890F3C">
        <w:rPr>
          <w:b/>
          <w:bCs/>
          <w:color w:val="0070C0"/>
        </w:rPr>
        <w:t>Reconciliation and politics</w:t>
      </w:r>
      <w:r>
        <w:t xml:space="preserve">.  Each leader collects any natural resources or crops set for harvesting during deployment.  </w:t>
      </w:r>
      <w:r w:rsidR="008A7F5B">
        <w:t>Then one unit of food must be consumed for every solider on the board from that player’s supply.</w:t>
      </w:r>
      <w:r>
        <w:t xml:space="preserve">  </w:t>
      </w:r>
      <w:r w:rsidR="008A7F5B">
        <w:t xml:space="preserve">Removals are done in alliance order, with the General determining order within alliances, as necessary.  By unanimous consent, reconciliation may be converted to a simultaneous activity.  </w:t>
      </w:r>
      <w:r w:rsidR="00DF0CB0">
        <w:t xml:space="preserve">After reconciliation comes politics: each player places the cards they wish to play into the </w:t>
      </w:r>
      <w:r w:rsidR="00DF0CB0" w:rsidRPr="00890F3C">
        <w:rPr>
          <w:b/>
          <w:bCs/>
          <w:color w:val="0070C0"/>
        </w:rPr>
        <w:t>PLAY</w:t>
      </w:r>
      <w:r w:rsidR="00DF0CB0">
        <w:t xml:space="preserve"> envelope and places the others into the </w:t>
      </w:r>
      <w:r w:rsidR="00DF0CB0" w:rsidRPr="00890F3C">
        <w:rPr>
          <w:b/>
          <w:bCs/>
          <w:color w:val="0070C0"/>
        </w:rPr>
        <w:t>RETAIN</w:t>
      </w:r>
      <w:r w:rsidR="00DF0CB0">
        <w:t xml:space="preserve"> envelope.  The PLAY envelopes are then revealed, which may result in the selection of a new General.</w:t>
      </w:r>
    </w:p>
    <w:p w14:paraId="6C3293D4" w14:textId="77777777" w:rsidR="00DF0CB0" w:rsidRDefault="00DF0CB0" w:rsidP="00DF0CB0">
      <w:pPr>
        <w:pStyle w:val="StandardAuthor"/>
      </w:pPr>
    </w:p>
    <w:p w14:paraId="1371F918" w14:textId="3BC566EE" w:rsidR="00DF0CB0" w:rsidRDefault="00DF0CB0" w:rsidP="00DF0CB0">
      <w:pPr>
        <w:pStyle w:val="StandardAuthor"/>
      </w:pPr>
      <w:r>
        <w:t>Each phase will be discussed in detail later in this guide, but as those details are dependent on a few other items, we now turn to describing the board and the pieces.</w:t>
      </w:r>
    </w:p>
    <w:p w14:paraId="75812FC9" w14:textId="77777777" w:rsidR="00DF0CB0" w:rsidRDefault="00DF0CB0" w:rsidP="00DF0CB0">
      <w:pPr>
        <w:pStyle w:val="StandardAuthor"/>
      </w:pPr>
    </w:p>
    <w:p w14:paraId="6917C6A4" w14:textId="5F303639" w:rsidR="00DF0CB0" w:rsidRDefault="00DF0CB0" w:rsidP="00DF0CB0">
      <w:pPr>
        <w:pStyle w:val="StandardAuthor"/>
        <w:jc w:val="center"/>
        <w:rPr>
          <w:b/>
          <w:bCs/>
        </w:rPr>
      </w:pPr>
      <w:r>
        <w:rPr>
          <w:b/>
          <w:bCs/>
        </w:rPr>
        <w:t>III</w:t>
      </w:r>
    </w:p>
    <w:p w14:paraId="502C68E7" w14:textId="77777777" w:rsidR="00DF0CB0" w:rsidRDefault="00DF0CB0" w:rsidP="00DF0CB0">
      <w:pPr>
        <w:pStyle w:val="StandardAuthor"/>
        <w:jc w:val="center"/>
        <w:rPr>
          <w:b/>
          <w:bCs/>
        </w:rPr>
      </w:pPr>
    </w:p>
    <w:p w14:paraId="52C15243" w14:textId="161A81DB" w:rsidR="00DF0CB0" w:rsidRDefault="00DF0CB0" w:rsidP="00DF0CB0">
      <w:pPr>
        <w:pStyle w:val="StandardAuthor"/>
        <w:jc w:val="center"/>
        <w:rPr>
          <w:b/>
          <w:bCs/>
        </w:rPr>
      </w:pPr>
      <w:r>
        <w:rPr>
          <w:b/>
          <w:bCs/>
        </w:rPr>
        <w:t>BOARD AND PIECES</w:t>
      </w:r>
    </w:p>
    <w:p w14:paraId="5D7DC734" w14:textId="77777777" w:rsidR="00DF0CB0" w:rsidRDefault="00DF0CB0" w:rsidP="00DF0CB0">
      <w:pPr>
        <w:pStyle w:val="StandardAuthor"/>
        <w:jc w:val="center"/>
        <w:rPr>
          <w:b/>
          <w:bCs/>
        </w:rPr>
      </w:pPr>
    </w:p>
    <w:p w14:paraId="3D500130" w14:textId="241F850D" w:rsidR="00DF0CB0" w:rsidRDefault="00DF0CB0" w:rsidP="00DF0CB0">
      <w:pPr>
        <w:pStyle w:val="StandardAuthor"/>
      </w:pPr>
      <w:r>
        <w:rPr>
          <w:b/>
          <w:bCs/>
          <w:sz w:val="32"/>
          <w:szCs w:val="32"/>
        </w:rPr>
        <w:t xml:space="preserve">The </w:t>
      </w:r>
      <w:r>
        <w:t xml:space="preserve">board is dynamically constructed by the players of the game.  The initial setup of the board </w:t>
      </w:r>
      <w:commentRangeStart w:id="7"/>
      <w:r>
        <w:t>includes no pieces at all</w:t>
      </w:r>
      <w:commentRangeEnd w:id="7"/>
      <w:r>
        <w:rPr>
          <w:rStyle w:val="CommentReference"/>
          <w:rFonts w:asciiTheme="minorHAnsi" w:hAnsiTheme="minorHAnsi"/>
        </w:rPr>
        <w:commentReference w:id="7"/>
      </w:r>
      <w:r>
        <w:t>; these are all placed after each leader makes their initial allocation.</w:t>
      </w:r>
      <w:r w:rsidR="00AC3F74">
        <w:t xml:space="preserve">  There are two exceptions: each player begins with </w:t>
      </w:r>
      <w:commentRangeStart w:id="8"/>
      <w:r w:rsidR="00AC3F74">
        <w:t>2 food in their off-board supply and</w:t>
      </w:r>
      <w:commentRangeEnd w:id="8"/>
      <w:r w:rsidR="00AC3F74">
        <w:rPr>
          <w:rStyle w:val="CommentReference"/>
          <w:rFonts w:asciiTheme="minorHAnsi" w:hAnsiTheme="minorHAnsi"/>
        </w:rPr>
        <w:commentReference w:id="8"/>
      </w:r>
      <w:r w:rsidR="00AC3F74">
        <w:t>, if playing with the quick-start map, the leader control markers may already be deployed.</w:t>
      </w:r>
    </w:p>
    <w:p w14:paraId="5EF34AB8" w14:textId="77777777" w:rsidR="00DF0CB0" w:rsidRDefault="00DF0CB0" w:rsidP="00DF0CB0">
      <w:pPr>
        <w:pStyle w:val="StandardAuthor"/>
      </w:pPr>
    </w:p>
    <w:p w14:paraId="58FB6774" w14:textId="55DEB934" w:rsidR="00DF0CB0" w:rsidRDefault="00DF0CB0" w:rsidP="00DF0CB0">
      <w:pPr>
        <w:pStyle w:val="StandardAuthor"/>
        <w:rPr>
          <w:b/>
          <w:bCs/>
        </w:rPr>
      </w:pPr>
      <w:r>
        <w:rPr>
          <w:b/>
          <w:bCs/>
          <w:i/>
          <w:iCs/>
        </w:rPr>
        <w:lastRenderedPageBreak/>
        <w:t>The Board</w:t>
      </w:r>
    </w:p>
    <w:p w14:paraId="6469019C" w14:textId="77777777" w:rsidR="00DF0CB0" w:rsidRDefault="00DF0CB0" w:rsidP="00DF0CB0">
      <w:pPr>
        <w:pStyle w:val="StandardAuthor"/>
        <w:rPr>
          <w:b/>
          <w:bCs/>
        </w:rPr>
      </w:pPr>
    </w:p>
    <w:p w14:paraId="3A089BA5" w14:textId="0DCA1401" w:rsidR="00DF0CB0" w:rsidRDefault="00DF0CB0" w:rsidP="00DF0CB0">
      <w:pPr>
        <w:pStyle w:val="StandardAuthor"/>
      </w:pPr>
      <w:r>
        <w:t>The board is comprised of separately placed distinct hexagons, which come in three basic types:</w:t>
      </w:r>
    </w:p>
    <w:p w14:paraId="49084C6E" w14:textId="77777777" w:rsidR="00DF0CB0" w:rsidRDefault="00DF0CB0" w:rsidP="00DF0CB0">
      <w:pPr>
        <w:pStyle w:val="StandardAuthor"/>
      </w:pPr>
    </w:p>
    <w:p w14:paraId="7E348308" w14:textId="439DB7F3" w:rsidR="00DF0CB0" w:rsidRDefault="00DF0CB0" w:rsidP="00DF0CB0">
      <w:pPr>
        <w:pStyle w:val="StandardAuthor"/>
        <w:numPr>
          <w:ilvl w:val="0"/>
          <w:numId w:val="2"/>
        </w:numPr>
      </w:pPr>
      <w:r w:rsidRPr="00B00708">
        <w:rPr>
          <w:b/>
          <w:bCs/>
          <w:color w:val="0070C0"/>
        </w:rPr>
        <w:t>Sea/Island</w:t>
      </w:r>
      <w:r w:rsidR="00B00708">
        <w:rPr>
          <w:b/>
          <w:bCs/>
          <w:color w:val="0070C0"/>
        </w:rPr>
        <w:t xml:space="preserve"> Tiles</w:t>
      </w:r>
      <w:r>
        <w:t>.  These permit ship movement in any direction.</w:t>
      </w:r>
    </w:p>
    <w:p w14:paraId="6F743D1E" w14:textId="1F084949" w:rsidR="00DF0CB0" w:rsidRDefault="00DF0CB0" w:rsidP="00DF0CB0">
      <w:pPr>
        <w:pStyle w:val="StandardAuthor"/>
        <w:numPr>
          <w:ilvl w:val="0"/>
          <w:numId w:val="2"/>
        </w:numPr>
      </w:pPr>
      <w:r w:rsidRPr="00B00708">
        <w:rPr>
          <w:b/>
          <w:bCs/>
          <w:color w:val="0070C0"/>
        </w:rPr>
        <w:t>Coastal</w:t>
      </w:r>
      <w:r w:rsidR="00B00708" w:rsidRPr="00B00708">
        <w:rPr>
          <w:b/>
          <w:bCs/>
          <w:color w:val="0070C0"/>
        </w:rPr>
        <w:t xml:space="preserve"> Tiles</w:t>
      </w:r>
      <w:r>
        <w:t xml:space="preserve">.  Some edges are sea edges while other edges are land edges.  They constrain ship movement.  </w:t>
      </w:r>
    </w:p>
    <w:p w14:paraId="1CBEE74D" w14:textId="38F6F806" w:rsidR="00DF0CB0" w:rsidRDefault="00DF0CB0" w:rsidP="00DF0CB0">
      <w:pPr>
        <w:pStyle w:val="StandardAuthor"/>
        <w:numPr>
          <w:ilvl w:val="0"/>
          <w:numId w:val="2"/>
        </w:numPr>
      </w:pPr>
      <w:r w:rsidRPr="00B00708">
        <w:rPr>
          <w:b/>
          <w:bCs/>
          <w:color w:val="0070C0"/>
        </w:rPr>
        <w:t>Land</w:t>
      </w:r>
      <w:r w:rsidR="00B00708" w:rsidRPr="00B00708">
        <w:rPr>
          <w:b/>
          <w:bCs/>
          <w:color w:val="0070C0"/>
        </w:rPr>
        <w:t xml:space="preserve"> Tiles</w:t>
      </w:r>
      <w:r>
        <w:t xml:space="preserve">.  All edges are eligible only for connection to other </w:t>
      </w:r>
      <w:r w:rsidR="00B00708">
        <w:t>l</w:t>
      </w:r>
      <w:r>
        <w:t xml:space="preserve">and </w:t>
      </w:r>
      <w:r w:rsidR="00B00708">
        <w:t>tiles</w:t>
      </w:r>
      <w:r>
        <w:t>.</w:t>
      </w:r>
    </w:p>
    <w:p w14:paraId="288DAEE7" w14:textId="77777777" w:rsidR="00DF0CB0" w:rsidRDefault="00DF0CB0" w:rsidP="00DF0CB0">
      <w:pPr>
        <w:pStyle w:val="StandardAuthor"/>
      </w:pPr>
    </w:p>
    <w:p w14:paraId="46590498" w14:textId="39A174F4" w:rsidR="00DF0CB0" w:rsidRDefault="00DF0CB0" w:rsidP="00DF0CB0">
      <w:pPr>
        <w:pStyle w:val="StandardAuthor"/>
      </w:pPr>
      <w:r>
        <w:t>Each hexagon may have specific terrain features:</w:t>
      </w:r>
    </w:p>
    <w:p w14:paraId="5178C7DF" w14:textId="77777777" w:rsidR="00DF0CB0" w:rsidRDefault="00DF0CB0" w:rsidP="00DF0CB0">
      <w:pPr>
        <w:pStyle w:val="StandardAuthor"/>
      </w:pPr>
    </w:p>
    <w:p w14:paraId="749449B6" w14:textId="1C315B9D" w:rsidR="00DF0CB0" w:rsidRDefault="00DF0CB0" w:rsidP="00DF0CB0">
      <w:pPr>
        <w:pStyle w:val="StandardAuthor"/>
        <w:numPr>
          <w:ilvl w:val="0"/>
          <w:numId w:val="3"/>
        </w:numPr>
      </w:pPr>
      <w:r w:rsidRPr="00B00708">
        <w:rPr>
          <w:b/>
          <w:bCs/>
          <w:color w:val="0070C0"/>
        </w:rPr>
        <w:t>Cities</w:t>
      </w:r>
      <w:r>
        <w:t xml:space="preserve">.  The location of cities </w:t>
      </w:r>
      <w:commentRangeStart w:id="9"/>
      <w:r>
        <w:t>is fixed</w:t>
      </w:r>
      <w:commentRangeEnd w:id="9"/>
      <w:r>
        <w:rPr>
          <w:rStyle w:val="CommentReference"/>
          <w:rFonts w:asciiTheme="minorHAnsi" w:hAnsiTheme="minorHAnsi"/>
        </w:rPr>
        <w:commentReference w:id="9"/>
      </w:r>
      <w:r>
        <w:t xml:space="preserve">.  Cities can be on islands, costal </w:t>
      </w:r>
      <w:r w:rsidR="00863D18">
        <w:t>tile</w:t>
      </w:r>
      <w:r>
        <w:t xml:space="preserve">s, or land </w:t>
      </w:r>
      <w:r w:rsidR="00863D18">
        <w:t>tile</w:t>
      </w:r>
      <w:r>
        <w:t>s.  The default city is at Level 1.</w:t>
      </w:r>
      <w:r w:rsidR="00B00708">
        <w:t xml:space="preserve">  Denoted by a black dot.</w:t>
      </w:r>
    </w:p>
    <w:p w14:paraId="45D44407" w14:textId="703DBFAB" w:rsidR="00DF0CB0" w:rsidRDefault="00DF0CB0" w:rsidP="00DF0CB0">
      <w:pPr>
        <w:pStyle w:val="StandardAuthor"/>
        <w:numPr>
          <w:ilvl w:val="0"/>
          <w:numId w:val="3"/>
        </w:numPr>
      </w:pPr>
      <w:r w:rsidRPr="00B00708">
        <w:rPr>
          <w:b/>
          <w:bCs/>
          <w:color w:val="0070C0"/>
        </w:rPr>
        <w:t>Mountains</w:t>
      </w:r>
      <w:r>
        <w:t xml:space="preserve">.  A land edge with mountains is </w:t>
      </w:r>
      <w:commentRangeStart w:id="10"/>
      <w:r>
        <w:t xml:space="preserve">impassible </w:t>
      </w:r>
      <w:commentRangeEnd w:id="10"/>
      <w:r w:rsidR="00AC3F74">
        <w:rPr>
          <w:rStyle w:val="CommentReference"/>
          <w:rFonts w:asciiTheme="minorHAnsi" w:hAnsiTheme="minorHAnsi"/>
        </w:rPr>
        <w:commentReference w:id="10"/>
      </w:r>
      <w:r>
        <w:t>to armie</w:t>
      </w:r>
      <w:r w:rsidR="00B00708">
        <w:t xml:space="preserve">s.  Marked in brown along the impassible edge.  </w:t>
      </w:r>
      <w:r>
        <w:t xml:space="preserve"> </w:t>
      </w:r>
    </w:p>
    <w:p w14:paraId="62E9AB37" w14:textId="74BBC241" w:rsidR="00DF0CB0" w:rsidRDefault="00DF0CB0" w:rsidP="00DF0CB0">
      <w:pPr>
        <w:pStyle w:val="StandardAuthor"/>
        <w:numPr>
          <w:ilvl w:val="0"/>
          <w:numId w:val="3"/>
        </w:numPr>
      </w:pPr>
      <w:r>
        <w:t>Resource markers.  Not all of these are active in the base game.</w:t>
      </w:r>
    </w:p>
    <w:p w14:paraId="5EDA3FA8" w14:textId="77777777" w:rsidR="00DF0CB0" w:rsidRDefault="00DF0CB0" w:rsidP="00DF0CB0">
      <w:pPr>
        <w:pStyle w:val="StandardAuthor"/>
        <w:numPr>
          <w:ilvl w:val="1"/>
          <w:numId w:val="3"/>
        </w:numPr>
      </w:pPr>
      <w:r w:rsidRPr="00B00708">
        <w:rPr>
          <w:b/>
          <w:bCs/>
          <w:color w:val="0070C0"/>
        </w:rPr>
        <w:t>Food</w:t>
      </w:r>
      <w:r>
        <w:t>.</w:t>
      </w:r>
    </w:p>
    <w:p w14:paraId="66F0F7E3" w14:textId="5C02EEAC" w:rsidR="00DF0CB0" w:rsidRDefault="00DF0CB0" w:rsidP="00DF0CB0">
      <w:pPr>
        <w:pStyle w:val="StandardAuthor"/>
        <w:numPr>
          <w:ilvl w:val="2"/>
          <w:numId w:val="3"/>
        </w:numPr>
      </w:pPr>
      <w:commentRangeStart w:id="11"/>
      <w:r>
        <w:t>Fish.  (Inactive.)</w:t>
      </w:r>
      <w:commentRangeEnd w:id="11"/>
      <w:r w:rsidR="00AC3F74">
        <w:rPr>
          <w:rStyle w:val="CommentReference"/>
          <w:rFonts w:asciiTheme="minorHAnsi" w:hAnsiTheme="minorHAnsi"/>
        </w:rPr>
        <w:commentReference w:id="11"/>
      </w:r>
      <w:r w:rsidR="00B00708">
        <w:t xml:space="preserve">  Displayed as dark blue.  </w:t>
      </w:r>
    </w:p>
    <w:p w14:paraId="437636DC" w14:textId="3959CAE1" w:rsidR="00DF0CB0" w:rsidRDefault="00DF0CB0" w:rsidP="00DF0CB0">
      <w:pPr>
        <w:pStyle w:val="StandardAuthor"/>
        <w:numPr>
          <w:ilvl w:val="2"/>
          <w:numId w:val="3"/>
        </w:numPr>
      </w:pPr>
      <w:r w:rsidRPr="00B00708">
        <w:rPr>
          <w:color w:val="0D0D0D" w:themeColor="text1" w:themeTint="F2"/>
        </w:rPr>
        <w:t>Wheat.</w:t>
      </w:r>
      <w:r>
        <w:t xml:space="preserve">  Harvests food</w:t>
      </w:r>
      <w:r w:rsidR="00B00708">
        <w:t xml:space="preserve"> (yellow patch).   </w:t>
      </w:r>
    </w:p>
    <w:p w14:paraId="75DD7B64" w14:textId="16E06729" w:rsidR="00DF0CB0" w:rsidRDefault="00DF0CB0" w:rsidP="00DF0CB0">
      <w:pPr>
        <w:pStyle w:val="StandardAuthor"/>
        <w:numPr>
          <w:ilvl w:val="1"/>
          <w:numId w:val="3"/>
        </w:numPr>
      </w:pPr>
      <w:r w:rsidRPr="00B00708">
        <w:rPr>
          <w:b/>
          <w:bCs/>
          <w:color w:val="0070C0"/>
        </w:rPr>
        <w:t>Raw materials</w:t>
      </w:r>
      <w:r>
        <w:t>.  In the base game, treated</w:t>
      </w:r>
      <w:r w:rsidR="0085748A">
        <w:t xml:space="preserve"> interchangeably as “raw material” markers.   </w:t>
      </w:r>
    </w:p>
    <w:p w14:paraId="4B2C81C4" w14:textId="252A5B3A" w:rsidR="00DF0CB0" w:rsidRDefault="00DF0CB0" w:rsidP="00DF0CB0">
      <w:pPr>
        <w:pStyle w:val="StandardAuthor"/>
        <w:numPr>
          <w:ilvl w:val="2"/>
          <w:numId w:val="3"/>
        </w:numPr>
      </w:pPr>
      <w:r>
        <w:t>Wood</w:t>
      </w:r>
      <w:r w:rsidR="00AC3F74">
        <w:t xml:space="preserve"> (a brown tree).</w:t>
      </w:r>
    </w:p>
    <w:p w14:paraId="36211788" w14:textId="7FA2E0E1" w:rsidR="00DF0CB0" w:rsidRDefault="00DF0CB0" w:rsidP="00DF0CB0">
      <w:pPr>
        <w:pStyle w:val="StandardAuthor"/>
        <w:numPr>
          <w:ilvl w:val="2"/>
          <w:numId w:val="3"/>
        </w:numPr>
      </w:pPr>
      <w:r>
        <w:t>Stone</w:t>
      </w:r>
      <w:r w:rsidR="00AC3F74">
        <w:t xml:space="preserve"> (a set of gray dots).</w:t>
      </w:r>
    </w:p>
    <w:p w14:paraId="4BE8E86F" w14:textId="23EBBA5F" w:rsidR="00DF0CB0" w:rsidRDefault="00DF0CB0" w:rsidP="0085748A">
      <w:pPr>
        <w:pStyle w:val="StandardAuthor"/>
        <w:numPr>
          <w:ilvl w:val="2"/>
          <w:numId w:val="3"/>
        </w:numPr>
      </w:pPr>
      <w:r>
        <w:t>Iron</w:t>
      </w:r>
      <w:r w:rsidR="00AC3F74">
        <w:t xml:space="preserve"> (an orange pick).  </w:t>
      </w:r>
    </w:p>
    <w:p w14:paraId="72479F93" w14:textId="77777777" w:rsidR="00D32440" w:rsidRDefault="00D32440" w:rsidP="0085748A">
      <w:pPr>
        <w:pStyle w:val="StandardAuthor"/>
      </w:pPr>
    </w:p>
    <w:p w14:paraId="23550856" w14:textId="6B84A60B" w:rsidR="00D32440" w:rsidRDefault="00D32440" w:rsidP="0085748A">
      <w:pPr>
        <w:pStyle w:val="StandardAuthor"/>
      </w:pPr>
      <w:r>
        <w:t>A single hexagonal tile may have multiple resources and terrain features.</w:t>
      </w:r>
      <w:r w:rsidR="00604B75">
        <w:t xml:space="preserve">  A farmer will collect all available resources on their tile.</w:t>
      </w:r>
      <w:r w:rsidR="00AC3F74">
        <w:t xml:space="preserve">  In the base game, multiple raw materials markers are treated as a single one.</w:t>
      </w:r>
      <w:r w:rsidR="00AC3F74">
        <w:rPr>
          <w:rStyle w:val="FootnoteReference"/>
        </w:rPr>
        <w:footnoteReference w:id="9"/>
      </w:r>
      <w:r w:rsidR="00604B75">
        <w:t xml:space="preserve">  </w:t>
      </w:r>
    </w:p>
    <w:p w14:paraId="4845D7B1" w14:textId="77777777" w:rsidR="0085748A" w:rsidRDefault="0085748A" w:rsidP="0085748A">
      <w:pPr>
        <w:pStyle w:val="StandardAuthor"/>
      </w:pPr>
    </w:p>
    <w:p w14:paraId="082E05E2" w14:textId="539B0C38" w:rsidR="0085748A" w:rsidRDefault="00B00708" w:rsidP="0085748A">
      <w:pPr>
        <w:pStyle w:val="StandardAuthor"/>
      </w:pPr>
      <w:r>
        <w:t>In the extended game, m</w:t>
      </w:r>
      <w:r w:rsidR="00863D18">
        <w:t>ap tile</w:t>
      </w:r>
      <w:r w:rsidR="0085748A">
        <w:t>s must be placed according to these rules:</w:t>
      </w:r>
    </w:p>
    <w:p w14:paraId="3E480595" w14:textId="77777777" w:rsidR="0085748A" w:rsidRDefault="0085748A" w:rsidP="0085748A">
      <w:pPr>
        <w:pStyle w:val="StandardAuthor"/>
      </w:pPr>
    </w:p>
    <w:p w14:paraId="0830FACA" w14:textId="55EE2182" w:rsidR="0085748A" w:rsidRDefault="0085748A" w:rsidP="0085748A">
      <w:pPr>
        <w:pStyle w:val="StandardAuthor"/>
        <w:numPr>
          <w:ilvl w:val="0"/>
          <w:numId w:val="4"/>
        </w:numPr>
      </w:pPr>
      <w:r>
        <w:t xml:space="preserve">A </w:t>
      </w:r>
      <w:r w:rsidR="00863D18">
        <w:t>tile</w:t>
      </w:r>
      <w:r>
        <w:t xml:space="preserve"> must touch another </w:t>
      </w:r>
      <w:r w:rsidR="00863D18">
        <w:t>tile</w:t>
      </w:r>
      <w:r>
        <w:t xml:space="preserve"> legally: that is, sea-to-sea or land-to-land.  If this is impossible, a new </w:t>
      </w:r>
      <w:r w:rsidR="00863D18">
        <w:t>tile</w:t>
      </w:r>
      <w:r>
        <w:t xml:space="preserve"> must be drawn until there are no eligible </w:t>
      </w:r>
      <w:r w:rsidR="00863D18">
        <w:t>tile</w:t>
      </w:r>
      <w:r>
        <w:t>s to place; at that point, the construction is complete.</w:t>
      </w:r>
    </w:p>
    <w:p w14:paraId="2E18293A" w14:textId="438423BB" w:rsidR="0085748A" w:rsidRDefault="0085748A" w:rsidP="0085748A">
      <w:pPr>
        <w:pStyle w:val="StandardAuthor"/>
        <w:numPr>
          <w:ilvl w:val="0"/>
          <w:numId w:val="4"/>
        </w:numPr>
      </w:pPr>
      <w:r>
        <w:t xml:space="preserve">If a </w:t>
      </w:r>
      <w:r w:rsidR="00863D18">
        <w:t>tile</w:t>
      </w:r>
      <w:r>
        <w:t xml:space="preserve"> </w:t>
      </w:r>
      <w:r>
        <w:rPr>
          <w:i/>
          <w:iCs/>
        </w:rPr>
        <w:t>may</w:t>
      </w:r>
      <w:r>
        <w:t xml:space="preserve"> connect on at least t</w:t>
      </w:r>
      <w:r w:rsidR="00B00708">
        <w:t>hree or more</w:t>
      </w:r>
      <w:r>
        <w:t xml:space="preserve"> sides, it </w:t>
      </w:r>
      <w:r>
        <w:rPr>
          <w:i/>
          <w:iCs/>
        </w:rPr>
        <w:t>must</w:t>
      </w:r>
      <w:r>
        <w:t xml:space="preserve"> be placed in a such a location before it is placed connecting with only </w:t>
      </w:r>
      <w:r w:rsidR="00B00708">
        <w:t xml:space="preserve">two </w:t>
      </w:r>
      <w:r>
        <w:t>side</w:t>
      </w:r>
      <w:r w:rsidR="00B00708">
        <w:t>s; two-sided locations come before single-sided ones</w:t>
      </w:r>
      <w:r>
        <w:t xml:space="preserve">.  </w:t>
      </w:r>
    </w:p>
    <w:p w14:paraId="6111FBF8" w14:textId="0FEE8C2B" w:rsidR="0085748A" w:rsidRDefault="00863D18" w:rsidP="0085748A">
      <w:pPr>
        <w:pStyle w:val="StandardAuthor"/>
        <w:numPr>
          <w:ilvl w:val="0"/>
          <w:numId w:val="4"/>
        </w:numPr>
      </w:pPr>
      <w:r>
        <w:lastRenderedPageBreak/>
        <w:t>Tile</w:t>
      </w:r>
      <w:r w:rsidR="0085748A">
        <w:t>s may not be placed outside of some initially defined playing surface.</w:t>
      </w:r>
      <w:r w:rsidR="0085748A">
        <w:rPr>
          <w:rStyle w:val="FootnoteReference"/>
        </w:rPr>
        <w:footnoteReference w:id="10"/>
      </w:r>
      <w:r w:rsidR="0085748A">
        <w:t xml:space="preserve"> </w:t>
      </w:r>
    </w:p>
    <w:p w14:paraId="681D18AF" w14:textId="77777777" w:rsidR="00DF0CB0" w:rsidRDefault="00DF0CB0" w:rsidP="00DF0CB0">
      <w:pPr>
        <w:pStyle w:val="StandardAuthor"/>
      </w:pPr>
    </w:p>
    <w:p w14:paraId="0EBF8F00" w14:textId="446CC5CB" w:rsidR="00032250" w:rsidRDefault="00D32440" w:rsidP="00D32440">
      <w:pPr>
        <w:pStyle w:val="StandardAuthor"/>
      </w:pPr>
      <w:r>
        <w:t xml:space="preserve">Game pieces are placed in the center of each tile, which may </w:t>
      </w:r>
      <w:commentRangeStart w:id="12"/>
      <w:r>
        <w:t>only hold pieces belonging to one alliance</w:t>
      </w:r>
      <w:commentRangeEnd w:id="12"/>
      <w:r>
        <w:rPr>
          <w:rStyle w:val="CommentReference"/>
          <w:rFonts w:asciiTheme="minorHAnsi" w:hAnsiTheme="minorHAnsi"/>
        </w:rPr>
        <w:commentReference w:id="12"/>
      </w:r>
      <w:r>
        <w:t>.  Military units from multiple</w:t>
      </w:r>
      <w:r w:rsidR="00B00708">
        <w:t xml:space="preserve"> factions</w:t>
      </w:r>
      <w:r>
        <w:t xml:space="preserve"> within the alliance may be ordered to a single tile, although </w:t>
      </w:r>
      <w:commentRangeStart w:id="13"/>
      <w:r>
        <w:t xml:space="preserve">each tile may only admit </w:t>
      </w:r>
      <w:r w:rsidR="00105B4A">
        <w:rPr>
          <w:i/>
          <w:iCs/>
        </w:rPr>
        <w:t>one</w:t>
      </w:r>
      <w:r>
        <w:t xml:space="preserve"> farmer from </w:t>
      </w:r>
      <w:r>
        <w:rPr>
          <w:i/>
          <w:iCs/>
        </w:rPr>
        <w:t>one</w:t>
      </w:r>
      <w:r>
        <w:t xml:space="preserve"> </w:t>
      </w:r>
      <w:r w:rsidR="00B00708">
        <w:t>faction</w:t>
      </w:r>
      <w:commentRangeEnd w:id="13"/>
      <w:r w:rsidR="00B00708">
        <w:rPr>
          <w:rStyle w:val="CommentReference"/>
          <w:rFonts w:asciiTheme="minorHAnsi" w:hAnsiTheme="minorHAnsi"/>
        </w:rPr>
        <w:commentReference w:id="13"/>
      </w:r>
      <w:r>
        <w:t xml:space="preserve">—its maximum harvesting capacity.  City tiles may </w:t>
      </w:r>
      <w:r w:rsidR="00032250">
        <w:t xml:space="preserve">either </w:t>
      </w:r>
      <w:r>
        <w:t xml:space="preserve">be unoccupied or owned by a single </w:t>
      </w:r>
      <w:r w:rsidR="00B00708">
        <w:t>faction</w:t>
      </w:r>
      <w:r w:rsidR="00032250">
        <w:t xml:space="preserve">, but no city tile may be owned by multiple </w:t>
      </w:r>
      <w:r w:rsidR="00B00708">
        <w:t>factions</w:t>
      </w:r>
      <w:r>
        <w:t>.</w:t>
      </w:r>
      <w:r w:rsidR="00032250">
        <w:t xml:space="preserve">  </w:t>
      </w:r>
    </w:p>
    <w:p w14:paraId="06A3E154" w14:textId="77777777" w:rsidR="00032250" w:rsidRDefault="00032250" w:rsidP="00D32440">
      <w:pPr>
        <w:pStyle w:val="StandardAuthor"/>
      </w:pPr>
    </w:p>
    <w:p w14:paraId="78CDE614" w14:textId="764C7173" w:rsidR="00D32440" w:rsidRPr="00D32440" w:rsidRDefault="00032250" w:rsidP="00D32440">
      <w:pPr>
        <w:pStyle w:val="StandardAuthor"/>
      </w:pPr>
      <w:r>
        <w:t xml:space="preserve">When a city tile changes hands by conquest from one alliance to another, the General </w:t>
      </w:r>
      <w:r w:rsidRPr="00B00708">
        <w:rPr>
          <w:i/>
          <w:iCs/>
        </w:rPr>
        <w:t>immediately</w:t>
      </w:r>
      <w:r>
        <w:t xml:space="preserve"> assigns ownership to one member of his alliance.  Continuing </w:t>
      </w:r>
      <w:r w:rsidR="00B00708">
        <w:t>occupation</w:t>
      </w:r>
      <w:r>
        <w:t xml:space="preserve"> is not required to maintain ownership of that tile; it is marked as belonging to the leader to whom it was assigned, and it remains so until conquered or </w:t>
      </w:r>
      <w:commentRangeStart w:id="14"/>
      <w:r>
        <w:t>impacted by some political card</w:t>
      </w:r>
      <w:commentRangeEnd w:id="14"/>
      <w:r>
        <w:t>, as some cards may do</w:t>
      </w:r>
      <w:r>
        <w:rPr>
          <w:rStyle w:val="CommentReference"/>
          <w:rFonts w:asciiTheme="minorHAnsi" w:hAnsiTheme="minorHAnsi"/>
        </w:rPr>
        <w:commentReference w:id="14"/>
      </w:r>
      <w:r>
        <w:t xml:space="preserve"> (depending on game version). </w:t>
      </w:r>
    </w:p>
    <w:p w14:paraId="68DE1A17" w14:textId="77777777" w:rsidR="00DF0CB0" w:rsidRDefault="00DF0CB0" w:rsidP="00DF0CB0">
      <w:pPr>
        <w:pStyle w:val="StandardAuthor"/>
      </w:pPr>
    </w:p>
    <w:p w14:paraId="3E101D18" w14:textId="327C9F6C" w:rsidR="00863D18" w:rsidRPr="00863D18" w:rsidRDefault="00863D18" w:rsidP="00DF0CB0">
      <w:pPr>
        <w:pStyle w:val="StandardAuthor"/>
      </w:pPr>
      <w:r>
        <w:rPr>
          <w:b/>
          <w:bCs/>
          <w:i/>
          <w:iCs/>
        </w:rPr>
        <w:t>Game Pieces</w:t>
      </w:r>
    </w:p>
    <w:p w14:paraId="12863186" w14:textId="77777777" w:rsidR="00DF0CB0" w:rsidRDefault="00DF0CB0" w:rsidP="00DF0CB0">
      <w:pPr>
        <w:pStyle w:val="StandardAuthor"/>
      </w:pPr>
    </w:p>
    <w:p w14:paraId="5C62B59D" w14:textId="389EF6CB" w:rsidR="00863D18" w:rsidRDefault="00863D18" w:rsidP="00863D18">
      <w:pPr>
        <w:pStyle w:val="StandardAuthor"/>
      </w:pPr>
      <w:r>
        <w:t xml:space="preserve">The base game includes a simple set of pieces for resource gathering and contesting space: </w:t>
      </w:r>
      <w:r w:rsidRPr="00B00708">
        <w:rPr>
          <w:b/>
          <w:bCs/>
          <w:color w:val="0070C0"/>
        </w:rPr>
        <w:t>farmers</w:t>
      </w:r>
      <w:r w:rsidR="00105B4A">
        <w:t xml:space="preserve"> (round circles)</w:t>
      </w:r>
      <w:r>
        <w:t xml:space="preserve">, </w:t>
      </w:r>
      <w:r w:rsidRPr="00B00708">
        <w:rPr>
          <w:b/>
          <w:bCs/>
          <w:color w:val="0070C0"/>
        </w:rPr>
        <w:t>soldiers</w:t>
      </w:r>
      <w:r w:rsidR="00105B4A">
        <w:t xml:space="preserve"> (spools)</w:t>
      </w:r>
      <w:r>
        <w:t xml:space="preserve">, </w:t>
      </w:r>
      <w:r w:rsidRPr="00B00708">
        <w:rPr>
          <w:b/>
          <w:bCs/>
          <w:color w:val="0070C0"/>
        </w:rPr>
        <w:t>ships</w:t>
      </w:r>
      <w:r w:rsidR="00105B4A" w:rsidRPr="00B00708">
        <w:rPr>
          <w:b/>
          <w:bCs/>
          <w:color w:val="0070C0"/>
        </w:rPr>
        <w:t xml:space="preserve"> </w:t>
      </w:r>
      <w:r w:rsidR="00105B4A">
        <w:t>(triangles)</w:t>
      </w:r>
      <w:r>
        <w:t xml:space="preserve">, and </w:t>
      </w:r>
      <w:r w:rsidRPr="00B00708">
        <w:rPr>
          <w:b/>
          <w:bCs/>
          <w:color w:val="0070C0"/>
        </w:rPr>
        <w:t>politicians</w:t>
      </w:r>
      <w:r w:rsidR="00105B4A">
        <w:t xml:space="preserve"> (cards)</w:t>
      </w:r>
      <w:r>
        <w:t xml:space="preserve">.  The farmers, soldiers, and ships all have unique markers on the map.  </w:t>
      </w:r>
      <w:r w:rsidR="00105B4A">
        <w:t xml:space="preserve">The cards form a unique deck described in the politics section.  </w:t>
      </w:r>
      <w:r>
        <w:t xml:space="preserve">The cities also have development pieces: markers for </w:t>
      </w:r>
      <w:r w:rsidRPr="00B00708">
        <w:rPr>
          <w:b/>
          <w:bCs/>
          <w:color w:val="0070C0"/>
        </w:rPr>
        <w:t>L2 and L3 cities</w:t>
      </w:r>
      <w:r>
        <w:t xml:space="preserve">, as well as for </w:t>
      </w:r>
      <w:r w:rsidR="00B114EF" w:rsidRPr="00B00708">
        <w:rPr>
          <w:b/>
          <w:bCs/>
          <w:color w:val="0070C0"/>
        </w:rPr>
        <w:t>Walls</w:t>
      </w:r>
      <w:r w:rsidR="00B114EF">
        <w:t xml:space="preserve">, </w:t>
      </w:r>
      <w:r w:rsidRPr="00B00708">
        <w:rPr>
          <w:b/>
          <w:bCs/>
          <w:color w:val="0070C0"/>
        </w:rPr>
        <w:t>Temples</w:t>
      </w:r>
      <w:r w:rsidR="00B114EF">
        <w:t>,</w:t>
      </w:r>
      <w:r>
        <w:t xml:space="preserve"> and </w:t>
      </w:r>
      <w:r w:rsidRPr="00B00708">
        <w:rPr>
          <w:b/>
          <w:bCs/>
          <w:color w:val="0070C0"/>
        </w:rPr>
        <w:t>Universities</w:t>
      </w:r>
      <w:r>
        <w:t>.</w:t>
      </w:r>
      <w:r w:rsidR="00105B4A">
        <w:t xml:space="preserve">  The game also requires six-sided dice</w:t>
      </w:r>
      <w:r>
        <w:t>.</w:t>
      </w:r>
    </w:p>
    <w:p w14:paraId="48C9654D" w14:textId="77777777" w:rsidR="00032250" w:rsidRDefault="00032250" w:rsidP="00032250">
      <w:pPr>
        <w:pStyle w:val="StandardAuthor"/>
      </w:pPr>
    </w:p>
    <w:p w14:paraId="71401422" w14:textId="47774111" w:rsidR="00032250" w:rsidRDefault="00032250" w:rsidP="00032250">
      <w:pPr>
        <w:pStyle w:val="StandardAuthor"/>
        <w:jc w:val="center"/>
        <w:rPr>
          <w:b/>
          <w:bCs/>
        </w:rPr>
      </w:pPr>
      <w:r>
        <w:rPr>
          <w:b/>
          <w:bCs/>
        </w:rPr>
        <w:t>IV</w:t>
      </w:r>
    </w:p>
    <w:p w14:paraId="42516266" w14:textId="77777777" w:rsidR="00032250" w:rsidRDefault="00032250" w:rsidP="00032250">
      <w:pPr>
        <w:pStyle w:val="StandardAuthor"/>
        <w:jc w:val="center"/>
        <w:rPr>
          <w:b/>
          <w:bCs/>
        </w:rPr>
      </w:pPr>
    </w:p>
    <w:p w14:paraId="4738BB3F" w14:textId="067D9A5C" w:rsidR="00032250" w:rsidRDefault="00032250" w:rsidP="00032250">
      <w:pPr>
        <w:pStyle w:val="StandardAuthor"/>
        <w:jc w:val="center"/>
        <w:rPr>
          <w:b/>
          <w:bCs/>
        </w:rPr>
      </w:pPr>
      <w:r>
        <w:rPr>
          <w:b/>
          <w:bCs/>
        </w:rPr>
        <w:t>ALLOCATION AND DEPLOYMENT</w:t>
      </w:r>
    </w:p>
    <w:p w14:paraId="667431B5" w14:textId="77777777" w:rsidR="00032250" w:rsidRDefault="00032250" w:rsidP="00032250">
      <w:pPr>
        <w:pStyle w:val="StandardAuthor"/>
        <w:jc w:val="center"/>
        <w:rPr>
          <w:b/>
          <w:bCs/>
        </w:rPr>
      </w:pPr>
    </w:p>
    <w:p w14:paraId="10AE08C6" w14:textId="77777777" w:rsidR="00450B51" w:rsidRDefault="00450B51" w:rsidP="00032250">
      <w:pPr>
        <w:pStyle w:val="StandardAuthor"/>
      </w:pPr>
      <w:r>
        <w:rPr>
          <w:b/>
          <w:bCs/>
          <w:sz w:val="32"/>
          <w:szCs w:val="32"/>
        </w:rPr>
        <w:t>All</w:t>
      </w:r>
      <w:r w:rsidR="00032250">
        <w:rPr>
          <w:b/>
          <w:bCs/>
          <w:sz w:val="32"/>
          <w:szCs w:val="32"/>
        </w:rPr>
        <w:t xml:space="preserve"> </w:t>
      </w:r>
      <w:r>
        <w:t xml:space="preserve">players carry out their resource allocation to start the turn privately and simultaneously.  Each leader may draw on existing stocks of raw materials and the </w:t>
      </w:r>
      <w:r>
        <w:rPr>
          <w:i/>
          <w:iCs/>
        </w:rPr>
        <w:t>productive capacity</w:t>
      </w:r>
      <w:r>
        <w:t xml:space="preserve"> of the cities they lead.  Then these resources are deployed.</w:t>
      </w:r>
    </w:p>
    <w:p w14:paraId="5337EF25" w14:textId="77777777" w:rsidR="00450B51" w:rsidRDefault="00450B51" w:rsidP="00032250">
      <w:pPr>
        <w:pStyle w:val="StandardAuthor"/>
      </w:pPr>
    </w:p>
    <w:p w14:paraId="6B9A2C23" w14:textId="5A9DA8AA" w:rsidR="00450B51" w:rsidRDefault="00450B51" w:rsidP="00032250">
      <w:pPr>
        <w:pStyle w:val="StandardAuthor"/>
      </w:pPr>
      <w:r>
        <w:rPr>
          <w:b/>
          <w:bCs/>
          <w:i/>
          <w:iCs/>
        </w:rPr>
        <w:t>Allocation</w:t>
      </w:r>
      <w:r>
        <w:t xml:space="preserve">  </w:t>
      </w:r>
    </w:p>
    <w:p w14:paraId="44150E97" w14:textId="77777777" w:rsidR="00450B51" w:rsidRDefault="00450B51" w:rsidP="00032250">
      <w:pPr>
        <w:pStyle w:val="StandardAuthor"/>
      </w:pPr>
    </w:p>
    <w:p w14:paraId="76E0D1E7" w14:textId="4E74F6CE" w:rsidR="00450B51" w:rsidRDefault="00450B51" w:rsidP="00032250">
      <w:pPr>
        <w:pStyle w:val="StandardAuthor"/>
      </w:pPr>
      <w:r w:rsidRPr="00B00708">
        <w:rPr>
          <w:b/>
          <w:bCs/>
          <w:color w:val="0070C0"/>
        </w:rPr>
        <w:t>Productive capacity</w:t>
      </w:r>
      <w:r>
        <w:t xml:space="preserve"> equals the sum of the productive capacity of each city: Level 1, 3; Level 2; 5; and Level 3, 6.  So a person with </w:t>
      </w:r>
      <w:r w:rsidR="00105B4A">
        <w:t>two</w:t>
      </w:r>
      <w:r>
        <w:t xml:space="preserve"> Level 1 cities would have a total productive capacity of </w:t>
      </w:r>
      <w:r w:rsidR="00105B4A">
        <w:t>6</w:t>
      </w:r>
      <w:r>
        <w:t>.</w:t>
      </w:r>
      <w:r w:rsidR="00B00708">
        <w:t xml:space="preserve">  Further improvements to Level 3 cities do not increase production.  </w:t>
      </w:r>
    </w:p>
    <w:p w14:paraId="4C91B6C9" w14:textId="77777777" w:rsidR="00450B51" w:rsidRDefault="00450B51" w:rsidP="00032250">
      <w:pPr>
        <w:pStyle w:val="StandardAuthor"/>
      </w:pPr>
    </w:p>
    <w:p w14:paraId="5D7204D0" w14:textId="77777777" w:rsidR="00450B51" w:rsidRDefault="00450B51" w:rsidP="00032250">
      <w:pPr>
        <w:pStyle w:val="StandardAuthor"/>
      </w:pPr>
      <w:r>
        <w:t>Production capacity must be spent in full: it cannot be saved.  Productive capacity is allocated to the activities of the state: some are to be farmers, some soldiers, and some politicians.  Raw materials may purchase durable goods like ships and city improvements at the same time.</w:t>
      </w:r>
    </w:p>
    <w:p w14:paraId="3E603495" w14:textId="4C708216" w:rsidR="00450B51" w:rsidRDefault="00450B51" w:rsidP="00032250">
      <w:pPr>
        <w:pStyle w:val="StandardAuthor"/>
      </w:pPr>
      <w:r>
        <w:lastRenderedPageBreak/>
        <w:t>The cost calculations are simple.  Farmers, soldiers, and politicians (represented by political cards) cost 1 unit of production each</w:t>
      </w:r>
      <w:r w:rsidR="00105B4A">
        <w:t>, although each player always collects at least 1 politician card</w:t>
      </w:r>
      <w:r w:rsidR="00B00708">
        <w:t xml:space="preserve"> for free</w:t>
      </w:r>
      <w:r>
        <w:t>.  For example, a leader with a productive capacity of 9 could acquire two farmers, four soldiers, and three politicians</w:t>
      </w:r>
      <w:r w:rsidR="00105B4A">
        <w:t xml:space="preserve"> by purchase, adding the “free” politician afterwards</w:t>
      </w:r>
      <w:r>
        <w:t xml:space="preserve">.  </w:t>
      </w:r>
    </w:p>
    <w:p w14:paraId="7D65D3D0" w14:textId="77777777" w:rsidR="00450B51" w:rsidRDefault="00450B51" w:rsidP="00032250">
      <w:pPr>
        <w:pStyle w:val="StandardAuthor"/>
      </w:pPr>
    </w:p>
    <w:p w14:paraId="66B3CAE4" w14:textId="77777777" w:rsidR="00CC4DAE" w:rsidRDefault="00450B51" w:rsidP="00032250">
      <w:pPr>
        <w:pStyle w:val="StandardAuthor"/>
      </w:pPr>
      <w:r>
        <w:t xml:space="preserve">Each ship costs </w:t>
      </w:r>
      <w:commentRangeStart w:id="15"/>
      <w:r>
        <w:t>1 unit of raw materials</w:t>
      </w:r>
      <w:commentRangeEnd w:id="15"/>
      <w:r>
        <w:rPr>
          <w:rStyle w:val="CommentReference"/>
          <w:rFonts w:asciiTheme="minorHAnsi" w:hAnsiTheme="minorHAnsi"/>
        </w:rPr>
        <w:commentReference w:id="15"/>
      </w:r>
      <w:r>
        <w:t xml:space="preserve">.  </w:t>
      </w:r>
    </w:p>
    <w:p w14:paraId="0C15B4AD" w14:textId="77777777" w:rsidR="00CC4DAE" w:rsidRDefault="00CC4DAE" w:rsidP="00032250">
      <w:pPr>
        <w:pStyle w:val="StandardAuthor"/>
      </w:pPr>
    </w:p>
    <w:p w14:paraId="3868EE92" w14:textId="5C9A225A" w:rsidR="00CC4DAE" w:rsidRDefault="00CC4DAE" w:rsidP="00032250">
      <w:pPr>
        <w:pStyle w:val="StandardAuthor"/>
      </w:pPr>
      <w:r>
        <w:t xml:space="preserve">Improving a city from Level 1 to Level 2 </w:t>
      </w:r>
      <w:commentRangeStart w:id="16"/>
      <w:r>
        <w:t xml:space="preserve">costs </w:t>
      </w:r>
      <w:commentRangeEnd w:id="16"/>
      <w:r>
        <w:rPr>
          <w:rStyle w:val="CommentReference"/>
          <w:rFonts w:asciiTheme="minorHAnsi" w:hAnsiTheme="minorHAnsi"/>
        </w:rPr>
        <w:commentReference w:id="16"/>
      </w:r>
      <w:r w:rsidR="00B00708">
        <w:t>7</w:t>
      </w:r>
      <w:r>
        <w:t xml:space="preserve"> units of raw materials.  The same is true for moving from Level 2 to Level 3</w:t>
      </w:r>
      <w:r w:rsidR="00B00708">
        <w:t>, so this is just a “</w:t>
      </w:r>
      <w:r w:rsidR="00B00708" w:rsidRPr="00B00708">
        <w:rPr>
          <w:b/>
          <w:bCs/>
          <w:color w:val="0070C0"/>
        </w:rPr>
        <w:t xml:space="preserve">city </w:t>
      </w:r>
      <w:r w:rsidR="00B00708">
        <w:rPr>
          <w:b/>
          <w:bCs/>
          <w:color w:val="0070C0"/>
        </w:rPr>
        <w:t xml:space="preserve">level </w:t>
      </w:r>
      <w:r w:rsidR="00B00708" w:rsidRPr="00B00708">
        <w:rPr>
          <w:b/>
          <w:bCs/>
          <w:color w:val="0070C0"/>
        </w:rPr>
        <w:t>improvement</w:t>
      </w:r>
      <w:r w:rsidR="00B00708">
        <w:t>” on the cost sheet</w:t>
      </w:r>
      <w:r>
        <w:t xml:space="preserve">.  The specialized city improvements cost 3 units of raw materials, and each city is limited to 1 of each type.  The city improvements are </w:t>
      </w:r>
      <w:r>
        <w:rPr>
          <w:i/>
          <w:iCs/>
        </w:rPr>
        <w:t>not</w:t>
      </w:r>
      <w:r>
        <w:t xml:space="preserve"> specified to be placed in any given location—they are placed </w:t>
      </w:r>
      <w:r>
        <w:rPr>
          <w:i/>
          <w:iCs/>
        </w:rPr>
        <w:t>during</w:t>
      </w:r>
      <w:r>
        <w:t xml:space="preserve"> deployment, but players should be warned that any improvements that cannot be placed are lost.</w:t>
      </w:r>
    </w:p>
    <w:p w14:paraId="308066CB" w14:textId="77777777" w:rsidR="00F0653B" w:rsidRDefault="00F0653B" w:rsidP="00032250">
      <w:pPr>
        <w:pStyle w:val="StandardAuthor"/>
      </w:pPr>
    </w:p>
    <w:p w14:paraId="60E3EB67" w14:textId="34186517" w:rsidR="00F0653B" w:rsidRDefault="00F0653B" w:rsidP="00032250">
      <w:pPr>
        <w:pStyle w:val="StandardAuthor"/>
      </w:pPr>
      <w:r>
        <w:t xml:space="preserve">Raw materials may be saved from one turn to the next.  In addition, politicians remain in each player’s hand until played.   </w:t>
      </w:r>
    </w:p>
    <w:p w14:paraId="703F3367" w14:textId="77777777" w:rsidR="00CC4DAE" w:rsidRDefault="00CC4DAE" w:rsidP="00032250">
      <w:pPr>
        <w:pStyle w:val="StandardAuthor"/>
      </w:pPr>
    </w:p>
    <w:p w14:paraId="5EC3A520" w14:textId="3BBAAA61" w:rsidR="00863D18" w:rsidRDefault="00CC4DAE" w:rsidP="00032250">
      <w:pPr>
        <w:pStyle w:val="StandardAuthor"/>
      </w:pPr>
      <w:r>
        <w:rPr>
          <w:b/>
          <w:bCs/>
          <w:i/>
          <w:iCs/>
        </w:rPr>
        <w:t>Deployment</w:t>
      </w:r>
      <w:r w:rsidR="00450B51">
        <w:t xml:space="preserve"> </w:t>
      </w:r>
    </w:p>
    <w:p w14:paraId="154CAFA3" w14:textId="77777777" w:rsidR="00CC4DAE" w:rsidRDefault="00CC4DAE" w:rsidP="00032250">
      <w:pPr>
        <w:pStyle w:val="StandardAuthor"/>
      </w:pPr>
    </w:p>
    <w:p w14:paraId="60B86B63" w14:textId="42A009D0" w:rsidR="00CC4DAE" w:rsidRDefault="00105B4A" w:rsidP="00032250">
      <w:pPr>
        <w:pStyle w:val="StandardAuthor"/>
      </w:pPr>
      <w:r>
        <w:t xml:space="preserve">After </w:t>
      </w:r>
      <w:r w:rsidR="00CC4DAE">
        <w:t xml:space="preserve">finalization of allocation decisions, deployment begins.  </w:t>
      </w:r>
      <w:r w:rsidR="00822A95">
        <w:t>Within each alliance, the existing General sets</w:t>
      </w:r>
      <w:r w:rsidR="00646364">
        <w:rPr>
          <w:rStyle w:val="FootnoteReference"/>
        </w:rPr>
        <w:footnoteReference w:id="11"/>
      </w:r>
      <w:r w:rsidR="00822A95">
        <w:t xml:space="preserve"> the order</w:t>
      </w:r>
      <w:r>
        <w:t xml:space="preserve"> for the turn</w:t>
      </w:r>
      <w:r w:rsidR="00822A95">
        <w:t xml:space="preserve">, and then placement decisions are carried out within alliance order, one </w:t>
      </w:r>
      <w:r w:rsidR="00B00708">
        <w:t xml:space="preserve">faction </w:t>
      </w:r>
      <w:r w:rsidR="00822A95">
        <w:t xml:space="preserve">leader at a time, with each leader having a placement </w:t>
      </w:r>
      <w:r>
        <w:t>decision</w:t>
      </w:r>
      <w:r w:rsidR="00822A95">
        <w:t xml:space="preserve"> before any other leader may place again.</w:t>
      </w:r>
      <w:r w:rsidR="00822A95">
        <w:rPr>
          <w:rStyle w:val="FootnoteReference"/>
        </w:rPr>
        <w:footnoteReference w:id="12"/>
      </w:r>
      <w:r w:rsidR="00822A95">
        <w:t xml:space="preserve">  Players drop out of order as their deployments </w:t>
      </w:r>
      <w:r w:rsidR="00F0653B">
        <w:t xml:space="preserve">of each type </w:t>
      </w:r>
      <w:r w:rsidR="00822A95">
        <w:t>are complete</w:t>
      </w:r>
      <w:r w:rsidR="00F0653B">
        <w:t>, and resume their place once the next type of placement begins</w:t>
      </w:r>
      <w:r w:rsidR="00822A95">
        <w:t>.</w:t>
      </w:r>
      <w:r w:rsidR="00E96F7A">
        <w:t xml:space="preserve">  </w:t>
      </w:r>
      <w:r w:rsidR="00822A95">
        <w:t xml:space="preserve">  </w:t>
      </w:r>
    </w:p>
    <w:p w14:paraId="49275D48" w14:textId="77777777" w:rsidR="00822A95" w:rsidRDefault="00822A95" w:rsidP="00032250">
      <w:pPr>
        <w:pStyle w:val="StandardAuthor"/>
      </w:pPr>
    </w:p>
    <w:p w14:paraId="59AB8BDD" w14:textId="6DF3A815" w:rsidR="00822A95" w:rsidRDefault="00822A95" w:rsidP="00032250">
      <w:pPr>
        <w:pStyle w:val="StandardAuthor"/>
      </w:pPr>
      <w:r>
        <w:t>The deployment order is as follows, with placement restrictions:</w:t>
      </w:r>
    </w:p>
    <w:p w14:paraId="6A3B1E52" w14:textId="77777777" w:rsidR="00822A95" w:rsidRDefault="00822A95" w:rsidP="00032250">
      <w:pPr>
        <w:pStyle w:val="StandardAuthor"/>
      </w:pPr>
    </w:p>
    <w:p w14:paraId="1F4568F0" w14:textId="2E5C689C" w:rsidR="00822A95" w:rsidRDefault="00822A95" w:rsidP="00604B75">
      <w:pPr>
        <w:pStyle w:val="StandardAuthor"/>
        <w:numPr>
          <w:ilvl w:val="0"/>
          <w:numId w:val="7"/>
        </w:numPr>
        <w:spacing w:after="240"/>
      </w:pPr>
      <w:r w:rsidRPr="00B00708">
        <w:rPr>
          <w:b/>
          <w:bCs/>
          <w:color w:val="0070C0"/>
        </w:rPr>
        <w:t>Farmers</w:t>
      </w:r>
      <w:r>
        <w:t xml:space="preserve">.  Farmers gather resources.  </w:t>
      </w:r>
      <w:commentRangeStart w:id="17"/>
      <w:r>
        <w:t>No more than one farmer</w:t>
      </w:r>
      <w:commentRangeEnd w:id="17"/>
      <w:r>
        <w:rPr>
          <w:rStyle w:val="CommentReference"/>
          <w:rFonts w:asciiTheme="minorHAnsi" w:hAnsiTheme="minorHAnsi"/>
        </w:rPr>
        <w:commentReference w:id="17"/>
      </w:r>
      <w:r>
        <w:t xml:space="preserve"> may be placed on any given tile.  </w:t>
      </w:r>
      <w:commentRangeStart w:id="18"/>
      <w:r>
        <w:t>If a tile is occupied</w:t>
      </w:r>
      <w:commentRangeEnd w:id="18"/>
      <w:r>
        <w:rPr>
          <w:rStyle w:val="CommentReference"/>
          <w:rFonts w:asciiTheme="minorHAnsi" w:hAnsiTheme="minorHAnsi"/>
        </w:rPr>
        <w:commentReference w:id="18"/>
      </w:r>
      <w:r>
        <w:t xml:space="preserve"> by a farmer </w:t>
      </w:r>
      <w:commentRangeStart w:id="19"/>
      <w:r w:rsidR="00D10B42">
        <w:t xml:space="preserve">or city </w:t>
      </w:r>
      <w:commentRangeEnd w:id="19"/>
      <w:r w:rsidR="00D10B42">
        <w:rPr>
          <w:rStyle w:val="CommentReference"/>
          <w:rFonts w:asciiTheme="minorHAnsi" w:hAnsiTheme="minorHAnsi"/>
        </w:rPr>
        <w:commentReference w:id="19"/>
      </w:r>
      <w:r>
        <w:t>of another leader, it is an ineligible placement for all remaining farmers of other leaders</w:t>
      </w:r>
      <w:r w:rsidR="00B114EF">
        <w:t>, including those within its own alliance</w:t>
      </w:r>
      <w:r>
        <w:t>.  If a tile is occupied by a soldier of another alliance, it is an ineligible placement.</w:t>
      </w:r>
      <w:r>
        <w:rPr>
          <w:rStyle w:val="FootnoteReference"/>
        </w:rPr>
        <w:footnoteReference w:id="13"/>
      </w:r>
      <w:r>
        <w:t xml:space="preserve">    Farmers must be placed within two </w:t>
      </w:r>
      <w:r w:rsidR="00B00708">
        <w:t xml:space="preserve">land </w:t>
      </w:r>
      <w:r>
        <w:t xml:space="preserve">tiles of the boundary of a city controlled by the leader </w:t>
      </w:r>
      <w:r>
        <w:rPr>
          <w:i/>
          <w:iCs/>
        </w:rPr>
        <w:t>or</w:t>
      </w:r>
      <w:r>
        <w:t xml:space="preserve"> </w:t>
      </w:r>
      <w:commentRangeStart w:id="20"/>
      <w:r>
        <w:t>within one t</w:t>
      </w:r>
      <w:r w:rsidR="00105B4A">
        <w:t>il</w:t>
      </w:r>
      <w:r>
        <w:t>e of a sea space with a continuous link of manned ships back to a city controlled by the leader</w:t>
      </w:r>
      <w:commentRangeEnd w:id="20"/>
      <w:r>
        <w:rPr>
          <w:rStyle w:val="CommentReference"/>
          <w:rFonts w:asciiTheme="minorHAnsi" w:hAnsiTheme="minorHAnsi"/>
        </w:rPr>
        <w:commentReference w:id="20"/>
      </w:r>
      <w:r>
        <w:t>.</w:t>
      </w:r>
      <w:commentRangeStart w:id="21"/>
      <w:r w:rsidR="00F0653B">
        <w:rPr>
          <w:rStyle w:val="FootnoteReference"/>
        </w:rPr>
        <w:footnoteReference w:id="14"/>
      </w:r>
      <w:commentRangeEnd w:id="21"/>
      <w:r w:rsidR="00F0653B">
        <w:rPr>
          <w:rStyle w:val="CommentReference"/>
          <w:rFonts w:asciiTheme="minorHAnsi" w:hAnsiTheme="minorHAnsi"/>
        </w:rPr>
        <w:commentReference w:id="21"/>
      </w:r>
      <w:r w:rsidR="00B114EF">
        <w:t xml:space="preserve">  Any additional farmers which </w:t>
      </w:r>
      <w:r w:rsidR="00B114EF">
        <w:lastRenderedPageBreak/>
        <w:t xml:space="preserve">were allocated but </w:t>
      </w:r>
      <w:commentRangeStart w:id="22"/>
      <w:r w:rsidR="00B114EF">
        <w:t>cannot be legally placed are lost</w:t>
      </w:r>
      <w:commentRangeEnd w:id="22"/>
      <w:r w:rsidR="00B114EF">
        <w:rPr>
          <w:rStyle w:val="CommentReference"/>
          <w:rFonts w:asciiTheme="minorHAnsi" w:hAnsiTheme="minorHAnsi"/>
        </w:rPr>
        <w:commentReference w:id="22"/>
      </w:r>
      <w:r w:rsidR="00B114EF">
        <w:t>.</w:t>
      </w:r>
      <w:r w:rsidR="00E96F7A">
        <w:t xml:space="preserve">  </w:t>
      </w:r>
      <w:commentRangeStart w:id="23"/>
      <w:r w:rsidR="00E96F7A">
        <w:t xml:space="preserve">These are placed </w:t>
      </w:r>
      <w:r w:rsidR="00D10B42">
        <w:t xml:space="preserve">at most </w:t>
      </w:r>
      <w:r w:rsidR="00E96F7A">
        <w:rPr>
          <w:i/>
          <w:iCs/>
        </w:rPr>
        <w:t>three at a time.</w:t>
      </w:r>
      <w:commentRangeEnd w:id="23"/>
      <w:r w:rsidR="00E96F7A">
        <w:rPr>
          <w:rStyle w:val="CommentReference"/>
          <w:rFonts w:asciiTheme="minorHAnsi" w:hAnsiTheme="minorHAnsi"/>
        </w:rPr>
        <w:commentReference w:id="23"/>
      </w:r>
    </w:p>
    <w:p w14:paraId="4E5E0E7D" w14:textId="1AB0774A" w:rsidR="00B00708" w:rsidRPr="00B00708" w:rsidRDefault="00B00708" w:rsidP="00B00708">
      <w:pPr>
        <w:pStyle w:val="StandardAuthor"/>
        <w:numPr>
          <w:ilvl w:val="0"/>
          <w:numId w:val="7"/>
        </w:numPr>
        <w:spacing w:after="240"/>
      </w:pPr>
      <w:r w:rsidRPr="00B00708">
        <w:rPr>
          <w:b/>
          <w:bCs/>
          <w:color w:val="0070C0"/>
        </w:rPr>
        <w:t>Buildings &amp; improvements</w:t>
      </w:r>
      <w:r>
        <w:t xml:space="preserve">.  Any buildings and improvements are placed in cities controlled by the leader.  All allocated buildings and improvements are placed at once by each player when it is their turn to deploy.  </w:t>
      </w:r>
    </w:p>
    <w:p w14:paraId="12BB6FFB" w14:textId="030ABF6B" w:rsidR="00604B75" w:rsidRDefault="00604B75" w:rsidP="00604B75">
      <w:pPr>
        <w:pStyle w:val="StandardAuthor"/>
        <w:numPr>
          <w:ilvl w:val="0"/>
          <w:numId w:val="7"/>
        </w:numPr>
        <w:spacing w:after="240"/>
      </w:pPr>
      <w:r w:rsidRPr="00B00708">
        <w:rPr>
          <w:b/>
          <w:bCs/>
          <w:color w:val="0070C0"/>
        </w:rPr>
        <w:t>Ships</w:t>
      </w:r>
      <w:r>
        <w:t>.  After farmers, ships are placed.</w:t>
      </w:r>
      <w:r w:rsidR="00B114EF">
        <w:t xml:space="preserve">  Ships must be placed in coastal cit</w:t>
      </w:r>
      <w:r w:rsidR="00B00708">
        <w:t>y tiles</w:t>
      </w:r>
      <w:r w:rsidR="00B114EF">
        <w:t xml:space="preserve"> controlled by the </w:t>
      </w:r>
      <w:r w:rsidR="00B00708">
        <w:t xml:space="preserve">faction </w:t>
      </w:r>
      <w:r w:rsidR="00B114EF">
        <w:t>leader</w:t>
      </w:r>
      <w:r w:rsidR="00D10B42">
        <w:t>, with the exception that they may be placed in tiles controlled by the leader next to bodies of water for which no city provides shipbuilding access from the land-side controlled by the player</w:t>
      </w:r>
      <w:r w:rsidR="00B114EF">
        <w:t>.</w:t>
      </w:r>
      <w:r w:rsidR="00D10B42">
        <w:rPr>
          <w:rStyle w:val="FootnoteReference"/>
        </w:rPr>
        <w:footnoteReference w:id="15"/>
      </w:r>
      <w:r w:rsidR="00B114EF">
        <w:t xml:space="preserve">  Ships need not have soldiers to man them when they are constructed.</w:t>
      </w:r>
      <w:r w:rsidR="00E96F7A">
        <w:t xml:space="preserve">  All allocated ships are placed at once by each player when it is their turn to deploy.  </w:t>
      </w:r>
      <w:r w:rsidR="00B114EF">
        <w:t xml:space="preserve"> </w:t>
      </w:r>
    </w:p>
    <w:p w14:paraId="48B2C2BD" w14:textId="33DDA499" w:rsidR="00822A95" w:rsidRDefault="00822A95" w:rsidP="00604B75">
      <w:pPr>
        <w:pStyle w:val="StandardAuthor"/>
        <w:numPr>
          <w:ilvl w:val="0"/>
          <w:numId w:val="7"/>
        </w:numPr>
        <w:spacing w:after="240"/>
      </w:pPr>
      <w:r w:rsidRPr="00B00708">
        <w:rPr>
          <w:b/>
          <w:bCs/>
          <w:color w:val="0070C0"/>
        </w:rPr>
        <w:t>Soldiers</w:t>
      </w:r>
      <w:r>
        <w:t xml:space="preserve">.  New soldiers must be placed within a city </w:t>
      </w:r>
      <w:r w:rsidR="00604B75">
        <w:t>controlled by the leader.</w:t>
      </w:r>
      <w:r w:rsidR="00E96F7A">
        <w:t xml:space="preserve">  </w:t>
      </w:r>
      <w:commentRangeStart w:id="24"/>
      <w:r w:rsidR="00E96F7A">
        <w:t xml:space="preserve">Soldiers are placed all at once by each player when it is their turn to deploy.  </w:t>
      </w:r>
      <w:commentRangeEnd w:id="24"/>
      <w:r w:rsidR="00BD5548">
        <w:rPr>
          <w:rStyle w:val="CommentReference"/>
          <w:rFonts w:asciiTheme="minorHAnsi" w:hAnsiTheme="minorHAnsi"/>
        </w:rPr>
        <w:commentReference w:id="24"/>
      </w:r>
    </w:p>
    <w:p w14:paraId="1A6DA88A" w14:textId="1F4FC7BC" w:rsidR="00604B75" w:rsidRPr="00CC4DAE" w:rsidRDefault="00B114EF" w:rsidP="00B114EF">
      <w:pPr>
        <w:pStyle w:val="StandardAuthor"/>
        <w:numPr>
          <w:ilvl w:val="0"/>
          <w:numId w:val="7"/>
        </w:numPr>
        <w:spacing w:after="240"/>
      </w:pPr>
      <w:r w:rsidRPr="00B00708">
        <w:rPr>
          <w:b/>
          <w:bCs/>
          <w:color w:val="0070C0"/>
        </w:rPr>
        <w:t>Politicians</w:t>
      </w:r>
      <w:r>
        <w:t>.  These are cards drawn into your hand.  You draw them all in at once, completing deployment.</w:t>
      </w:r>
      <w:r w:rsidR="00646364">
        <w:t xml:space="preserve">  </w:t>
      </w:r>
      <w:commentRangeStart w:id="25"/>
      <w:r w:rsidR="00646364">
        <w:t xml:space="preserve">Every player </w:t>
      </w:r>
      <w:r w:rsidR="00646364">
        <w:rPr>
          <w:i/>
          <w:iCs/>
        </w:rPr>
        <w:t>always</w:t>
      </w:r>
      <w:r w:rsidR="00646364">
        <w:t xml:space="preserve"> gets one card at no cost, as a card </w:t>
      </w:r>
      <w:r w:rsidR="00646364">
        <w:rPr>
          <w:i/>
          <w:iCs/>
        </w:rPr>
        <w:t>must</w:t>
      </w:r>
      <w:r w:rsidR="00646364">
        <w:t xml:space="preserve"> be played by every player in each politics phase</w:t>
      </w:r>
      <w:commentRangeEnd w:id="25"/>
      <w:r w:rsidR="00646364">
        <w:rPr>
          <w:rStyle w:val="CommentReference"/>
          <w:rFonts w:asciiTheme="minorHAnsi" w:hAnsiTheme="minorHAnsi"/>
        </w:rPr>
        <w:commentReference w:id="25"/>
      </w:r>
      <w:r w:rsidR="00646364">
        <w:t>.</w:t>
      </w:r>
      <w:r>
        <w:t xml:space="preserve">   </w:t>
      </w:r>
    </w:p>
    <w:p w14:paraId="7808FD66" w14:textId="5138C3A3" w:rsidR="00CC4DAE" w:rsidRDefault="00F0653B" w:rsidP="00032250">
      <w:pPr>
        <w:pStyle w:val="StandardAuthor"/>
      </w:pPr>
      <w:r>
        <w:t xml:space="preserve">Once deployment is complete, this phase ends.  </w:t>
      </w:r>
    </w:p>
    <w:p w14:paraId="11C8382B" w14:textId="563E0153" w:rsidR="00F0653B" w:rsidRDefault="00863D18" w:rsidP="00F0653B">
      <w:pPr>
        <w:pStyle w:val="StandardAuthor"/>
      </w:pPr>
      <w:r>
        <w:t xml:space="preserve"> </w:t>
      </w:r>
    </w:p>
    <w:p w14:paraId="491F9573" w14:textId="793211BD" w:rsidR="00F0653B" w:rsidRDefault="00F0653B" w:rsidP="00F0653B">
      <w:pPr>
        <w:pStyle w:val="StandardAuthor"/>
        <w:jc w:val="center"/>
        <w:rPr>
          <w:b/>
          <w:bCs/>
        </w:rPr>
      </w:pPr>
      <w:r>
        <w:rPr>
          <w:b/>
          <w:bCs/>
        </w:rPr>
        <w:t>V</w:t>
      </w:r>
    </w:p>
    <w:p w14:paraId="5BB52FB9" w14:textId="77777777" w:rsidR="00F0653B" w:rsidRDefault="00F0653B" w:rsidP="00F0653B">
      <w:pPr>
        <w:pStyle w:val="StandardAuthor"/>
        <w:jc w:val="center"/>
        <w:rPr>
          <w:b/>
          <w:bCs/>
        </w:rPr>
      </w:pPr>
    </w:p>
    <w:p w14:paraId="50F4A8F8" w14:textId="0AEF7F91" w:rsidR="00F0653B" w:rsidRDefault="00F0653B" w:rsidP="00F0653B">
      <w:pPr>
        <w:pStyle w:val="StandardAuthor"/>
        <w:jc w:val="center"/>
        <w:rPr>
          <w:b/>
          <w:bCs/>
        </w:rPr>
      </w:pPr>
      <w:r>
        <w:rPr>
          <w:b/>
          <w:bCs/>
        </w:rPr>
        <w:t>MILITARY MOVEMENT AND COMBAT</w:t>
      </w:r>
    </w:p>
    <w:p w14:paraId="550306FD" w14:textId="77777777" w:rsidR="00F0653B" w:rsidRDefault="00F0653B" w:rsidP="00F0653B">
      <w:pPr>
        <w:pStyle w:val="StandardAuthor"/>
        <w:jc w:val="center"/>
        <w:rPr>
          <w:b/>
          <w:bCs/>
        </w:rPr>
      </w:pPr>
    </w:p>
    <w:p w14:paraId="31C48B07" w14:textId="233E680A" w:rsidR="00EF62F3" w:rsidRDefault="00C3338B" w:rsidP="00F0653B">
      <w:pPr>
        <w:pStyle w:val="StandardAuthor"/>
      </w:pPr>
      <w:r>
        <w:rPr>
          <w:b/>
          <w:bCs/>
          <w:sz w:val="32"/>
          <w:szCs w:val="32"/>
        </w:rPr>
        <w:t>As</w:t>
      </w:r>
      <w:r w:rsidR="00F0653B">
        <w:rPr>
          <w:b/>
          <w:bCs/>
          <w:sz w:val="32"/>
          <w:szCs w:val="32"/>
        </w:rPr>
        <w:t xml:space="preserve"> </w:t>
      </w:r>
      <w:r>
        <w:t>Clemenceau remarked: “war is too serious a matter to leave to soldiers.”</w:t>
      </w:r>
      <w:r>
        <w:rPr>
          <w:rStyle w:val="FootnoteReference"/>
        </w:rPr>
        <w:footnoteReference w:id="16"/>
      </w:r>
      <w:r>
        <w:t xml:space="preserve">  Yet, military movement and combat </w:t>
      </w:r>
      <w:r>
        <w:rPr>
          <w:i/>
          <w:iCs/>
        </w:rPr>
        <w:t xml:space="preserve">must </w:t>
      </w:r>
      <w:r>
        <w:t xml:space="preserve">be left to the generals of each alliance, </w:t>
      </w:r>
      <w:r w:rsidR="00B00708">
        <w:t xml:space="preserve">although some politics cards can be played in this period by all players.  </w:t>
      </w:r>
    </w:p>
    <w:p w14:paraId="28FB747C" w14:textId="77777777" w:rsidR="00C3338B" w:rsidRDefault="00C3338B" w:rsidP="00F0653B">
      <w:pPr>
        <w:pStyle w:val="StandardAuthor"/>
      </w:pPr>
    </w:p>
    <w:p w14:paraId="7B53D5EA" w14:textId="3CB2EAEB" w:rsidR="00C3338B" w:rsidRDefault="00C3338B" w:rsidP="00F0653B">
      <w:pPr>
        <w:pStyle w:val="StandardAuthor"/>
      </w:pPr>
      <w:r>
        <w:t xml:space="preserve">The generals may order the movement of </w:t>
      </w:r>
      <w:r>
        <w:rPr>
          <w:i/>
          <w:iCs/>
        </w:rPr>
        <w:t xml:space="preserve">any </w:t>
      </w:r>
      <w:r>
        <w:t>military unit of their alliance.  Movement takes place sequentially, following alliance order.  There are four movement rounds per turn, although the first two are substantially limited—permitting only movement by ships</w:t>
      </w:r>
      <w:r w:rsidR="00597973">
        <w:t xml:space="preserve"> or armies aboard ships</w:t>
      </w:r>
      <w:r>
        <w:t>.</w:t>
      </w:r>
      <w:r w:rsidR="00597973">
        <w:t xml:space="preserve">  These periods are referred to as </w:t>
      </w:r>
      <w:r w:rsidR="00B00708">
        <w:t xml:space="preserve">Ships 1, Ships 2, Full 1, and Full 2.  </w:t>
      </w:r>
      <w:r w:rsidR="00597973">
        <w:t xml:space="preserve">  </w:t>
      </w:r>
    </w:p>
    <w:p w14:paraId="507A1978" w14:textId="77777777" w:rsidR="00597973" w:rsidRDefault="00597973" w:rsidP="00F0653B">
      <w:pPr>
        <w:pStyle w:val="StandardAuthor"/>
      </w:pPr>
    </w:p>
    <w:p w14:paraId="6425753A" w14:textId="77777777" w:rsidR="00B00708" w:rsidRDefault="00B00708" w:rsidP="00F0653B">
      <w:pPr>
        <w:pStyle w:val="StandardAuthor"/>
      </w:pPr>
    </w:p>
    <w:p w14:paraId="3A84C195" w14:textId="77777777" w:rsidR="00B00708" w:rsidRDefault="00B00708" w:rsidP="00F0653B">
      <w:pPr>
        <w:pStyle w:val="StandardAuthor"/>
      </w:pPr>
    </w:p>
    <w:p w14:paraId="06695D2B" w14:textId="1FE4CDF0" w:rsidR="00597973" w:rsidRDefault="00597973" w:rsidP="00F0653B">
      <w:pPr>
        <w:pStyle w:val="StandardAuthor"/>
        <w:rPr>
          <w:b/>
          <w:bCs/>
          <w:i/>
          <w:iCs/>
        </w:rPr>
      </w:pPr>
      <w:r>
        <w:rPr>
          <w:b/>
          <w:bCs/>
          <w:i/>
          <w:iCs/>
        </w:rPr>
        <w:lastRenderedPageBreak/>
        <w:t>Movement Details</w:t>
      </w:r>
    </w:p>
    <w:p w14:paraId="72725A1D" w14:textId="77777777" w:rsidR="00B00708" w:rsidRDefault="00B00708" w:rsidP="00F0653B">
      <w:pPr>
        <w:pStyle w:val="StandardAuthor"/>
        <w:rPr>
          <w:b/>
          <w:bCs/>
          <w:i/>
          <w:iCs/>
        </w:rPr>
      </w:pPr>
    </w:p>
    <w:p w14:paraId="736C005F" w14:textId="467C72FD" w:rsidR="00597973" w:rsidRDefault="00597973" w:rsidP="00597973">
      <w:pPr>
        <w:pStyle w:val="StandardAuthor"/>
      </w:pPr>
      <w:r>
        <w:t xml:space="preserve">Units occupy </w:t>
      </w:r>
      <w:r>
        <w:rPr>
          <w:i/>
          <w:iCs/>
        </w:rPr>
        <w:t>the whole</w:t>
      </w:r>
      <w:r>
        <w:t xml:space="preserve"> of a tile, and only units from a single alliance may occupy each tile.</w:t>
      </w:r>
      <w:r>
        <w:rPr>
          <w:rStyle w:val="FootnoteReference"/>
        </w:rPr>
        <w:footnoteReference w:id="17"/>
      </w:r>
      <w:r>
        <w:t xml:space="preserve">  Units from multiple </w:t>
      </w:r>
      <w:r w:rsidR="00B00708">
        <w:t xml:space="preserve">factions </w:t>
      </w:r>
      <w:r>
        <w:t xml:space="preserve">within the same alliance may occupy a tile.  Orders are issued to </w:t>
      </w:r>
      <w:r w:rsidR="00652EFA">
        <w:rPr>
          <w:i/>
          <w:iCs/>
        </w:rPr>
        <w:t xml:space="preserve">one </w:t>
      </w:r>
      <w:r w:rsidR="00652EFA">
        <w:t xml:space="preserve">tile </w:t>
      </w:r>
      <w:r>
        <w:t xml:space="preserve">to dispose of </w:t>
      </w:r>
      <w:r>
        <w:rPr>
          <w:i/>
          <w:iCs/>
        </w:rPr>
        <w:t>all</w:t>
      </w:r>
      <w:r>
        <w:t xml:space="preserve"> of the units within that territory at once</w:t>
      </w:r>
      <w:r w:rsidR="00652EFA">
        <w:t>, although not all units need to be assigned to move to the same tile, and some may be left behind</w:t>
      </w:r>
      <w:r>
        <w:t>.</w:t>
      </w:r>
      <w:r>
        <w:rPr>
          <w:rStyle w:val="FootnoteReference"/>
        </w:rPr>
        <w:footnoteReference w:id="18"/>
      </w:r>
      <w:r>
        <w:t xml:space="preserve">  </w:t>
      </w:r>
      <w:r w:rsidR="00B00708">
        <w:t>Units that have already moved are ineligible for continued movement until the next sub-phase.</w:t>
      </w:r>
      <w:commentRangeStart w:id="26"/>
      <w:r w:rsidR="00B00708">
        <w:rPr>
          <w:rStyle w:val="FootnoteReference"/>
        </w:rPr>
        <w:footnoteReference w:id="19"/>
      </w:r>
      <w:commentRangeEnd w:id="26"/>
      <w:r w:rsidR="00B00708">
        <w:rPr>
          <w:rStyle w:val="CommentReference"/>
          <w:rFonts w:asciiTheme="minorHAnsi" w:hAnsiTheme="minorHAnsi"/>
        </w:rPr>
        <w:commentReference w:id="26"/>
      </w:r>
      <w:r w:rsidR="00B00708">
        <w:t xml:space="preserve">  </w:t>
      </w:r>
      <w:r>
        <w:rPr>
          <w:i/>
          <w:iCs/>
        </w:rPr>
        <w:t>All</w:t>
      </w:r>
      <w:r>
        <w:t xml:space="preserve"> moves happen before combats</w:t>
      </w:r>
      <w:r w:rsidR="00652EFA">
        <w:t xml:space="preserve"> from a tile, </w:t>
      </w:r>
      <w:commentRangeStart w:id="27"/>
      <w:r w:rsidR="00B00708">
        <w:t xml:space="preserve">but all combats happen before any other tile can be moved, </w:t>
      </w:r>
      <w:r w:rsidR="00652EFA">
        <w:t>so once a unit is ordered to stay in a tile</w:t>
      </w:r>
      <w:commentRangeEnd w:id="27"/>
      <w:r w:rsidR="00B00708">
        <w:rPr>
          <w:rStyle w:val="CommentReference"/>
          <w:rFonts w:asciiTheme="minorHAnsi" w:hAnsiTheme="minorHAnsi"/>
        </w:rPr>
        <w:commentReference w:id="27"/>
      </w:r>
      <w:r w:rsidR="00652EFA">
        <w:t>, that unit may not subsequently be ordered someplace else until the next movement opportunity.</w:t>
      </w:r>
      <w:r w:rsidR="00652EFA">
        <w:rPr>
          <w:rStyle w:val="FootnoteReference"/>
        </w:rPr>
        <w:footnoteReference w:id="20"/>
      </w:r>
      <w:r w:rsidR="00652EFA">
        <w:t xml:space="preserve">  </w:t>
      </w:r>
      <w:r>
        <w:t xml:space="preserve"> </w:t>
      </w:r>
    </w:p>
    <w:p w14:paraId="529402E2" w14:textId="77777777" w:rsidR="007C59EC" w:rsidRDefault="007C59EC" w:rsidP="00597973">
      <w:pPr>
        <w:pStyle w:val="StandardAuthor"/>
      </w:pPr>
    </w:p>
    <w:p w14:paraId="06AF1D72" w14:textId="09674B0E" w:rsidR="007C59EC" w:rsidRDefault="007C59EC" w:rsidP="00597973">
      <w:pPr>
        <w:pStyle w:val="StandardAuthor"/>
      </w:pPr>
      <w:r>
        <w:t>A general must finalize his orders by announcing in a clear voice as follows:</w:t>
      </w:r>
    </w:p>
    <w:p w14:paraId="2C057B6E" w14:textId="77777777" w:rsidR="007C59EC" w:rsidRDefault="007C59EC" w:rsidP="00597973">
      <w:pPr>
        <w:pStyle w:val="StandardAuthor"/>
      </w:pPr>
    </w:p>
    <w:p w14:paraId="03E34B22" w14:textId="5C026CA0" w:rsidR="007C59EC" w:rsidRDefault="007C59EC" w:rsidP="007C59EC">
      <w:pPr>
        <w:pStyle w:val="StandardQuote"/>
        <w:rPr>
          <w:b/>
          <w:bCs/>
        </w:rPr>
      </w:pPr>
      <w:r>
        <w:rPr>
          <w:b/>
          <w:bCs/>
        </w:rPr>
        <w:t xml:space="preserve">I, [SINCLAIR THE GREAT </w:t>
      </w:r>
      <w:r>
        <w:t>(your silly name)</w:t>
      </w:r>
      <w:r>
        <w:rPr>
          <w:b/>
          <w:bCs/>
        </w:rPr>
        <w:t>], ISSUE A FINAL ORDER.</w:t>
      </w:r>
    </w:p>
    <w:p w14:paraId="2F8E29A8" w14:textId="766D44F7" w:rsidR="007C59EC" w:rsidRPr="007C59EC" w:rsidRDefault="007C59EC" w:rsidP="007C59EC">
      <w:pPr>
        <w:pStyle w:val="StandardQuote"/>
      </w:pPr>
      <w:r>
        <w:rPr>
          <w:b/>
          <w:bCs/>
        </w:rPr>
        <w:t xml:space="preserve">[X] TO [A], [Y] TO [B], AND [Z] TO [C], </w:t>
      </w:r>
      <w:r w:rsidRPr="007C59EC">
        <w:t>[Etc.]</w:t>
      </w:r>
      <w:r>
        <w:t xml:space="preserve">.  </w:t>
      </w:r>
    </w:p>
    <w:p w14:paraId="4D91919F" w14:textId="77777777" w:rsidR="00597973" w:rsidRDefault="00597973" w:rsidP="00597973">
      <w:pPr>
        <w:pStyle w:val="StandardAuthor"/>
      </w:pPr>
    </w:p>
    <w:p w14:paraId="4A5F0DEC" w14:textId="57C685CF" w:rsidR="007C59EC" w:rsidRPr="007C59EC" w:rsidRDefault="007C59EC" w:rsidP="00597973">
      <w:pPr>
        <w:pStyle w:val="StandardAuthor"/>
      </w:pPr>
      <w:r>
        <w:t>Once announced, the order may not be altered; any cards impacting the order must be played immediately following the announcement.</w:t>
      </w:r>
      <w:r w:rsidR="00646364">
        <w:rPr>
          <w:rStyle w:val="FootnoteReference"/>
        </w:rPr>
        <w:footnoteReference w:id="21"/>
      </w:r>
      <w:r>
        <w:t xml:space="preserve">  </w:t>
      </w:r>
    </w:p>
    <w:p w14:paraId="65EBC184" w14:textId="77777777" w:rsidR="007C59EC" w:rsidRDefault="007C59EC" w:rsidP="00597973">
      <w:pPr>
        <w:pStyle w:val="StandardAuthor"/>
      </w:pPr>
    </w:p>
    <w:p w14:paraId="2E164A20" w14:textId="77777777" w:rsidR="0054160E" w:rsidRDefault="00597973" w:rsidP="00597973">
      <w:pPr>
        <w:pStyle w:val="StandardAuthor"/>
      </w:pPr>
      <w:r>
        <w:t xml:space="preserve">Only military units may move—farmers assigned to gather resources are stationary for the entire turn, unless destroyed.  </w:t>
      </w:r>
      <w:r w:rsidR="0054160E">
        <w:t>Each military unit may only move one space.</w:t>
      </w:r>
    </w:p>
    <w:p w14:paraId="64D223D2" w14:textId="77777777" w:rsidR="0054160E" w:rsidRDefault="0054160E" w:rsidP="00597973">
      <w:pPr>
        <w:pStyle w:val="StandardAuthor"/>
      </w:pPr>
    </w:p>
    <w:p w14:paraId="244D0B09" w14:textId="6AB89DF4" w:rsidR="0054160E" w:rsidRDefault="0054160E" w:rsidP="00597973">
      <w:pPr>
        <w:pStyle w:val="StandardAuthor"/>
      </w:pPr>
      <w:r>
        <w:t xml:space="preserve">Ships may only move if manned: that is, if a soldier goes with them for each part of the journey.  Ships may be abandoned, at which point the general may leave them in place or destroy them.  </w:t>
      </w:r>
      <w:r w:rsidR="007C59EC">
        <w:t>Once left behind, they are unmanned and no orders may be given to them; the first player of a different alliance to come across them may capture and reflag them</w:t>
      </w:r>
      <w:r w:rsidR="00B00708">
        <w:t xml:space="preserve"> for a </w:t>
      </w:r>
      <w:r w:rsidR="00B00708">
        <w:lastRenderedPageBreak/>
        <w:t>faction of the general’s choice within their alliance</w:t>
      </w:r>
      <w:r w:rsidR="007C59EC">
        <w:t>.</w:t>
      </w:r>
      <w:r w:rsidR="007C59EC">
        <w:rPr>
          <w:rStyle w:val="FootnoteReference"/>
        </w:rPr>
        <w:footnoteReference w:id="22"/>
      </w:r>
      <w:r w:rsidR="007C59EC">
        <w:t xml:space="preserve">  A ship on a sea tile without any land component that is unmanned is immediately lost.</w:t>
      </w:r>
      <w:r w:rsidR="007C59EC">
        <w:rPr>
          <w:rStyle w:val="FootnoteReference"/>
        </w:rPr>
        <w:footnoteReference w:id="23"/>
      </w:r>
      <w:r>
        <w:t xml:space="preserve"> </w:t>
      </w:r>
    </w:p>
    <w:p w14:paraId="0F975153" w14:textId="77777777" w:rsidR="00597973" w:rsidRPr="00597973" w:rsidRDefault="00597973" w:rsidP="00597973">
      <w:pPr>
        <w:pStyle w:val="StandardAuthor"/>
      </w:pPr>
    </w:p>
    <w:p w14:paraId="78D7139A" w14:textId="12969557" w:rsidR="00652EFA" w:rsidRDefault="0054160E" w:rsidP="00F0653B">
      <w:pPr>
        <w:pStyle w:val="StandardAuthor"/>
      </w:pPr>
      <w:r>
        <w:t xml:space="preserve">In the prelude, the two ship phases, </w:t>
      </w:r>
      <w:r>
        <w:rPr>
          <w:i/>
          <w:iCs/>
        </w:rPr>
        <w:t>only</w:t>
      </w:r>
      <w:r>
        <w:t xml:space="preserve"> manned ships may move.  Ships may move to coastal or sea </w:t>
      </w:r>
      <w:commentRangeStart w:id="28"/>
      <w:r>
        <w:t>territories</w:t>
      </w:r>
      <w:commentRangeEnd w:id="28"/>
      <w:r>
        <w:rPr>
          <w:rStyle w:val="CommentReference"/>
          <w:rFonts w:asciiTheme="minorHAnsi" w:hAnsiTheme="minorHAnsi"/>
        </w:rPr>
        <w:commentReference w:id="28"/>
      </w:r>
      <w:r>
        <w:t>.  The consequence is that units moving with the assistance of ships may go as far as 4 tiles per turn, whereas a unit moving overland can move at most 2 tiles per turn.</w:t>
      </w:r>
      <w:r w:rsidR="007C59EC">
        <w:t xml:space="preserve">  </w:t>
      </w:r>
      <w:commentRangeStart w:id="29"/>
      <w:r w:rsidR="00874CA1">
        <w:t>When fighting takes place with ships in coastal territories, no distinction is made between ship combat and land combat—e.g., defends are not split into component battles.</w:t>
      </w:r>
      <w:r w:rsidR="00874CA1">
        <w:rPr>
          <w:rStyle w:val="FootnoteReference"/>
        </w:rPr>
        <w:footnoteReference w:id="24"/>
      </w:r>
      <w:r w:rsidR="00874CA1">
        <w:t xml:space="preserve">  </w:t>
      </w:r>
      <w:commentRangeEnd w:id="29"/>
      <w:r w:rsidR="00874CA1">
        <w:rPr>
          <w:rStyle w:val="CommentReference"/>
          <w:rFonts w:asciiTheme="minorHAnsi" w:hAnsiTheme="minorHAnsi"/>
        </w:rPr>
        <w:commentReference w:id="29"/>
      </w:r>
    </w:p>
    <w:p w14:paraId="1C7B002C" w14:textId="77777777" w:rsidR="007C59EC" w:rsidRDefault="007C59EC" w:rsidP="00F0653B">
      <w:pPr>
        <w:pStyle w:val="StandardAuthor"/>
      </w:pPr>
    </w:p>
    <w:p w14:paraId="7A9C169D" w14:textId="7D971206" w:rsidR="007C59EC" w:rsidRDefault="00251ADB" w:rsidP="00F0653B">
      <w:pPr>
        <w:pStyle w:val="StandardAuthor"/>
      </w:pPr>
      <w:r>
        <w:t xml:space="preserve">In the general movement phases, manned ships and soldiers on land may move.  </w:t>
      </w:r>
    </w:p>
    <w:p w14:paraId="0DE61760" w14:textId="77777777" w:rsidR="00251ADB" w:rsidRDefault="00251ADB" w:rsidP="00F0653B">
      <w:pPr>
        <w:pStyle w:val="StandardAuthor"/>
      </w:pPr>
    </w:p>
    <w:p w14:paraId="696B4BCA" w14:textId="1C74E486" w:rsidR="00251ADB" w:rsidRDefault="00251ADB" w:rsidP="00F0653B">
      <w:pPr>
        <w:pStyle w:val="StandardAuthor"/>
      </w:pPr>
      <w:r>
        <w:t>If any movement results in a collision between forces of opposing alliances, combat takes place.</w:t>
      </w:r>
    </w:p>
    <w:p w14:paraId="1447D663" w14:textId="77777777" w:rsidR="00251ADB" w:rsidRDefault="00251ADB" w:rsidP="00F0653B">
      <w:pPr>
        <w:pStyle w:val="StandardAuthor"/>
      </w:pPr>
    </w:p>
    <w:p w14:paraId="2ABCA182" w14:textId="51B0459A" w:rsidR="00251ADB" w:rsidRDefault="00251ADB" w:rsidP="00F0653B">
      <w:pPr>
        <w:pStyle w:val="StandardAuthor"/>
      </w:pPr>
      <w:r>
        <w:rPr>
          <w:b/>
          <w:bCs/>
          <w:i/>
          <w:iCs/>
        </w:rPr>
        <w:t>Combat</w:t>
      </w:r>
    </w:p>
    <w:p w14:paraId="6065066E" w14:textId="77777777" w:rsidR="00251ADB" w:rsidRDefault="00251ADB" w:rsidP="00F0653B">
      <w:pPr>
        <w:pStyle w:val="StandardAuthor"/>
      </w:pPr>
    </w:p>
    <w:p w14:paraId="1030CA21" w14:textId="0833DF6B" w:rsidR="00251ADB" w:rsidRDefault="00251ADB" w:rsidP="00F0653B">
      <w:pPr>
        <w:pStyle w:val="StandardAuthor"/>
      </w:pPr>
      <w:r>
        <w:t>If the attacker encounters only a farmer of an opposing alliance, the farmer is destroyed without combat and removed from the board before collecting any resources.  Similarly, if the attacker encounters unmanned ships with no military force at all from an opposing alliance present, the unmanned ships are captured and no combat takes place.</w:t>
      </w:r>
    </w:p>
    <w:p w14:paraId="5473BAA7" w14:textId="77777777" w:rsidR="00251ADB" w:rsidRDefault="00251ADB" w:rsidP="00F0653B">
      <w:pPr>
        <w:pStyle w:val="StandardAuthor"/>
      </w:pPr>
    </w:p>
    <w:p w14:paraId="4828A75C" w14:textId="47D5385E" w:rsidR="00251ADB" w:rsidRDefault="00251ADB" w:rsidP="00F0653B">
      <w:pPr>
        <w:pStyle w:val="StandardAuthor"/>
      </w:pPr>
      <w:r>
        <w:t xml:space="preserve">If the attacker encounters any military units, combat takes place.  The basic combat system works through a d6 roll per unit.  The combat dice roll will resolve two related questions: territorial control and casualties, computed in the following order.  </w:t>
      </w:r>
    </w:p>
    <w:p w14:paraId="2CBBEB8C" w14:textId="77777777" w:rsidR="00251ADB" w:rsidRDefault="00251ADB" w:rsidP="00F0653B">
      <w:pPr>
        <w:pStyle w:val="StandardAuthor"/>
      </w:pPr>
    </w:p>
    <w:p w14:paraId="1C3D97CE" w14:textId="17C89AEE" w:rsidR="00251ADB" w:rsidRDefault="00251ADB" w:rsidP="00251ADB">
      <w:pPr>
        <w:pStyle w:val="StandardAuthor"/>
        <w:numPr>
          <w:ilvl w:val="0"/>
          <w:numId w:val="11"/>
        </w:numPr>
      </w:pPr>
      <w:r>
        <w:t xml:space="preserve">Initial </w:t>
      </w:r>
      <w:r w:rsidRPr="00B00708">
        <w:rPr>
          <w:b/>
          <w:bCs/>
          <w:color w:val="0070C0"/>
        </w:rPr>
        <w:t>territorial control</w:t>
      </w:r>
      <w:r>
        <w:t>.  The total combat power of each side (dice rolls plus any modifiers) is computed; the side with the greater combat power is granted initial territorial control.</w:t>
      </w:r>
    </w:p>
    <w:p w14:paraId="596F7192" w14:textId="0631ADB4" w:rsidR="00251ADB" w:rsidRDefault="00251ADB" w:rsidP="00251ADB">
      <w:pPr>
        <w:pStyle w:val="StandardAuthor"/>
        <w:numPr>
          <w:ilvl w:val="0"/>
          <w:numId w:val="11"/>
        </w:numPr>
      </w:pPr>
      <w:r>
        <w:t>Casualties are computed.</w:t>
      </w:r>
    </w:p>
    <w:p w14:paraId="76838238" w14:textId="5BA2A0F6" w:rsidR="00251ADB" w:rsidRDefault="00251ADB" w:rsidP="00251ADB">
      <w:pPr>
        <w:pStyle w:val="StandardAuthor"/>
        <w:numPr>
          <w:ilvl w:val="0"/>
          <w:numId w:val="11"/>
        </w:numPr>
      </w:pPr>
      <w:r>
        <w:t>Final territorial control is assigned, after removing casualties.</w:t>
      </w:r>
    </w:p>
    <w:p w14:paraId="5D79DA5A" w14:textId="06B429A1" w:rsidR="005F5C04" w:rsidRDefault="005F5C04" w:rsidP="00251ADB">
      <w:pPr>
        <w:pStyle w:val="StandardAuthor"/>
        <w:numPr>
          <w:ilvl w:val="0"/>
          <w:numId w:val="11"/>
        </w:numPr>
      </w:pPr>
      <w:r>
        <w:t xml:space="preserve">Retreats of “expended” (defeated) units.  </w:t>
      </w:r>
    </w:p>
    <w:p w14:paraId="543BDFD0" w14:textId="77777777" w:rsidR="00251ADB" w:rsidRDefault="00251ADB" w:rsidP="00251ADB">
      <w:pPr>
        <w:pStyle w:val="StandardAuthor"/>
      </w:pPr>
    </w:p>
    <w:p w14:paraId="0A989935" w14:textId="55004AD6" w:rsidR="00251ADB" w:rsidRDefault="00251ADB" w:rsidP="00251ADB">
      <w:pPr>
        <w:pStyle w:val="StandardAuthor"/>
        <w:ind w:firstLine="468"/>
        <w:rPr>
          <w:i/>
          <w:iCs/>
        </w:rPr>
      </w:pPr>
      <w:r>
        <w:rPr>
          <w:i/>
          <w:iCs/>
        </w:rPr>
        <w:t>Initial Territorial Control</w:t>
      </w:r>
    </w:p>
    <w:p w14:paraId="4FAB595E" w14:textId="77777777" w:rsidR="00251ADB" w:rsidRDefault="00251ADB" w:rsidP="00251ADB">
      <w:pPr>
        <w:pStyle w:val="StandardAuthor"/>
        <w:rPr>
          <w:i/>
          <w:iCs/>
        </w:rPr>
      </w:pPr>
    </w:p>
    <w:p w14:paraId="6B70D006" w14:textId="47FB8E99" w:rsidR="00251ADB" w:rsidRDefault="00251ADB" w:rsidP="00251ADB">
      <w:pPr>
        <w:pStyle w:val="StandardAuthor"/>
      </w:pPr>
      <w:r>
        <w:t xml:space="preserve">Initial territorial control </w:t>
      </w:r>
      <w:r w:rsidR="005F5C04">
        <w:t xml:space="preserve">score for each player </w:t>
      </w:r>
      <w:r>
        <w:t>is computed as follows:</w:t>
      </w:r>
    </w:p>
    <w:p w14:paraId="126BD032" w14:textId="77777777" w:rsidR="00251ADB" w:rsidRDefault="00251ADB" w:rsidP="00251ADB">
      <w:pPr>
        <w:pStyle w:val="StandardAuthor"/>
      </w:pPr>
    </w:p>
    <w:p w14:paraId="1174F932" w14:textId="370B5E9B" w:rsidR="005F5C04" w:rsidRDefault="005F5C04" w:rsidP="005F5C04">
      <w:pPr>
        <w:pStyle w:val="StandardAuthor"/>
        <w:numPr>
          <w:ilvl w:val="0"/>
          <w:numId w:val="12"/>
        </w:numPr>
      </w:pPr>
      <w:r>
        <w:t xml:space="preserve">Rolling dice (1 per non-expended unit), add the total.  </w:t>
      </w:r>
    </w:p>
    <w:p w14:paraId="63497EFC" w14:textId="4C7BFEC6" w:rsidR="005F5C04" w:rsidRDefault="005F5C04" w:rsidP="005F5C04">
      <w:pPr>
        <w:pStyle w:val="StandardAuthor"/>
        <w:ind w:left="1440"/>
      </w:pPr>
      <w:r>
        <w:rPr>
          <w:i/>
          <w:iCs/>
        </w:rPr>
        <w:lastRenderedPageBreak/>
        <w:t>Note: keep track of how many 6s are rolled by each side!</w:t>
      </w:r>
    </w:p>
    <w:p w14:paraId="6561484D" w14:textId="77777777" w:rsidR="005F5C04" w:rsidRDefault="005F5C04" w:rsidP="005F5C04">
      <w:pPr>
        <w:pStyle w:val="StandardAuthor"/>
        <w:numPr>
          <w:ilvl w:val="0"/>
          <w:numId w:val="12"/>
        </w:numPr>
      </w:pPr>
      <w:r>
        <w:t>Add +2 per unit for the defender.</w:t>
      </w:r>
    </w:p>
    <w:p w14:paraId="0FDD5C77" w14:textId="72DFAF4A" w:rsidR="005F5C04" w:rsidRDefault="005F5C04" w:rsidP="005F5C04">
      <w:pPr>
        <w:pStyle w:val="StandardAuthor"/>
        <w:numPr>
          <w:ilvl w:val="0"/>
          <w:numId w:val="12"/>
        </w:numPr>
      </w:pPr>
      <w:r>
        <w:t>Add +</w:t>
      </w:r>
      <w:r w:rsidR="00874CA1">
        <w:t>1</w:t>
      </w:r>
      <w:r>
        <w:t xml:space="preserve"> </w:t>
      </w:r>
      <w:r w:rsidR="00874CA1">
        <w:t xml:space="preserve">per defender in a city above the standard defense bonus.  </w:t>
      </w:r>
    </w:p>
    <w:p w14:paraId="01F22366" w14:textId="77777777" w:rsidR="005F5C04" w:rsidRDefault="005F5C04" w:rsidP="005F5C04">
      <w:pPr>
        <w:pStyle w:val="StandardAuthor"/>
      </w:pPr>
    </w:p>
    <w:p w14:paraId="4778D7DC" w14:textId="4790902D" w:rsidR="005F5C04" w:rsidRDefault="005F5C04" w:rsidP="005F5C04">
      <w:pPr>
        <w:pStyle w:val="StandardAuthor"/>
      </w:pPr>
      <w:r>
        <w:t xml:space="preserve">The territorial scores can be compared </w:t>
      </w:r>
      <w:r>
        <w:rPr>
          <w:i/>
          <w:iCs/>
        </w:rPr>
        <w:t>after</w:t>
      </w:r>
      <w:r>
        <w:t xml:space="preserve"> casualties are computed.  </w:t>
      </w:r>
    </w:p>
    <w:p w14:paraId="06EF1551" w14:textId="77777777" w:rsidR="005F5C04" w:rsidRDefault="005F5C04" w:rsidP="005F5C04">
      <w:pPr>
        <w:pStyle w:val="StandardAuthor"/>
      </w:pPr>
    </w:p>
    <w:p w14:paraId="5844A4E4" w14:textId="77777777" w:rsidR="005F5C04" w:rsidRDefault="005F5C04" w:rsidP="005F5C04">
      <w:pPr>
        <w:pStyle w:val="StandardAuthor"/>
      </w:pPr>
      <w:r>
        <w:tab/>
      </w:r>
      <w:r>
        <w:rPr>
          <w:i/>
          <w:iCs/>
        </w:rPr>
        <w:t>Computing Casualties</w:t>
      </w:r>
    </w:p>
    <w:p w14:paraId="257FE5B0" w14:textId="1098B520" w:rsidR="005F5C04" w:rsidRDefault="005F5C04" w:rsidP="005F5C04">
      <w:pPr>
        <w:pStyle w:val="StandardAuthor"/>
      </w:pPr>
    </w:p>
    <w:p w14:paraId="743E05C3" w14:textId="03ED9962" w:rsidR="005F5C04" w:rsidRDefault="005F5C04" w:rsidP="005F5C04">
      <w:pPr>
        <w:pStyle w:val="StandardAuthor"/>
      </w:pPr>
      <w:commentRangeStart w:id="30"/>
      <w:r>
        <w:t>Every rolled “6” is a hit, causing a casualty.</w:t>
      </w:r>
      <w:commentRangeEnd w:id="30"/>
      <w:r>
        <w:rPr>
          <w:rStyle w:val="CommentReference"/>
          <w:rFonts w:asciiTheme="minorHAnsi" w:hAnsiTheme="minorHAnsi"/>
        </w:rPr>
        <w:commentReference w:id="30"/>
      </w:r>
      <w:r w:rsidR="00D538B0">
        <w:t xml:space="preserve">  </w:t>
      </w:r>
      <w:r>
        <w:t>These casualties are removed immediately.</w:t>
      </w:r>
    </w:p>
    <w:p w14:paraId="0C27503F" w14:textId="77777777" w:rsidR="00D538B0" w:rsidRDefault="00D538B0" w:rsidP="005F5C04">
      <w:pPr>
        <w:pStyle w:val="StandardAuthor"/>
      </w:pPr>
    </w:p>
    <w:p w14:paraId="7BD06F19" w14:textId="1FE62A49" w:rsidR="00F628B6" w:rsidRDefault="00D538B0" w:rsidP="005F5C04">
      <w:pPr>
        <w:pStyle w:val="StandardAuthor"/>
      </w:pPr>
      <w:r>
        <w:t>At sea, a “hit” destroys a ship and</w:t>
      </w:r>
      <w:r w:rsidR="00F628B6">
        <w:t xml:space="preserve"> the unit manning it.</w:t>
      </w:r>
      <w:r w:rsidR="00B00708">
        <w:t xml:space="preserve"> </w:t>
      </w:r>
      <w:commentRangeStart w:id="31"/>
      <w:r w:rsidR="00B00708">
        <w:t xml:space="preserve">In fights for coastal territories, the attacker and defender may choose to remove land armies before ship/army pairs.  </w:t>
      </w:r>
      <w:commentRangeEnd w:id="31"/>
      <w:r w:rsidR="00B00708">
        <w:rPr>
          <w:rStyle w:val="CommentReference"/>
          <w:rFonts w:asciiTheme="minorHAnsi" w:hAnsiTheme="minorHAnsi"/>
        </w:rPr>
        <w:commentReference w:id="31"/>
      </w:r>
    </w:p>
    <w:p w14:paraId="568027EC" w14:textId="77777777" w:rsidR="00F628B6" w:rsidRDefault="00F628B6" w:rsidP="005F5C04">
      <w:pPr>
        <w:pStyle w:val="StandardAuthor"/>
      </w:pPr>
    </w:p>
    <w:p w14:paraId="7D7CB92B" w14:textId="1B84B18B" w:rsidR="00D538B0" w:rsidRDefault="00F628B6" w:rsidP="005F5C04">
      <w:pPr>
        <w:pStyle w:val="StandardAuthor"/>
      </w:pPr>
      <w:r>
        <w:t xml:space="preserve">If every unit in a territory has been destroyed, and yet there remain excess ships, those ships may be captured as if the territory had been empty.  Since ships cannot move unless they are manned, it is never the case that an attacker carries with its army excess ships.    </w:t>
      </w:r>
      <w:r w:rsidR="00D538B0">
        <w:t xml:space="preserve"> </w:t>
      </w:r>
    </w:p>
    <w:p w14:paraId="31F02C40" w14:textId="77777777" w:rsidR="005F5C04" w:rsidRDefault="005F5C04" w:rsidP="005F5C04">
      <w:pPr>
        <w:pStyle w:val="StandardAuthor"/>
      </w:pPr>
    </w:p>
    <w:p w14:paraId="1DFB2056" w14:textId="2EF3437E" w:rsidR="005F5C04" w:rsidRDefault="005F5C04" w:rsidP="005F5C04">
      <w:pPr>
        <w:pStyle w:val="StandardAuthor"/>
      </w:pPr>
      <w:r>
        <w:tab/>
      </w:r>
      <w:r>
        <w:rPr>
          <w:i/>
          <w:iCs/>
        </w:rPr>
        <w:t>Final Territorial Control</w:t>
      </w:r>
    </w:p>
    <w:p w14:paraId="1AF5A477" w14:textId="77777777" w:rsidR="005F5C04" w:rsidRDefault="005F5C04" w:rsidP="005F5C04">
      <w:pPr>
        <w:pStyle w:val="StandardAuthor"/>
      </w:pPr>
    </w:p>
    <w:p w14:paraId="31BDADD1" w14:textId="35D047C8" w:rsidR="00251ADB" w:rsidRDefault="005F5C04" w:rsidP="00251ADB">
      <w:pPr>
        <w:pStyle w:val="StandardAuthor"/>
      </w:pPr>
      <w:r>
        <w:t>The player with the higher territorial control score wins the territory, forcing any surviving units of the other player to retreat.</w:t>
      </w:r>
      <w:r w:rsidR="009947C7">
        <w:t xml:space="preserve">  The exceptions to this rule are:</w:t>
      </w:r>
    </w:p>
    <w:p w14:paraId="4FCD6557" w14:textId="77777777" w:rsidR="009947C7" w:rsidRDefault="009947C7" w:rsidP="00251ADB">
      <w:pPr>
        <w:pStyle w:val="StandardAuthor"/>
      </w:pPr>
    </w:p>
    <w:p w14:paraId="7026E0F0" w14:textId="05AB33AF" w:rsidR="009947C7" w:rsidRDefault="009947C7" w:rsidP="009947C7">
      <w:pPr>
        <w:pStyle w:val="StandardAuthor"/>
        <w:numPr>
          <w:ilvl w:val="0"/>
          <w:numId w:val="13"/>
        </w:numPr>
      </w:pPr>
      <w:r>
        <w:t>Attacker and defender are both obliterated as casualties.  In this case, the defender retains control, whatever the territorial control score.</w:t>
      </w:r>
    </w:p>
    <w:p w14:paraId="25F41711" w14:textId="6254B717" w:rsidR="009947C7" w:rsidRDefault="009947C7" w:rsidP="009947C7">
      <w:pPr>
        <w:pStyle w:val="StandardAuthor"/>
        <w:numPr>
          <w:ilvl w:val="0"/>
          <w:numId w:val="13"/>
        </w:numPr>
      </w:pPr>
      <w:r>
        <w:t xml:space="preserve">The attacker has a higher territorial control score but has lost all of its units as casualties.  In that event, the defender retains control.  </w:t>
      </w:r>
    </w:p>
    <w:p w14:paraId="28AC43E0" w14:textId="7A7EF39B" w:rsidR="009947C7" w:rsidRDefault="009947C7" w:rsidP="009947C7">
      <w:pPr>
        <w:pStyle w:val="StandardAuthor"/>
        <w:numPr>
          <w:ilvl w:val="0"/>
          <w:numId w:val="13"/>
        </w:numPr>
      </w:pPr>
      <w:r>
        <w:t>The defender has a higher territorial control score but has lost all non-expended units.  The expended units are then also destroyed and the attacker takes control.</w:t>
      </w:r>
    </w:p>
    <w:p w14:paraId="0B6C76C1" w14:textId="77777777" w:rsidR="009947C7" w:rsidRDefault="009947C7" w:rsidP="009947C7">
      <w:pPr>
        <w:pStyle w:val="StandardAuthor"/>
      </w:pPr>
    </w:p>
    <w:p w14:paraId="7DB0B932" w14:textId="7FBD9EFB" w:rsidR="00B00708" w:rsidRDefault="009947C7" w:rsidP="009947C7">
      <w:pPr>
        <w:pStyle w:val="StandardAuthor"/>
      </w:pPr>
      <w:r>
        <w:t>It follows the basic rule: to conquer, someone must do the conquering.</w:t>
      </w:r>
    </w:p>
    <w:p w14:paraId="39B48467" w14:textId="77777777" w:rsidR="009947C7" w:rsidRDefault="009947C7" w:rsidP="009947C7">
      <w:pPr>
        <w:pStyle w:val="StandardAuthor"/>
      </w:pPr>
    </w:p>
    <w:p w14:paraId="3388EB02" w14:textId="1241DB27" w:rsidR="009947C7" w:rsidRDefault="009947C7" w:rsidP="009947C7">
      <w:pPr>
        <w:pStyle w:val="StandardAuthor"/>
      </w:pPr>
      <w:r>
        <w:tab/>
      </w:r>
      <w:r>
        <w:rPr>
          <w:i/>
          <w:iCs/>
        </w:rPr>
        <w:t>Retreats</w:t>
      </w:r>
    </w:p>
    <w:p w14:paraId="0991ED02" w14:textId="77777777" w:rsidR="009947C7" w:rsidRDefault="009947C7" w:rsidP="009947C7">
      <w:pPr>
        <w:pStyle w:val="StandardAuthor"/>
      </w:pPr>
    </w:p>
    <w:p w14:paraId="2D87255D" w14:textId="3BD9641C" w:rsidR="00B00708" w:rsidRDefault="00B00708" w:rsidP="009947C7">
      <w:pPr>
        <w:pStyle w:val="StandardAuthor"/>
      </w:pPr>
      <w:r>
        <w:t xml:space="preserve">A defeated attacker must return all units to the tile from which they came, but the units retain their combat value and </w:t>
      </w:r>
      <w:commentRangeStart w:id="32"/>
      <w:r>
        <w:t xml:space="preserve">are not “spent.”    </w:t>
      </w:r>
      <w:commentRangeEnd w:id="32"/>
      <w:r>
        <w:rPr>
          <w:rStyle w:val="CommentReference"/>
          <w:rFonts w:asciiTheme="minorHAnsi" w:hAnsiTheme="minorHAnsi"/>
        </w:rPr>
        <w:commentReference w:id="32"/>
      </w:r>
    </w:p>
    <w:p w14:paraId="0ECC762C" w14:textId="77777777" w:rsidR="00B00708" w:rsidRDefault="00B00708" w:rsidP="009947C7">
      <w:pPr>
        <w:pStyle w:val="StandardAuthor"/>
      </w:pPr>
    </w:p>
    <w:p w14:paraId="7412E4C9" w14:textId="2CFA48D9" w:rsidR="00626396" w:rsidRDefault="009947C7" w:rsidP="009947C7">
      <w:pPr>
        <w:pStyle w:val="StandardAuthor"/>
      </w:pPr>
      <w:r>
        <w:t xml:space="preserve">A defeated </w:t>
      </w:r>
      <w:r w:rsidR="001566CE">
        <w:t xml:space="preserve">alliance </w:t>
      </w:r>
      <w:r w:rsidR="00B00708">
        <w:t>defending a territory</w:t>
      </w:r>
      <w:r>
        <w:t xml:space="preserve"> must immediately</w:t>
      </w:r>
      <w:r w:rsidRPr="00B00708">
        <w:rPr>
          <w:b/>
          <w:bCs/>
          <w:color w:val="0070C0"/>
        </w:rPr>
        <w:t xml:space="preserve"> retreat</w:t>
      </w:r>
      <w:r w:rsidRPr="00B00708">
        <w:rPr>
          <w:color w:val="0070C0"/>
        </w:rPr>
        <w:t xml:space="preserve"> </w:t>
      </w:r>
      <w:r>
        <w:t>to an available adjacent location—either unoccupied or friendly</w:t>
      </w:r>
      <w:r w:rsidR="00B00708">
        <w:t>—and the units become “</w:t>
      </w:r>
      <w:r w:rsidR="00B00708" w:rsidRPr="00B00708">
        <w:rPr>
          <w:b/>
          <w:bCs/>
          <w:color w:val="0070C0"/>
        </w:rPr>
        <w:t>spent</w:t>
      </w:r>
      <w:r>
        <w:t>.</w:t>
      </w:r>
      <w:r w:rsidR="00B00708">
        <w:t>”</w:t>
      </w:r>
      <w:r w:rsidR="00626396">
        <w:t xml:space="preserve">  </w:t>
      </w:r>
      <w:r w:rsidR="001566CE">
        <w:t>The</w:t>
      </w:r>
      <w:r w:rsidR="00B00708">
        <w:t>ir</w:t>
      </w:r>
      <w:r w:rsidR="001566CE">
        <w:t xml:space="preserve"> General </w:t>
      </w:r>
      <w:r w:rsidR="001566CE">
        <w:lastRenderedPageBreak/>
        <w:t>orders the retreat.</w:t>
      </w:r>
      <w:r w:rsidR="001566CE">
        <w:rPr>
          <w:rStyle w:val="FootnoteReference"/>
        </w:rPr>
        <w:footnoteReference w:id="25"/>
      </w:r>
      <w:r w:rsidR="001566CE">
        <w:t xml:space="preserve">  </w:t>
      </w:r>
      <w:r w:rsidR="00626396">
        <w:t xml:space="preserve">Units sharing a territory with ships may retreat into a sea or coastal territory to the extent that ships are available.  </w:t>
      </w:r>
    </w:p>
    <w:p w14:paraId="0D161669" w14:textId="77777777" w:rsidR="00626396" w:rsidRDefault="00626396" w:rsidP="009947C7">
      <w:pPr>
        <w:pStyle w:val="StandardAuthor"/>
      </w:pPr>
    </w:p>
    <w:p w14:paraId="3D52F575" w14:textId="3870C86C" w:rsidR="00626396" w:rsidRDefault="00B00708" w:rsidP="009947C7">
      <w:pPr>
        <w:pStyle w:val="StandardAuthor"/>
      </w:pPr>
      <w:r>
        <w:t xml:space="preserve">Spent </w:t>
      </w:r>
      <w:r w:rsidR="00626396">
        <w:t>units have no combat power for the remain</w:t>
      </w:r>
      <w:r>
        <w:t>der</w:t>
      </w:r>
      <w:r w:rsidR="00626396">
        <w:t xml:space="preserve"> of that combat</w:t>
      </w:r>
      <w:r>
        <w:t xml:space="preserve"> sub-phase, nor may they be moved, but they are ready again for the next combat sub-phase</w:t>
      </w:r>
      <w:r w:rsidR="00626396">
        <w:t>.</w:t>
      </w:r>
      <w:r w:rsidR="00626396">
        <w:rPr>
          <w:rStyle w:val="FootnoteReference"/>
        </w:rPr>
        <w:footnoteReference w:id="26"/>
      </w:r>
      <w:r>
        <w:t xml:space="preserve">  </w:t>
      </w:r>
      <w:r w:rsidR="00626396">
        <w:t xml:space="preserve">Note that </w:t>
      </w:r>
      <w:r>
        <w:t>a spent</w:t>
      </w:r>
      <w:r w:rsidR="00626396">
        <w:t xml:space="preserve"> unit may retreat into a territory in which a second combat takes place during that season.  The unit remains expended</w:t>
      </w:r>
      <w:r>
        <w:t xml:space="preserve"> </w:t>
      </w:r>
      <w:r w:rsidR="00626396">
        <w:t>and, if that territory is lost, the expended unit is automatically destroyed.  Expended units may be taken as casualties</w:t>
      </w:r>
      <w:r>
        <w:t>, though</w:t>
      </w:r>
      <w:r w:rsidR="00626396">
        <w:t>.</w:t>
      </w:r>
      <w:r w:rsidR="00626396">
        <w:rPr>
          <w:rStyle w:val="FootnoteReference"/>
        </w:rPr>
        <w:footnoteReference w:id="27"/>
      </w:r>
      <w:r>
        <w:t xml:space="preserve">  A tile occupied entirely by spent units cannot mount a defense; if attacked, all are lost.  </w:t>
      </w:r>
    </w:p>
    <w:p w14:paraId="61C72AF7" w14:textId="77777777" w:rsidR="00D538B0" w:rsidRDefault="00D538B0" w:rsidP="009947C7">
      <w:pPr>
        <w:pStyle w:val="StandardAuthor"/>
      </w:pPr>
    </w:p>
    <w:p w14:paraId="0A69DEF4" w14:textId="578134C7" w:rsidR="00D538B0" w:rsidRDefault="00D538B0" w:rsidP="009947C7">
      <w:pPr>
        <w:pStyle w:val="StandardAuthor"/>
        <w:rPr>
          <w:b/>
          <w:bCs/>
        </w:rPr>
      </w:pPr>
      <w:r>
        <w:rPr>
          <w:b/>
          <w:bCs/>
          <w:i/>
          <w:iCs/>
        </w:rPr>
        <w:t>Completing Combat</w:t>
      </w:r>
    </w:p>
    <w:p w14:paraId="349F66A0" w14:textId="77777777" w:rsidR="00D538B0" w:rsidRDefault="00D538B0" w:rsidP="009947C7">
      <w:pPr>
        <w:pStyle w:val="StandardAuthor"/>
        <w:rPr>
          <w:b/>
          <w:bCs/>
        </w:rPr>
      </w:pPr>
    </w:p>
    <w:p w14:paraId="33FD24E5" w14:textId="16700D9D" w:rsidR="001566CE" w:rsidRDefault="00D538B0" w:rsidP="00B00708">
      <w:pPr>
        <w:pStyle w:val="StandardAuthor"/>
      </w:pPr>
      <w:r>
        <w:t>After each general has exhausted their intended orders in every season, they pass the opportunity to move on to the next general in alliance order, until all military moves are complete.</w:t>
      </w:r>
    </w:p>
    <w:p w14:paraId="65B774E2" w14:textId="77777777" w:rsidR="00B00708" w:rsidRDefault="00B00708" w:rsidP="00B00708">
      <w:pPr>
        <w:pStyle w:val="StandardAuthor"/>
      </w:pPr>
    </w:p>
    <w:p w14:paraId="02800716" w14:textId="77777777" w:rsidR="00B00708" w:rsidRDefault="00B00708" w:rsidP="00B00708">
      <w:pPr>
        <w:pStyle w:val="StandardAuthor"/>
      </w:pPr>
    </w:p>
    <w:p w14:paraId="01BB8ED4" w14:textId="77777777" w:rsidR="00B00708" w:rsidRDefault="00B00708" w:rsidP="00B00708">
      <w:pPr>
        <w:pStyle w:val="StandardAuthor"/>
      </w:pPr>
    </w:p>
    <w:p w14:paraId="1C7CBF5A" w14:textId="15E286D9" w:rsidR="001566CE" w:rsidRDefault="001566CE" w:rsidP="001566CE">
      <w:pPr>
        <w:pStyle w:val="StandardAuthor"/>
        <w:jc w:val="center"/>
        <w:rPr>
          <w:b/>
          <w:bCs/>
        </w:rPr>
      </w:pPr>
      <w:r>
        <w:rPr>
          <w:b/>
          <w:bCs/>
        </w:rPr>
        <w:t>VI</w:t>
      </w:r>
    </w:p>
    <w:p w14:paraId="78C59065" w14:textId="77777777" w:rsidR="001566CE" w:rsidRDefault="001566CE" w:rsidP="001566CE">
      <w:pPr>
        <w:pStyle w:val="StandardAuthor"/>
        <w:jc w:val="center"/>
        <w:rPr>
          <w:b/>
          <w:bCs/>
        </w:rPr>
      </w:pPr>
    </w:p>
    <w:p w14:paraId="4E417571" w14:textId="42E8C8B1" w:rsidR="001566CE" w:rsidRDefault="001566CE" w:rsidP="001566CE">
      <w:pPr>
        <w:pStyle w:val="StandardAuthor"/>
        <w:jc w:val="center"/>
        <w:rPr>
          <w:b/>
          <w:bCs/>
        </w:rPr>
      </w:pPr>
      <w:r>
        <w:rPr>
          <w:b/>
          <w:bCs/>
        </w:rPr>
        <w:t>RECONCILIATION AND POLITICS</w:t>
      </w:r>
    </w:p>
    <w:p w14:paraId="4043488B" w14:textId="77777777" w:rsidR="001566CE" w:rsidRDefault="001566CE" w:rsidP="001566CE">
      <w:pPr>
        <w:pStyle w:val="StandardAuthor"/>
        <w:jc w:val="center"/>
        <w:rPr>
          <w:b/>
          <w:bCs/>
        </w:rPr>
      </w:pPr>
    </w:p>
    <w:p w14:paraId="3C86CE81" w14:textId="720AC855" w:rsidR="00D538B0" w:rsidRDefault="001566CE" w:rsidP="001566CE">
      <w:pPr>
        <w:pStyle w:val="StandardAuthor"/>
      </w:pPr>
      <w:r>
        <w:rPr>
          <w:b/>
          <w:bCs/>
          <w:sz w:val="32"/>
          <w:szCs w:val="32"/>
        </w:rPr>
        <w:t xml:space="preserve">Politics </w:t>
      </w:r>
      <w:r>
        <w:t xml:space="preserve">follows reconciliation.  All </w:t>
      </w:r>
      <w:r w:rsidR="00B00708">
        <w:t>faction leaders</w:t>
      </w:r>
      <w:r>
        <w:t xml:space="preserve">, and not just the generals, have actions to take in this phase.  </w:t>
      </w:r>
      <w:r w:rsidR="00B00708">
        <w:t>In this period</w:t>
      </w:r>
      <w:r>
        <w:t xml:space="preserve"> each leader collects their resources (this can be done simultaneously).  Then, in alliance order, units are removed if they cannot be fed, continuing with the last order within alliances that the general had decided.  That concludes reconciliation.  For the politics component, each national leader </w:t>
      </w:r>
      <w:r w:rsidR="00BF6104">
        <w:t xml:space="preserve">privately </w:t>
      </w:r>
      <w:r>
        <w:t xml:space="preserve">puts the cards they wish to play into their PLAY envelope and places all other remaining cards into their RETAIN envelope.   </w:t>
      </w:r>
      <w:r w:rsidR="00BF6104">
        <w:t>The play envelopes for each alliance are revealed and new generals elected or actions taken in alliance order.</w:t>
      </w:r>
    </w:p>
    <w:p w14:paraId="612E207B" w14:textId="77777777" w:rsidR="001566CE" w:rsidRDefault="001566CE" w:rsidP="009947C7">
      <w:pPr>
        <w:pStyle w:val="StandardAuthor"/>
      </w:pPr>
    </w:p>
    <w:p w14:paraId="4BE46A25" w14:textId="7DEFE9D4" w:rsidR="00BF6104" w:rsidRDefault="00BF6104" w:rsidP="009947C7">
      <w:pPr>
        <w:pStyle w:val="StandardAuthor"/>
        <w:rPr>
          <w:b/>
          <w:bCs/>
        </w:rPr>
      </w:pPr>
      <w:r>
        <w:rPr>
          <w:b/>
          <w:bCs/>
          <w:i/>
          <w:iCs/>
        </w:rPr>
        <w:t>Reconciliation Details</w:t>
      </w:r>
    </w:p>
    <w:p w14:paraId="75058E97" w14:textId="77777777" w:rsidR="00BF6104" w:rsidRDefault="00BF6104" w:rsidP="009947C7">
      <w:pPr>
        <w:pStyle w:val="StandardAuthor"/>
        <w:rPr>
          <w:b/>
          <w:bCs/>
        </w:rPr>
      </w:pPr>
    </w:p>
    <w:p w14:paraId="649D98C1" w14:textId="4646BB98" w:rsidR="00BF6104" w:rsidRDefault="00BF6104" w:rsidP="009947C7">
      <w:pPr>
        <w:pStyle w:val="StandardAuthor"/>
      </w:pPr>
      <w:r>
        <w:t>This is a two-step process: first, collecting resources; second, feeding the army.</w:t>
      </w:r>
    </w:p>
    <w:p w14:paraId="7189DD87" w14:textId="77777777" w:rsidR="00BF6104" w:rsidRDefault="00BF6104" w:rsidP="009947C7">
      <w:pPr>
        <w:pStyle w:val="StandardAuthor"/>
      </w:pPr>
    </w:p>
    <w:p w14:paraId="2A564E71" w14:textId="080062E6" w:rsidR="00BF6104" w:rsidRPr="00BF6104" w:rsidRDefault="00BF6104" w:rsidP="009947C7">
      <w:pPr>
        <w:pStyle w:val="StandardAuthor"/>
        <w:rPr>
          <w:i/>
          <w:iCs/>
        </w:rPr>
      </w:pPr>
      <w:r>
        <w:lastRenderedPageBreak/>
        <w:tab/>
      </w:r>
      <w:r>
        <w:rPr>
          <w:i/>
          <w:iCs/>
        </w:rPr>
        <w:t>Step 1.  Resource Collection.</w:t>
      </w:r>
    </w:p>
    <w:p w14:paraId="08577F03" w14:textId="77777777" w:rsidR="00BF6104" w:rsidRDefault="00BF6104" w:rsidP="009947C7">
      <w:pPr>
        <w:pStyle w:val="StandardAuthor"/>
      </w:pPr>
    </w:p>
    <w:p w14:paraId="2D4FD540" w14:textId="0CFA187B" w:rsidR="00BF6104" w:rsidRDefault="00BF6104" w:rsidP="009947C7">
      <w:pPr>
        <w:pStyle w:val="StandardAuthor"/>
      </w:pPr>
      <w:r>
        <w:t>For each surviving farmer, the player collects the resources of the tile on which the farmer is placed.</w:t>
      </w:r>
      <w:r>
        <w:rPr>
          <w:rStyle w:val="FootnoteReference"/>
        </w:rPr>
        <w:footnoteReference w:id="28"/>
      </w:r>
      <w:r>
        <w:t xml:space="preserve">  If a tile contains both a raw material marker and a farm marker, the player collects one of each, but at most one unit of raw materials, regardless of how many such markers are on the tile.</w:t>
      </w:r>
      <w:r>
        <w:rPr>
          <w:rStyle w:val="FootnoteReference"/>
        </w:rPr>
        <w:footnoteReference w:id="29"/>
      </w:r>
      <w:r>
        <w:t xml:space="preserve">  Some farmers, then, are collecting two items and others one.    </w:t>
      </w:r>
    </w:p>
    <w:p w14:paraId="34B016FF" w14:textId="77777777" w:rsidR="00BF6104" w:rsidRDefault="00BF6104" w:rsidP="009947C7">
      <w:pPr>
        <w:pStyle w:val="StandardAuthor"/>
      </w:pPr>
    </w:p>
    <w:p w14:paraId="2CD197B5" w14:textId="5FE917E8" w:rsidR="00BF6104" w:rsidRDefault="00BF6104" w:rsidP="009947C7">
      <w:pPr>
        <w:pStyle w:val="StandardAuthor"/>
      </w:pPr>
      <w:r>
        <w:tab/>
      </w:r>
      <w:r>
        <w:rPr>
          <w:i/>
          <w:iCs/>
        </w:rPr>
        <w:t xml:space="preserve">Step 2.  Feeding the Army.  </w:t>
      </w:r>
    </w:p>
    <w:p w14:paraId="1C1D316D" w14:textId="77777777" w:rsidR="00BF6104" w:rsidRDefault="00BF6104" w:rsidP="009947C7">
      <w:pPr>
        <w:pStyle w:val="StandardAuthor"/>
      </w:pPr>
    </w:p>
    <w:p w14:paraId="71AFAC10" w14:textId="22B45606" w:rsidR="00BF6104" w:rsidRDefault="00BF6104" w:rsidP="009947C7">
      <w:pPr>
        <w:pStyle w:val="StandardAuthor"/>
      </w:pPr>
      <w:r>
        <w:t>Each military unit on the board consumes one unit of food per turn.  Players pay for their own units; this is not done on an alliance basis.  If units can be fed, they must be fed.</w:t>
      </w:r>
      <w:r>
        <w:rPr>
          <w:rStyle w:val="FootnoteReference"/>
        </w:rPr>
        <w:footnoteReference w:id="30"/>
      </w:r>
      <w:r>
        <w:t xml:space="preserve">  If units cannot be fed, they must be removed.  Unit removal proceeds in alliance order, and within alliances by the previous order set by the general, one unit at a time.</w:t>
      </w:r>
    </w:p>
    <w:p w14:paraId="01322B19" w14:textId="77777777" w:rsidR="00BF6104" w:rsidRDefault="00BF6104" w:rsidP="009947C7">
      <w:pPr>
        <w:pStyle w:val="StandardAuthor"/>
      </w:pPr>
    </w:p>
    <w:p w14:paraId="2E5A82E1" w14:textId="77777777" w:rsidR="00BF6104" w:rsidRDefault="00BF6104" w:rsidP="009947C7">
      <w:pPr>
        <w:pStyle w:val="StandardAuthor"/>
        <w:rPr>
          <w:b/>
          <w:bCs/>
        </w:rPr>
      </w:pPr>
      <w:r>
        <w:rPr>
          <w:b/>
          <w:bCs/>
          <w:i/>
          <w:iCs/>
        </w:rPr>
        <w:t>Playing Politics Cards</w:t>
      </w:r>
    </w:p>
    <w:p w14:paraId="16846222" w14:textId="77777777" w:rsidR="00BF6104" w:rsidRDefault="00BF6104" w:rsidP="009947C7">
      <w:pPr>
        <w:pStyle w:val="StandardAuthor"/>
        <w:rPr>
          <w:b/>
          <w:bCs/>
        </w:rPr>
      </w:pPr>
    </w:p>
    <w:p w14:paraId="7096FBFA" w14:textId="77777777" w:rsidR="00646364" w:rsidRDefault="00BF6104" w:rsidP="009947C7">
      <w:pPr>
        <w:pStyle w:val="StandardAuthor"/>
      </w:pPr>
      <w:r>
        <w:t xml:space="preserve">Each player possesses two envelopes: PLAY and RETAIN.  </w:t>
      </w:r>
      <w:r w:rsidR="00646364">
        <w:t xml:space="preserve">Privately, a player may transfer cards from </w:t>
      </w:r>
      <w:r w:rsidR="00646364">
        <w:rPr>
          <w:i/>
          <w:iCs/>
        </w:rPr>
        <w:t>RETAIN</w:t>
      </w:r>
      <w:r w:rsidR="00646364">
        <w:t xml:space="preserve"> to </w:t>
      </w:r>
      <w:r w:rsidR="00646364">
        <w:rPr>
          <w:i/>
          <w:iCs/>
        </w:rPr>
        <w:t>PLAY</w:t>
      </w:r>
      <w:r w:rsidR="00646364">
        <w:t xml:space="preserve">.  Every player must play at least 1 card; since every player gets one card for free at the beginning of the turn, every player should </w:t>
      </w:r>
      <w:r w:rsidR="00646364">
        <w:rPr>
          <w:i/>
          <w:iCs/>
        </w:rPr>
        <w:t>have</w:t>
      </w:r>
      <w:r w:rsidR="00646364">
        <w:t xml:space="preserve"> one card.  </w:t>
      </w:r>
    </w:p>
    <w:p w14:paraId="1AE19D35" w14:textId="77777777" w:rsidR="00646364" w:rsidRDefault="00646364" w:rsidP="009947C7">
      <w:pPr>
        <w:pStyle w:val="StandardAuthor"/>
      </w:pPr>
    </w:p>
    <w:p w14:paraId="5F600B91" w14:textId="26664EBB" w:rsidR="00646364" w:rsidRDefault="00646364" w:rsidP="009947C7">
      <w:pPr>
        <w:pStyle w:val="StandardAuthor"/>
      </w:pPr>
      <w:r>
        <w:t>Any player may object to apparent collusion</w:t>
      </w:r>
      <w:r w:rsidR="006655B1">
        <w:rPr>
          <w:rStyle w:val="FootnoteReference"/>
        </w:rPr>
        <w:footnoteReference w:id="31"/>
      </w:r>
      <w:r>
        <w:t xml:space="preserve"> between any other players and require the final card transfer to be completed in a separate private location, ensuring that no player can be sure of what any other player has transferred to the PLAY envelope.    </w:t>
      </w:r>
    </w:p>
    <w:p w14:paraId="3A097D29" w14:textId="77777777" w:rsidR="006655B1" w:rsidRDefault="006655B1" w:rsidP="009947C7">
      <w:pPr>
        <w:pStyle w:val="StandardAuthor"/>
      </w:pPr>
    </w:p>
    <w:p w14:paraId="182F0398" w14:textId="2EA55908" w:rsidR="006655B1" w:rsidRDefault="006655B1" w:rsidP="009947C7">
      <w:pPr>
        <w:pStyle w:val="StandardAuthor"/>
      </w:pPr>
      <w:r>
        <w:t xml:space="preserve">In alliance order, the political phase is resolved.  </w:t>
      </w:r>
    </w:p>
    <w:p w14:paraId="1588C7D4" w14:textId="77777777" w:rsidR="006655B1" w:rsidRDefault="006655B1" w:rsidP="009947C7">
      <w:pPr>
        <w:pStyle w:val="StandardAuthor"/>
      </w:pPr>
    </w:p>
    <w:p w14:paraId="300BFF84" w14:textId="3FDC2DBA" w:rsidR="006655B1" w:rsidRDefault="006655B1" w:rsidP="009947C7">
      <w:pPr>
        <w:pStyle w:val="StandardAuthor"/>
      </w:pPr>
      <w:r>
        <w:t xml:space="preserve">All the PLAY cards of all players are simultaneously revealed, including both the text and numeric values.  The numeric value of each player’s cards is totaled to create their politics score.  Cards contain text and a numeric value.    </w:t>
      </w:r>
    </w:p>
    <w:p w14:paraId="740A218E" w14:textId="77777777" w:rsidR="006655B1" w:rsidRDefault="006655B1" w:rsidP="009947C7">
      <w:pPr>
        <w:pStyle w:val="StandardAuthor"/>
      </w:pPr>
    </w:p>
    <w:p w14:paraId="205856ED" w14:textId="3B730DD8" w:rsidR="006655B1" w:rsidRDefault="006655B1" w:rsidP="009947C7">
      <w:pPr>
        <w:pStyle w:val="StandardAuthor"/>
      </w:pPr>
      <w:r>
        <w:t xml:space="preserve">Unless specifically directed by special text, the player with the highest politics score is elected as the general for the following turn.  </w:t>
      </w:r>
    </w:p>
    <w:p w14:paraId="7EE73658" w14:textId="77777777" w:rsidR="006655B1" w:rsidRDefault="006655B1" w:rsidP="009947C7">
      <w:pPr>
        <w:pStyle w:val="StandardAuthor"/>
      </w:pPr>
    </w:p>
    <w:p w14:paraId="498A0B67" w14:textId="4D012A9E" w:rsidR="006655B1" w:rsidRDefault="006655B1" w:rsidP="009947C7">
      <w:pPr>
        <w:pStyle w:val="StandardAuthor"/>
      </w:pPr>
      <w:r>
        <w:t xml:space="preserve">Not all special text will apply at this phase; card with both special text and values are only used for their special text purpose if it applies for this phase.  If it does apply, it </w:t>
      </w:r>
      <w:r>
        <w:rPr>
          <w:i/>
          <w:iCs/>
        </w:rPr>
        <w:t>must</w:t>
      </w:r>
      <w:r>
        <w:t xml:space="preserve"> apply, and applies immediately.</w:t>
      </w:r>
    </w:p>
    <w:p w14:paraId="01DD72DD" w14:textId="77777777" w:rsidR="006655B1" w:rsidRDefault="006655B1" w:rsidP="009947C7">
      <w:pPr>
        <w:pStyle w:val="StandardAuthor"/>
      </w:pPr>
    </w:p>
    <w:p w14:paraId="1353A340" w14:textId="038D6CDD" w:rsidR="006655B1" w:rsidRDefault="006655B1" w:rsidP="009947C7">
      <w:pPr>
        <w:pStyle w:val="StandardAuthor"/>
      </w:pPr>
      <w:r>
        <w:t xml:space="preserve">Once each alliance has elected a new general, the turn concludes.  </w:t>
      </w:r>
    </w:p>
    <w:p w14:paraId="54D02BB1" w14:textId="136306C4" w:rsidR="00EF4FFE" w:rsidRDefault="00EF4FFE">
      <w:pPr>
        <w:rPr>
          <w:rFonts w:ascii="Cambria" w:hAnsi="Cambria"/>
          <w:sz w:val="24"/>
          <w:szCs w:val="24"/>
        </w:rPr>
      </w:pPr>
    </w:p>
    <w:p w14:paraId="60FA38C1" w14:textId="77777777" w:rsidR="00EF4FFE" w:rsidRDefault="00EF4FFE" w:rsidP="00EF4FFE">
      <w:pPr>
        <w:pStyle w:val="StandardAuthor"/>
        <w:jc w:val="center"/>
        <w:rPr>
          <w:b/>
          <w:bCs/>
        </w:rPr>
      </w:pPr>
      <w:r>
        <w:rPr>
          <w:b/>
          <w:bCs/>
        </w:rPr>
        <w:t>VI</w:t>
      </w:r>
    </w:p>
    <w:p w14:paraId="7A60278A" w14:textId="77777777" w:rsidR="00EF4FFE" w:rsidRDefault="00EF4FFE" w:rsidP="00EF4FFE">
      <w:pPr>
        <w:pStyle w:val="StandardAuthor"/>
        <w:jc w:val="center"/>
        <w:rPr>
          <w:b/>
          <w:bCs/>
        </w:rPr>
      </w:pPr>
    </w:p>
    <w:p w14:paraId="55D9DAC2" w14:textId="219BC2A8" w:rsidR="00EF4FFE" w:rsidRDefault="00EF4FFE" w:rsidP="00EF4FFE">
      <w:pPr>
        <w:pStyle w:val="StandardAuthor"/>
        <w:jc w:val="center"/>
        <w:rPr>
          <w:b/>
          <w:bCs/>
        </w:rPr>
      </w:pPr>
      <w:r>
        <w:rPr>
          <w:b/>
          <w:bCs/>
        </w:rPr>
        <w:t>ENDING THE GAME</w:t>
      </w:r>
    </w:p>
    <w:p w14:paraId="21AA279C" w14:textId="77777777" w:rsidR="00EF4FFE" w:rsidRDefault="00EF4FFE" w:rsidP="00EF4FFE">
      <w:pPr>
        <w:pStyle w:val="StandardAuthor"/>
        <w:jc w:val="center"/>
        <w:rPr>
          <w:b/>
          <w:bCs/>
        </w:rPr>
      </w:pPr>
    </w:p>
    <w:p w14:paraId="20E6D043" w14:textId="77777777" w:rsidR="00B00708" w:rsidRDefault="00EF4FFE" w:rsidP="00EF4FFE">
      <w:pPr>
        <w:pStyle w:val="StandardAuthor"/>
      </w:pPr>
      <w:r>
        <w:rPr>
          <w:b/>
          <w:bCs/>
          <w:sz w:val="32"/>
          <w:szCs w:val="32"/>
        </w:rPr>
        <w:t xml:space="preserve">At </w:t>
      </w:r>
      <w:r>
        <w:t xml:space="preserve">the conclusion of each </w:t>
      </w:r>
      <w:r w:rsidR="00B00708">
        <w:t>turn</w:t>
      </w:r>
      <w:r>
        <w:t xml:space="preserve">, roll a d6.  Keep track of the total.  </w:t>
      </w:r>
      <w:commentRangeStart w:id="33"/>
      <w:r>
        <w:t xml:space="preserve">The game ends once </w:t>
      </w:r>
      <w:r w:rsidR="00B00708">
        <w:t xml:space="preserve">the cumulative total reaches </w:t>
      </w:r>
      <w:r>
        <w:t>3</w:t>
      </w:r>
      <w:r w:rsidR="00B00708">
        <w:t>5</w:t>
      </w:r>
      <w:commentRangeEnd w:id="33"/>
      <w:r w:rsidR="00B00708">
        <w:rPr>
          <w:rStyle w:val="CommentReference"/>
          <w:rFonts w:asciiTheme="minorHAnsi" w:hAnsiTheme="minorHAnsi"/>
        </w:rPr>
        <w:commentReference w:id="33"/>
      </w:r>
      <w:r>
        <w:t>.</w:t>
      </w:r>
    </w:p>
    <w:p w14:paraId="42EF3270" w14:textId="77777777" w:rsidR="00B00708" w:rsidRDefault="00B00708" w:rsidP="00EF4FFE">
      <w:pPr>
        <w:pStyle w:val="StandardAuthor"/>
      </w:pPr>
    </w:p>
    <w:p w14:paraId="2E99E530" w14:textId="315D5039" w:rsidR="00EF4FFE" w:rsidRDefault="00B00708" w:rsidP="00EF4FFE">
      <w:pPr>
        <w:pStyle w:val="StandardAuthor"/>
      </w:pPr>
      <w:r>
        <w:t xml:space="preserve">When the game ends, players count the value of their cities and include a bonus for holding the generalship, as outlined earlier.  </w:t>
      </w:r>
      <w:r w:rsidR="00EF4FFE">
        <w:t xml:space="preserve">  </w:t>
      </w:r>
    </w:p>
    <w:p w14:paraId="794EC696" w14:textId="77777777" w:rsidR="006655B1" w:rsidRDefault="006655B1" w:rsidP="009947C7">
      <w:pPr>
        <w:pStyle w:val="StandardAuthor"/>
      </w:pPr>
    </w:p>
    <w:p w14:paraId="1D0CA8A1" w14:textId="77777777" w:rsidR="00646364" w:rsidRDefault="00646364" w:rsidP="009947C7">
      <w:pPr>
        <w:pStyle w:val="StandardAuthor"/>
      </w:pPr>
    </w:p>
    <w:p w14:paraId="18A29FEE" w14:textId="02A8B3F6" w:rsidR="00BF6104" w:rsidRPr="00BF6104" w:rsidRDefault="00646364" w:rsidP="009947C7">
      <w:pPr>
        <w:pStyle w:val="StandardAuthor"/>
      </w:pPr>
      <w:r>
        <w:t xml:space="preserve">  </w:t>
      </w:r>
      <w:r w:rsidR="00BF6104">
        <w:t xml:space="preserve">   </w:t>
      </w:r>
    </w:p>
    <w:p w14:paraId="5560BFF9" w14:textId="77777777" w:rsidR="00BF6104" w:rsidRPr="00BF6104" w:rsidRDefault="00BF6104" w:rsidP="009947C7">
      <w:pPr>
        <w:pStyle w:val="StandardAuthor"/>
      </w:pPr>
    </w:p>
    <w:p w14:paraId="2479FDC2" w14:textId="77777777" w:rsidR="00626396" w:rsidRDefault="00626396" w:rsidP="009947C7">
      <w:pPr>
        <w:pStyle w:val="StandardAuthor"/>
      </w:pPr>
    </w:p>
    <w:p w14:paraId="47BC1F78" w14:textId="329F4DD7" w:rsidR="00626396" w:rsidRPr="009947C7" w:rsidRDefault="00626396" w:rsidP="009947C7">
      <w:pPr>
        <w:pStyle w:val="StandardAuthor"/>
      </w:pPr>
      <w:r>
        <w:t xml:space="preserve"> </w:t>
      </w:r>
    </w:p>
    <w:p w14:paraId="0C221C90" w14:textId="77777777" w:rsidR="007C59EC" w:rsidRDefault="007C59EC" w:rsidP="00F0653B">
      <w:pPr>
        <w:pStyle w:val="StandardAuthor"/>
      </w:pPr>
    </w:p>
    <w:p w14:paraId="26C8EC9F" w14:textId="77777777" w:rsidR="00652EFA" w:rsidRDefault="00652EFA" w:rsidP="00F0653B">
      <w:pPr>
        <w:pStyle w:val="StandardAuthor"/>
      </w:pPr>
    </w:p>
    <w:p w14:paraId="3527D051" w14:textId="6E17EC16" w:rsidR="0054160E" w:rsidRPr="00597973" w:rsidRDefault="0054160E" w:rsidP="00F0653B">
      <w:pPr>
        <w:pStyle w:val="StandardAuthor"/>
      </w:pPr>
      <w:r>
        <w:t xml:space="preserve">  </w:t>
      </w:r>
    </w:p>
    <w:p w14:paraId="797D4AA4" w14:textId="77777777" w:rsidR="00222765" w:rsidRDefault="00222765" w:rsidP="005539CB">
      <w:pPr>
        <w:pStyle w:val="StandardAuthor"/>
      </w:pPr>
    </w:p>
    <w:p w14:paraId="25597A43" w14:textId="77777777" w:rsidR="00222765" w:rsidRDefault="00222765" w:rsidP="005539CB">
      <w:pPr>
        <w:pStyle w:val="StandardAuthor"/>
      </w:pPr>
    </w:p>
    <w:p w14:paraId="3BC3EB9B" w14:textId="77777777" w:rsidR="00222765" w:rsidRDefault="00222765" w:rsidP="005539CB">
      <w:pPr>
        <w:pStyle w:val="StandardAuthor"/>
      </w:pPr>
    </w:p>
    <w:p w14:paraId="37A953CA" w14:textId="76003B94" w:rsidR="00222765" w:rsidRDefault="00222765">
      <w:pPr>
        <w:rPr>
          <w:rFonts w:ascii="Cambria" w:hAnsi="Cambria"/>
          <w:sz w:val="24"/>
          <w:szCs w:val="24"/>
        </w:rPr>
      </w:pPr>
      <w:r>
        <w:br w:type="page"/>
      </w:r>
    </w:p>
    <w:p w14:paraId="01FA9CBF" w14:textId="35D62085" w:rsidR="00222765" w:rsidRDefault="00222765" w:rsidP="005539CB">
      <w:pPr>
        <w:pStyle w:val="StandardAuthor"/>
        <w:rPr>
          <w:b/>
          <w:bCs/>
        </w:rPr>
      </w:pPr>
      <w:r>
        <w:rPr>
          <w:b/>
          <w:bCs/>
        </w:rPr>
        <w:lastRenderedPageBreak/>
        <w:t>To:</w:t>
      </w:r>
      <w:r>
        <w:rPr>
          <w:b/>
          <w:bCs/>
        </w:rPr>
        <w:tab/>
        <w:t>Development Team</w:t>
      </w:r>
    </w:p>
    <w:p w14:paraId="4CD2B082" w14:textId="2F172A4A" w:rsidR="00222765" w:rsidRDefault="00222765" w:rsidP="005539CB">
      <w:pPr>
        <w:pStyle w:val="StandardAuthor"/>
        <w:rPr>
          <w:b/>
          <w:bCs/>
        </w:rPr>
      </w:pPr>
      <w:r>
        <w:rPr>
          <w:b/>
          <w:bCs/>
        </w:rPr>
        <w:t>Fr:</w:t>
      </w:r>
      <w:r>
        <w:rPr>
          <w:b/>
          <w:bCs/>
        </w:rPr>
        <w:tab/>
        <w:t>Andy Sinclair</w:t>
      </w:r>
    </w:p>
    <w:p w14:paraId="6839E58F" w14:textId="0153F63E" w:rsidR="00222765" w:rsidRDefault="00222765" w:rsidP="005539CB">
      <w:pPr>
        <w:pStyle w:val="StandardAuthor"/>
        <w:rPr>
          <w:b/>
          <w:bCs/>
        </w:rPr>
      </w:pPr>
      <w:r>
        <w:rPr>
          <w:b/>
          <w:bCs/>
        </w:rPr>
        <w:t xml:space="preserve">Re: </w:t>
      </w:r>
      <w:r>
        <w:rPr>
          <w:b/>
          <w:bCs/>
        </w:rPr>
        <w:tab/>
        <w:t>“Features”</w:t>
      </w:r>
    </w:p>
    <w:p w14:paraId="49BDC15A" w14:textId="5ED76D32" w:rsidR="00222765" w:rsidRDefault="00222765" w:rsidP="005539CB">
      <w:pPr>
        <w:pStyle w:val="StandardAuthor"/>
        <w:rPr>
          <w:b/>
          <w:bCs/>
        </w:rPr>
      </w:pPr>
      <w:r>
        <w:rPr>
          <w:b/>
          <w:bCs/>
        </w:rPr>
        <w:t>Dt:</w:t>
      </w:r>
      <w:r>
        <w:rPr>
          <w:b/>
          <w:bCs/>
        </w:rPr>
        <w:tab/>
        <w:t>5/25/2023</w:t>
      </w:r>
    </w:p>
    <w:p w14:paraId="4DAE130F" w14:textId="77777777" w:rsidR="00222765" w:rsidRDefault="00222765" w:rsidP="005539CB">
      <w:pPr>
        <w:pStyle w:val="StandardAuthor"/>
        <w:rPr>
          <w:b/>
          <w:bCs/>
        </w:rPr>
      </w:pPr>
    </w:p>
    <w:p w14:paraId="77837614" w14:textId="0955E6EA" w:rsidR="00EF62F3" w:rsidRDefault="00222765" w:rsidP="005539CB">
      <w:pPr>
        <w:pStyle w:val="StandardAuthor"/>
      </w:pPr>
      <w:r>
        <w:t>The game described above is the current plan for a “minimum viable product.”  This memo outlines planned “features” for discussion.  Are they essential enough to the model that they ought to be included in the MVP?  What priority would you place on developing and including them?  What other ideas would you like to add?</w:t>
      </w:r>
    </w:p>
    <w:p w14:paraId="7D7CDB41" w14:textId="77777777" w:rsidR="00EF62F3" w:rsidRDefault="00EF62F3" w:rsidP="005539CB">
      <w:pPr>
        <w:pStyle w:val="StandardAuthor"/>
      </w:pPr>
    </w:p>
    <w:p w14:paraId="6DC34DC5" w14:textId="573F8DEA" w:rsidR="00EF62F3" w:rsidRDefault="00EF62F3" w:rsidP="005539CB">
      <w:pPr>
        <w:pStyle w:val="StandardAuthor"/>
        <w:rPr>
          <w:b/>
          <w:bCs/>
        </w:rPr>
      </w:pPr>
      <w:r>
        <w:rPr>
          <w:b/>
          <w:bCs/>
        </w:rPr>
        <w:t>Factions</w:t>
      </w:r>
    </w:p>
    <w:p w14:paraId="69F4062F" w14:textId="77777777" w:rsidR="00EF62F3" w:rsidRDefault="00EF62F3" w:rsidP="005539CB">
      <w:pPr>
        <w:pStyle w:val="StandardAuthor"/>
        <w:rPr>
          <w:b/>
          <w:bCs/>
        </w:rPr>
      </w:pPr>
    </w:p>
    <w:p w14:paraId="2D2148B5" w14:textId="7F134B85" w:rsidR="00EF62F3" w:rsidRDefault="00EF62F3" w:rsidP="005539CB">
      <w:pPr>
        <w:pStyle w:val="StandardAuthor"/>
      </w:pPr>
      <w:r>
        <w:t xml:space="preserve">As described here, the White, Black, and Green factions </w:t>
      </w:r>
      <w:r w:rsidR="00AC3DCE">
        <w:t xml:space="preserve">(“alliances”) </w:t>
      </w:r>
      <w:r>
        <w:t>are all nearly equivalent.  They could be given specialized attributes, particularly in combination with the adoption of other features related to military technology or development.</w:t>
      </w:r>
    </w:p>
    <w:p w14:paraId="1BE96F71" w14:textId="77777777" w:rsidR="00EF62F3" w:rsidRDefault="00EF62F3" w:rsidP="005539CB">
      <w:pPr>
        <w:pStyle w:val="StandardAuthor"/>
      </w:pPr>
    </w:p>
    <w:p w14:paraId="66A19E3A" w14:textId="1E677403" w:rsidR="00AC3DCE" w:rsidRDefault="00EF62F3" w:rsidP="005539CB">
      <w:pPr>
        <w:pStyle w:val="StandardAuthor"/>
      </w:pPr>
      <w:r>
        <w:t xml:space="preserve">Conceptually, it is intended that the Black faction shall have less expensive access to superior military units, although it shall struggle to have larger populations.  This will be the </w:t>
      </w:r>
      <w:r>
        <w:rPr>
          <w:i/>
          <w:iCs/>
        </w:rPr>
        <w:t>elite</w:t>
      </w:r>
      <w:r>
        <w:t xml:space="preserve"> faction.  The White faction shall have an </w:t>
      </w:r>
      <w:r w:rsidRPr="00EF62F3">
        <w:rPr>
          <w:i/>
          <w:iCs/>
        </w:rPr>
        <w:t>economic</w:t>
      </w:r>
      <w:r>
        <w:t xml:space="preserve"> and </w:t>
      </w:r>
      <w:r>
        <w:rPr>
          <w:i/>
          <w:iCs/>
        </w:rPr>
        <w:t xml:space="preserve">nautical </w:t>
      </w:r>
      <w:r>
        <w:t xml:space="preserve">advantage.  The Green faction shall have a </w:t>
      </w:r>
      <w:r>
        <w:rPr>
          <w:i/>
          <w:iCs/>
        </w:rPr>
        <w:t>mass</w:t>
      </w:r>
      <w:r>
        <w:t xml:space="preserve"> population advantage.  This roughly corresponds to mythological and historical associations with Sparta, Athens, and Persia.</w:t>
      </w:r>
      <w:r w:rsidR="00B00708">
        <w:t xml:space="preserve">  At the moment, they are undifferentiated.  </w:t>
      </w:r>
      <w:r>
        <w:t xml:space="preserve">  </w:t>
      </w:r>
    </w:p>
    <w:p w14:paraId="38ACA045" w14:textId="77777777" w:rsidR="0085748A" w:rsidRDefault="0085748A" w:rsidP="005539CB">
      <w:pPr>
        <w:pStyle w:val="StandardAuthor"/>
      </w:pPr>
    </w:p>
    <w:p w14:paraId="34DBAC29" w14:textId="7CFFE2F2" w:rsidR="0085748A" w:rsidRDefault="0085748A" w:rsidP="005539CB">
      <w:pPr>
        <w:pStyle w:val="StandardAuthor"/>
      </w:pPr>
      <w:r>
        <w:t xml:space="preserve">It is also possible to take the board pieces and assign them to particular alliances (different available resources for White, Black, Green; more sea pieces for White, more land pieces for Green, fewer cities for Black).  </w:t>
      </w:r>
    </w:p>
    <w:p w14:paraId="004E8B33" w14:textId="77777777" w:rsidR="00D32440" w:rsidRDefault="00D32440" w:rsidP="005539CB">
      <w:pPr>
        <w:pStyle w:val="StandardAuthor"/>
      </w:pPr>
    </w:p>
    <w:p w14:paraId="62A35760" w14:textId="351E3ECD" w:rsidR="00D32440" w:rsidRDefault="00D32440" w:rsidP="005539CB">
      <w:pPr>
        <w:pStyle w:val="StandardAuthor"/>
      </w:pPr>
      <w:r>
        <w:t xml:space="preserve">We could also add additional factions.  I have in mind adding a fourth (Copper) and fifth (Brown), particularly if the “Diplomacy” features are to be enabled.  </w:t>
      </w:r>
    </w:p>
    <w:p w14:paraId="6E12606A" w14:textId="77777777" w:rsidR="00AC3DCE" w:rsidRDefault="00AC3DCE" w:rsidP="005539CB">
      <w:pPr>
        <w:pStyle w:val="StandardAuthor"/>
      </w:pPr>
    </w:p>
    <w:p w14:paraId="5C1ACAE1" w14:textId="6453FB8B" w:rsidR="00AC3DCE" w:rsidRDefault="00AC3DCE" w:rsidP="005539CB">
      <w:pPr>
        <w:pStyle w:val="StandardAuthor"/>
        <w:rPr>
          <w:b/>
          <w:bCs/>
        </w:rPr>
      </w:pPr>
      <w:r>
        <w:rPr>
          <w:b/>
          <w:bCs/>
        </w:rPr>
        <w:t>Game Objectives</w:t>
      </w:r>
    </w:p>
    <w:p w14:paraId="37A15509" w14:textId="77777777" w:rsidR="00AC3DCE" w:rsidRDefault="00AC3DCE" w:rsidP="005539CB">
      <w:pPr>
        <w:pStyle w:val="StandardAuthor"/>
        <w:rPr>
          <w:b/>
          <w:bCs/>
        </w:rPr>
      </w:pPr>
    </w:p>
    <w:p w14:paraId="578BB880" w14:textId="77777777" w:rsidR="00AC3DCE" w:rsidRDefault="00AC3DCE" w:rsidP="005539CB">
      <w:pPr>
        <w:pStyle w:val="StandardAuthor"/>
      </w:pPr>
      <w:r>
        <w:t xml:space="preserve">We could easily take into account scoring other goods, like remaining resources, new resources added as features, and so on.  </w:t>
      </w:r>
    </w:p>
    <w:p w14:paraId="6369B069" w14:textId="77777777" w:rsidR="00AC3DCE" w:rsidRDefault="00AC3DCE" w:rsidP="005539CB">
      <w:pPr>
        <w:pStyle w:val="StandardAuthor"/>
      </w:pPr>
    </w:p>
    <w:p w14:paraId="3C9D65D9" w14:textId="2631E6A3" w:rsidR="00AC3DCE" w:rsidRDefault="00AC3DCE" w:rsidP="005539CB">
      <w:pPr>
        <w:pStyle w:val="StandardAuthor"/>
      </w:pPr>
      <w:r>
        <w:t xml:space="preserve">It may also be the case that the General should collect points for each turn he is General, or more points for being General at the end.  </w:t>
      </w:r>
    </w:p>
    <w:p w14:paraId="0F20CDF0" w14:textId="77777777" w:rsidR="00AC3DCE" w:rsidRDefault="00AC3DCE" w:rsidP="005539CB">
      <w:pPr>
        <w:pStyle w:val="StandardAuthor"/>
      </w:pPr>
    </w:p>
    <w:p w14:paraId="1D29E656" w14:textId="238F432F" w:rsidR="00AC3DCE" w:rsidRDefault="00AC3DCE" w:rsidP="005539CB">
      <w:pPr>
        <w:pStyle w:val="StandardAuthor"/>
      </w:pPr>
      <w:r>
        <w:t xml:space="preserve">Furthermore, cities could be more complex, and offer a wider array of buildings and improvements.  </w:t>
      </w:r>
    </w:p>
    <w:p w14:paraId="2FFDDC3E" w14:textId="77777777" w:rsidR="00B00708" w:rsidRDefault="00B00708" w:rsidP="005539CB">
      <w:pPr>
        <w:pStyle w:val="StandardAuthor"/>
      </w:pPr>
    </w:p>
    <w:p w14:paraId="78F0EBD2" w14:textId="1D0C25EC" w:rsidR="00B00708" w:rsidRDefault="00B00708" w:rsidP="005539CB">
      <w:pPr>
        <w:pStyle w:val="StandardAuthor"/>
      </w:pPr>
      <w:r>
        <w:lastRenderedPageBreak/>
        <w:t>Some of those improvements could also add to other aspects of game-play.  At the moment, they are just “buying points,” and then putting those points on a specific geographic location on the board.  Favorite ideas, though, include:</w:t>
      </w:r>
    </w:p>
    <w:p w14:paraId="0018F5B7" w14:textId="77777777" w:rsidR="00B00708" w:rsidRDefault="00B00708" w:rsidP="005539CB">
      <w:pPr>
        <w:pStyle w:val="StandardAuthor"/>
      </w:pPr>
    </w:p>
    <w:p w14:paraId="372EBBD1" w14:textId="6DB75DB5" w:rsidR="00B00708" w:rsidRDefault="00B00708" w:rsidP="00B00708">
      <w:pPr>
        <w:pStyle w:val="StandardAuthor"/>
        <w:numPr>
          <w:ilvl w:val="0"/>
          <w:numId w:val="15"/>
        </w:numPr>
      </w:pPr>
      <w:r>
        <w:t>Specific capabilities tied to buildings, like trading and taxing.</w:t>
      </w:r>
    </w:p>
    <w:p w14:paraId="5245501A" w14:textId="4E31C1BD" w:rsidR="00B00708" w:rsidRDefault="00B00708" w:rsidP="00B00708">
      <w:pPr>
        <w:pStyle w:val="StandardAuthor"/>
        <w:numPr>
          <w:ilvl w:val="0"/>
          <w:numId w:val="15"/>
        </w:numPr>
      </w:pPr>
      <w:r>
        <w:t xml:space="preserve">Religious attributes of buildings (gods and heroes!).  </w:t>
      </w:r>
    </w:p>
    <w:p w14:paraId="3B45F06F" w14:textId="77777777" w:rsidR="00D32440" w:rsidRDefault="00D32440" w:rsidP="005539CB">
      <w:pPr>
        <w:pStyle w:val="StandardAuthor"/>
      </w:pPr>
    </w:p>
    <w:p w14:paraId="118CB5F5" w14:textId="6FE944CE" w:rsidR="00D32440" w:rsidRDefault="00D32440" w:rsidP="005539CB">
      <w:pPr>
        <w:pStyle w:val="StandardAuthor"/>
      </w:pPr>
      <w:r>
        <w:rPr>
          <w:b/>
          <w:bCs/>
        </w:rPr>
        <w:t>Advanced Diplomacy</w:t>
      </w:r>
    </w:p>
    <w:p w14:paraId="4A5987A8" w14:textId="77777777" w:rsidR="00D32440" w:rsidRDefault="00D32440" w:rsidP="005539CB">
      <w:pPr>
        <w:pStyle w:val="StandardAuthor"/>
      </w:pPr>
    </w:p>
    <w:p w14:paraId="52116491" w14:textId="481EC223" w:rsidR="00D32440" w:rsidRDefault="00D32440" w:rsidP="005539CB">
      <w:pPr>
        <w:pStyle w:val="StandardAuthor"/>
      </w:pPr>
      <w:r>
        <w:t>It would be possible to relax the assumption that no more than one alliance may have pieces on the same hexagonal tile, but that would require identifying whether the two or more alliances involved are at peace or at war.</w:t>
      </w:r>
    </w:p>
    <w:p w14:paraId="32D62C92" w14:textId="77777777" w:rsidR="00D32440" w:rsidRDefault="00D32440" w:rsidP="005539CB">
      <w:pPr>
        <w:pStyle w:val="StandardAuthor"/>
      </w:pPr>
    </w:p>
    <w:p w14:paraId="05E5A533" w14:textId="77777777" w:rsidR="00032250" w:rsidRDefault="00D32440" w:rsidP="005539CB">
      <w:pPr>
        <w:pStyle w:val="StandardAuthor"/>
      </w:pPr>
      <w:r>
        <w:t xml:space="preserve">As a general principle, if advanced diplomacy were enabled, the allocation phase simultaneous checklist would permit the </w:t>
      </w:r>
      <w:r>
        <w:rPr>
          <w:i/>
          <w:iCs/>
        </w:rPr>
        <w:t>General</w:t>
      </w:r>
      <w:r>
        <w:t xml:space="preserve"> of each alliance to declare their </w:t>
      </w:r>
      <w:r>
        <w:rPr>
          <w:i/>
          <w:iCs/>
        </w:rPr>
        <w:t>coalition</w:t>
      </w:r>
      <w:r>
        <w:t xml:space="preserve"> policy towards each other alliance.  Generals would have to declare </w:t>
      </w:r>
      <w:r>
        <w:rPr>
          <w:i/>
          <w:iCs/>
        </w:rPr>
        <w:t>which</w:t>
      </w:r>
      <w:r>
        <w:t xml:space="preserve"> </w:t>
      </w:r>
      <w:r w:rsidR="00032250">
        <w:t xml:space="preserve">other alliance they were going to be in a coalition with, and what “direction” their coalition would be—determining which General was permitted to issue orders </w:t>
      </w:r>
      <w:r w:rsidR="00032250">
        <w:rPr>
          <w:i/>
          <w:iCs/>
        </w:rPr>
        <w:t>for the entire coalition</w:t>
      </w:r>
      <w:r w:rsidR="00032250">
        <w:t xml:space="preserve">. </w:t>
      </w:r>
    </w:p>
    <w:p w14:paraId="3BE01136" w14:textId="77777777" w:rsidR="00032250" w:rsidRDefault="00032250" w:rsidP="005539CB">
      <w:pPr>
        <w:pStyle w:val="StandardAuthor"/>
      </w:pPr>
    </w:p>
    <w:p w14:paraId="68DED6C4" w14:textId="77777777" w:rsidR="00032250" w:rsidRDefault="00032250" w:rsidP="005539CB">
      <w:pPr>
        <w:pStyle w:val="StandardAuthor"/>
      </w:pPr>
      <w:r>
        <w:t xml:space="preserve">For example, if White and Black decided to form a coalition, White might declare it would serve </w:t>
      </w:r>
      <w:r>
        <w:rPr>
          <w:i/>
          <w:iCs/>
        </w:rPr>
        <w:t xml:space="preserve">under </w:t>
      </w:r>
      <w:r>
        <w:t>Black, and then the Black general would move both the White and Black units, and permit them to occupy the same spaces for that turn.</w:t>
      </w:r>
    </w:p>
    <w:p w14:paraId="48699222" w14:textId="77777777" w:rsidR="00032250" w:rsidRDefault="00032250" w:rsidP="005539CB">
      <w:pPr>
        <w:pStyle w:val="StandardAuthor"/>
      </w:pPr>
    </w:p>
    <w:p w14:paraId="797479C5" w14:textId="0058479F" w:rsidR="00D32440" w:rsidRPr="00032250" w:rsidRDefault="00032250" w:rsidP="005539CB">
      <w:pPr>
        <w:pStyle w:val="StandardAuthor"/>
      </w:pPr>
      <w:r>
        <w:t xml:space="preserve">If a coalition </w:t>
      </w:r>
      <w:r>
        <w:rPr>
          <w:i/>
          <w:iCs/>
        </w:rPr>
        <w:t>failed</w:t>
      </w:r>
      <w:r>
        <w:t xml:space="preserve">—that is, had existed, but both Generals failed to issue continuing and matching coalition agreements—then in alliance order on the following turn the Generals would be obligated to separate their forces during the first available legal move under a </w:t>
      </w:r>
      <w:r>
        <w:rPr>
          <w:i/>
          <w:iCs/>
        </w:rPr>
        <w:t>truce</w:t>
      </w:r>
      <w:r>
        <w:t xml:space="preserve">, preventing fighting from breaking out.  Any units </w:t>
      </w:r>
      <w:r>
        <w:rPr>
          <w:i/>
          <w:iCs/>
        </w:rPr>
        <w:t>unable</w:t>
      </w:r>
      <w:r>
        <w:t xml:space="preserve"> to separate would be destroyed.     </w:t>
      </w:r>
    </w:p>
    <w:p w14:paraId="71806D87" w14:textId="77777777" w:rsidR="008A7F5B" w:rsidRDefault="008A7F5B" w:rsidP="005539CB">
      <w:pPr>
        <w:pStyle w:val="StandardAuthor"/>
      </w:pPr>
    </w:p>
    <w:p w14:paraId="245C1C1B" w14:textId="62B5E9E5" w:rsidR="008A7F5B" w:rsidRDefault="008A7F5B" w:rsidP="005539CB">
      <w:pPr>
        <w:pStyle w:val="StandardAuthor"/>
      </w:pPr>
      <w:r>
        <w:rPr>
          <w:b/>
          <w:bCs/>
        </w:rPr>
        <w:t>Economy</w:t>
      </w:r>
    </w:p>
    <w:p w14:paraId="256509AD" w14:textId="77777777" w:rsidR="008A7F5B" w:rsidRDefault="008A7F5B" w:rsidP="005539CB">
      <w:pPr>
        <w:pStyle w:val="StandardAuthor"/>
      </w:pPr>
    </w:p>
    <w:p w14:paraId="1B698A7C" w14:textId="4272B290" w:rsidR="008A7F5B" w:rsidRDefault="008A7F5B" w:rsidP="005539CB">
      <w:pPr>
        <w:pStyle w:val="StandardAuthor"/>
      </w:pPr>
      <w:r>
        <w:t xml:space="preserve">As written, the game does not involve (a) more complex raw resources; (b) currency; (c) trade; (d) extensive geographical collection/expenditure constraints.  </w:t>
      </w:r>
    </w:p>
    <w:p w14:paraId="0406C4A9" w14:textId="77777777" w:rsidR="008A7F5B" w:rsidRDefault="008A7F5B" w:rsidP="005539CB">
      <w:pPr>
        <w:pStyle w:val="StandardAuthor"/>
      </w:pPr>
    </w:p>
    <w:p w14:paraId="610B3C5B" w14:textId="77777777" w:rsidR="008A7F5B" w:rsidRDefault="008A7F5B" w:rsidP="005539CB">
      <w:pPr>
        <w:pStyle w:val="StandardAuthor"/>
      </w:pPr>
      <w:r>
        <w:t>(a).  The map will be created to allow for the expansion of “raw materials” into more sophisticated categories of timber, stone, and iron.  Alongside the existing markers for food, that makes for a 4-category raw materials economy.  It is also possible to permit fishing as another way of collecting food, making ships more valuable.</w:t>
      </w:r>
    </w:p>
    <w:p w14:paraId="38917DFD" w14:textId="77777777" w:rsidR="00B00708" w:rsidRDefault="00B00708" w:rsidP="005539CB">
      <w:pPr>
        <w:pStyle w:val="StandardAuthor"/>
      </w:pPr>
    </w:p>
    <w:p w14:paraId="6DA52E11" w14:textId="77777777" w:rsidR="008A7F5B" w:rsidRDefault="008A7F5B" w:rsidP="005539CB">
      <w:pPr>
        <w:pStyle w:val="StandardAuthor"/>
      </w:pPr>
      <w:r>
        <w:t>(b) I also like the idea of having gold as a kind of super-resource.  I imagine this could be the product of more advanced cities—they throw off a gold income per turn (maybe L2=1, L3=2, each additional city improvement at L3 = +1 beyond that).  Gold could be used for the purchase of more advanced military units or for politics (including bribery, and so on).</w:t>
      </w:r>
    </w:p>
    <w:p w14:paraId="71255178" w14:textId="77777777" w:rsidR="008A7F5B" w:rsidRDefault="008A7F5B" w:rsidP="005539CB">
      <w:pPr>
        <w:pStyle w:val="StandardAuthor"/>
      </w:pPr>
    </w:p>
    <w:p w14:paraId="45FF975A" w14:textId="77777777" w:rsidR="008A7F5B" w:rsidRDefault="008A7F5B" w:rsidP="005539CB">
      <w:pPr>
        <w:pStyle w:val="StandardAuthor"/>
      </w:pPr>
      <w:r>
        <w:t>(c)  As written, there is no mechanism for trade. This seems simple to permit, and is more interesting as the diversity of goods expands, so it might be reasonable to pair with a/b, above.</w:t>
      </w:r>
    </w:p>
    <w:p w14:paraId="2B96DDDA" w14:textId="77777777" w:rsidR="008A7F5B" w:rsidRDefault="008A7F5B" w:rsidP="005539CB">
      <w:pPr>
        <w:pStyle w:val="StandardAuthor"/>
      </w:pPr>
    </w:p>
    <w:p w14:paraId="6072A075" w14:textId="1AE68183" w:rsidR="008A7F5B" w:rsidRDefault="008A7F5B" w:rsidP="005539CB">
      <w:pPr>
        <w:pStyle w:val="StandardAuthor"/>
      </w:pPr>
      <w:r>
        <w:t xml:space="preserve">(d)  Constraints.  There’s no way to fully blockade cities and so on here, and also no “trade routes.”  Free trade routes between cities could be used to throw off gold, if that was added as a feature.    </w:t>
      </w:r>
    </w:p>
    <w:p w14:paraId="633B3F6A" w14:textId="77777777" w:rsidR="00DF0CB0" w:rsidRDefault="00DF0CB0" w:rsidP="005539CB">
      <w:pPr>
        <w:pStyle w:val="StandardAuthor"/>
      </w:pPr>
    </w:p>
    <w:p w14:paraId="64316BA9" w14:textId="0816FB84" w:rsidR="00DF0CB0" w:rsidRDefault="00DF0CB0" w:rsidP="005539CB">
      <w:pPr>
        <w:pStyle w:val="StandardAuthor"/>
      </w:pPr>
      <w:r>
        <w:t xml:space="preserve">Resource gathering could also be randomized, increasing the strategic uncertainty of harvesting, and necessitating over-investment to hedge against risk.  </w:t>
      </w:r>
    </w:p>
    <w:p w14:paraId="0BC8E514" w14:textId="77777777" w:rsidR="0085748A" w:rsidRDefault="0085748A" w:rsidP="005539CB">
      <w:pPr>
        <w:pStyle w:val="StandardAuthor"/>
      </w:pPr>
    </w:p>
    <w:p w14:paraId="2EEAFAA8" w14:textId="77777777" w:rsidR="0085748A" w:rsidRDefault="0085748A" w:rsidP="005539CB">
      <w:pPr>
        <w:pStyle w:val="StandardAuthor"/>
      </w:pPr>
    </w:p>
    <w:p w14:paraId="7257A72D" w14:textId="652E848A" w:rsidR="0085748A" w:rsidRDefault="0085748A" w:rsidP="005539CB">
      <w:pPr>
        <w:pStyle w:val="StandardAuthor"/>
      </w:pPr>
      <w:r>
        <w:rPr>
          <w:b/>
          <w:bCs/>
        </w:rPr>
        <w:t>Pieces</w:t>
      </w:r>
      <w:r>
        <w:t xml:space="preserve">.  </w:t>
      </w:r>
    </w:p>
    <w:p w14:paraId="3A6A274B" w14:textId="77777777" w:rsidR="0085748A" w:rsidRDefault="0085748A" w:rsidP="005539CB">
      <w:pPr>
        <w:pStyle w:val="StandardAuthor"/>
      </w:pPr>
    </w:p>
    <w:p w14:paraId="75FC35C8" w14:textId="4CB8ADF9" w:rsidR="0085748A" w:rsidRDefault="0085748A" w:rsidP="005539CB">
      <w:pPr>
        <w:pStyle w:val="StandardAuthor"/>
      </w:pPr>
      <w:r>
        <w:t xml:space="preserve">The base game includes only: farmers, soldiers, ships, and politicians.  Politicians are cards rather than pieces to deploy on the board, so the board </w:t>
      </w:r>
      <w:r>
        <w:rPr>
          <w:i/>
          <w:iCs/>
        </w:rPr>
        <w:t>only</w:t>
      </w:r>
      <w:r>
        <w:t xml:space="preserve"> shows farmers, soldiers, and ships.</w:t>
      </w:r>
    </w:p>
    <w:p w14:paraId="19BBA474" w14:textId="77777777" w:rsidR="0085748A" w:rsidRDefault="0085748A" w:rsidP="005539CB">
      <w:pPr>
        <w:pStyle w:val="StandardAuthor"/>
      </w:pPr>
    </w:p>
    <w:p w14:paraId="04082A8A" w14:textId="6A43D164" w:rsidR="0085748A" w:rsidRDefault="0085748A" w:rsidP="005539CB">
      <w:pPr>
        <w:pStyle w:val="StandardAuthor"/>
      </w:pPr>
      <w:r>
        <w:t>Features could include:</w:t>
      </w:r>
    </w:p>
    <w:p w14:paraId="0AD29CFF" w14:textId="77777777" w:rsidR="0085748A" w:rsidRDefault="0085748A" w:rsidP="005539CB">
      <w:pPr>
        <w:pStyle w:val="StandardAuthor"/>
      </w:pPr>
    </w:p>
    <w:p w14:paraId="6C3C238D" w14:textId="4D7966A8" w:rsidR="0085748A" w:rsidRDefault="0085748A" w:rsidP="0085748A">
      <w:pPr>
        <w:pStyle w:val="StandardAuthor"/>
        <w:numPr>
          <w:ilvl w:val="0"/>
          <w:numId w:val="5"/>
        </w:numPr>
      </w:pPr>
      <w:commentRangeStart w:id="34"/>
      <w:r>
        <w:t>Knights</w:t>
      </w:r>
      <w:commentRangeEnd w:id="34"/>
      <w:r w:rsidR="00B00708">
        <w:rPr>
          <w:rStyle w:val="CommentReference"/>
          <w:rFonts w:asciiTheme="minorHAnsi" w:hAnsiTheme="minorHAnsi"/>
        </w:rPr>
        <w:commentReference w:id="34"/>
      </w:r>
      <w:r>
        <w:t xml:space="preserve">.  A second-level fighting soldier; more expensive to produce but costing the same upkeep.  </w:t>
      </w:r>
      <w:commentRangeStart w:id="35"/>
      <w:r>
        <w:t>Fights at equal value with soldiers at sea but more lethal on land.</w:t>
      </w:r>
      <w:commentRangeEnd w:id="35"/>
      <w:r w:rsidR="009947C7">
        <w:rPr>
          <w:rStyle w:val="CommentReference"/>
          <w:rFonts w:asciiTheme="minorHAnsi" w:hAnsiTheme="minorHAnsi"/>
        </w:rPr>
        <w:commentReference w:id="35"/>
      </w:r>
    </w:p>
    <w:p w14:paraId="7EE07AB0" w14:textId="65E9681B" w:rsidR="00863D18" w:rsidRDefault="00863D18" w:rsidP="0085748A">
      <w:pPr>
        <w:pStyle w:val="StandardAuthor"/>
        <w:numPr>
          <w:ilvl w:val="0"/>
          <w:numId w:val="5"/>
        </w:numPr>
      </w:pPr>
      <w:r>
        <w:t xml:space="preserve">Heroes.  Could have special properties. </w:t>
      </w:r>
    </w:p>
    <w:p w14:paraId="65CC4BDD" w14:textId="56169FE0" w:rsidR="00863D18" w:rsidRDefault="00863D18" w:rsidP="0085748A">
      <w:pPr>
        <w:pStyle w:val="StandardAuthor"/>
        <w:numPr>
          <w:ilvl w:val="0"/>
          <w:numId w:val="5"/>
        </w:numPr>
      </w:pPr>
      <w:r>
        <w:t>Priests.  Could have combat modifiers.</w:t>
      </w:r>
    </w:p>
    <w:p w14:paraId="2349F766" w14:textId="59C5BFE1" w:rsidR="00E26718" w:rsidRDefault="00863D18" w:rsidP="00652EFA">
      <w:pPr>
        <w:pStyle w:val="StandardAuthor"/>
        <w:numPr>
          <w:ilvl w:val="0"/>
          <w:numId w:val="5"/>
        </w:numPr>
      </w:pPr>
      <w:r>
        <w:t xml:space="preserve">Advanced buildings.  More types of things to put into cities, including diverse temples, shipyards, markets, palaces, and city walls.   </w:t>
      </w:r>
    </w:p>
    <w:p w14:paraId="609FFA83" w14:textId="77777777" w:rsidR="00652EFA" w:rsidRDefault="00652EFA" w:rsidP="00652EFA">
      <w:pPr>
        <w:pStyle w:val="StandardAuthor"/>
      </w:pPr>
    </w:p>
    <w:p w14:paraId="4AA9407B" w14:textId="246297ED" w:rsidR="00652EFA" w:rsidRDefault="00652EFA" w:rsidP="00652EFA">
      <w:pPr>
        <w:pStyle w:val="StandardAuthor"/>
      </w:pPr>
      <w:r>
        <w:rPr>
          <w:b/>
          <w:bCs/>
        </w:rPr>
        <w:t>Tiles.</w:t>
      </w:r>
    </w:p>
    <w:p w14:paraId="2C2F4F7A" w14:textId="77777777" w:rsidR="00652EFA" w:rsidRDefault="00652EFA" w:rsidP="00652EFA">
      <w:pPr>
        <w:pStyle w:val="StandardAuthor"/>
      </w:pPr>
    </w:p>
    <w:p w14:paraId="1EE45140" w14:textId="114F7C3D" w:rsidR="00652EFA" w:rsidRDefault="00652EFA" w:rsidP="00652EFA">
      <w:pPr>
        <w:pStyle w:val="StandardAuthor"/>
      </w:pPr>
      <w:r>
        <w:t>We could add some specialty tiles, with either unique rules per tile or more general rules for a tile type.  This would not be too difficult to add without disrupting the whole of the game.</w:t>
      </w:r>
    </w:p>
    <w:p w14:paraId="7B4306C1" w14:textId="77777777" w:rsidR="00652EFA" w:rsidRDefault="00652EFA" w:rsidP="00652EFA">
      <w:pPr>
        <w:pStyle w:val="StandardAuthor"/>
      </w:pPr>
    </w:p>
    <w:p w14:paraId="6C13ADA8" w14:textId="399B3597" w:rsidR="00652EFA" w:rsidRDefault="00652EFA" w:rsidP="00652EFA">
      <w:pPr>
        <w:pStyle w:val="StandardAuthor"/>
        <w:numPr>
          <w:ilvl w:val="0"/>
          <w:numId w:val="9"/>
        </w:numPr>
      </w:pPr>
      <w:r>
        <w:t xml:space="preserve">River tiles.  River tiles would be passable by land in all directions and by ship in the direction of the river.    </w:t>
      </w:r>
    </w:p>
    <w:p w14:paraId="5162DE8D" w14:textId="77777777" w:rsidR="00B00708" w:rsidRDefault="00652EFA" w:rsidP="00652EFA">
      <w:pPr>
        <w:pStyle w:val="StandardAuthor"/>
        <w:numPr>
          <w:ilvl w:val="0"/>
          <w:numId w:val="9"/>
        </w:numPr>
      </w:pPr>
      <w:r>
        <w:t>Mountain pass tiles.  To be defended by The 300!  These would have some kind of defensive bonus against attacks coming through the mountain range to access the tile.</w:t>
      </w:r>
    </w:p>
    <w:p w14:paraId="01378FF4" w14:textId="77140DFA" w:rsidR="00652EFA" w:rsidRPr="00652EFA" w:rsidRDefault="00B00708" w:rsidP="00652EFA">
      <w:pPr>
        <w:pStyle w:val="StandardAuthor"/>
        <w:numPr>
          <w:ilvl w:val="0"/>
          <w:numId w:val="9"/>
        </w:numPr>
      </w:pPr>
      <w:commentRangeStart w:id="36"/>
      <w:r>
        <w:t xml:space="preserve">Production multiplier tiles.  For example, allowing double-farming.  </w:t>
      </w:r>
      <w:r w:rsidR="00652EFA">
        <w:t xml:space="preserve">    </w:t>
      </w:r>
      <w:commentRangeEnd w:id="36"/>
      <w:r>
        <w:rPr>
          <w:rStyle w:val="CommentReference"/>
          <w:rFonts w:asciiTheme="minorHAnsi" w:hAnsiTheme="minorHAnsi"/>
        </w:rPr>
        <w:commentReference w:id="36"/>
      </w:r>
    </w:p>
    <w:p w14:paraId="372CD68B" w14:textId="77777777" w:rsidR="00E26718" w:rsidRDefault="00E26718"/>
    <w:p w14:paraId="48A9F0BC" w14:textId="211FFC8B" w:rsidR="00E26718" w:rsidRDefault="00E26718" w:rsidP="00E26718">
      <w:pPr>
        <w:pStyle w:val="StandardAuthor"/>
        <w:jc w:val="center"/>
      </w:pPr>
    </w:p>
    <w:p w14:paraId="16D7837F" w14:textId="039DB3F3" w:rsidR="00F0653B" w:rsidRDefault="00F0653B">
      <w:pPr>
        <w:rPr>
          <w:rFonts w:ascii="Cambria" w:hAnsi="Cambria"/>
          <w:sz w:val="24"/>
          <w:szCs w:val="24"/>
        </w:rPr>
      </w:pPr>
      <w:r>
        <w:br w:type="page"/>
      </w:r>
    </w:p>
    <w:p w14:paraId="540D2AE5" w14:textId="77777777" w:rsidR="00E26718" w:rsidRDefault="00E26718" w:rsidP="00E26718">
      <w:pPr>
        <w:pStyle w:val="StandardAuthor"/>
        <w:jc w:val="center"/>
      </w:pPr>
    </w:p>
    <w:p w14:paraId="778A5277" w14:textId="77777777" w:rsidR="00E26718" w:rsidRDefault="00E26718" w:rsidP="00E26718">
      <w:pPr>
        <w:pStyle w:val="StandardAuthor"/>
        <w:jc w:val="center"/>
      </w:pPr>
    </w:p>
    <w:p w14:paraId="309D5C73" w14:textId="188E0C5F" w:rsidR="00E26718" w:rsidRDefault="00E26718" w:rsidP="00E26718">
      <w:pPr>
        <w:pStyle w:val="StandardAuthor"/>
        <w:jc w:val="center"/>
      </w:pPr>
      <w:r>
        <w:t>(This page intentionally left blank.)</w:t>
      </w:r>
    </w:p>
    <w:p w14:paraId="79230267" w14:textId="77777777" w:rsidR="00E26718" w:rsidRDefault="00E26718">
      <w:pPr>
        <w:sectPr w:rsidR="00E26718" w:rsidSect="00E26718">
          <w:footerReference w:type="default" r:id="rId12"/>
          <w:pgSz w:w="12240" w:h="15840"/>
          <w:pgMar w:top="1440" w:right="1440" w:bottom="1440" w:left="1440" w:header="720" w:footer="720" w:gutter="0"/>
          <w:pgNumType w:fmt="numberInDash" w:start="0"/>
          <w:cols w:space="720"/>
          <w:titlePg/>
          <w:docGrid w:linePitch="360"/>
        </w:sectPr>
      </w:pPr>
    </w:p>
    <w:p w14:paraId="3EFC3002" w14:textId="4F2031B6" w:rsidR="00E26718" w:rsidRDefault="00E26718">
      <w:pPr>
        <w:rPr>
          <w:rFonts w:ascii="Cambria" w:hAnsi="Cambria"/>
          <w:sz w:val="24"/>
          <w:szCs w:val="24"/>
        </w:rPr>
      </w:pPr>
    </w:p>
    <w:p w14:paraId="2D9C7D1D" w14:textId="2454413C" w:rsidR="00AC3DCE" w:rsidRPr="00E26718" w:rsidRDefault="00E26718" w:rsidP="00E26718">
      <w:pPr>
        <w:pStyle w:val="StandardAuthor"/>
        <w:jc w:val="center"/>
        <w:rPr>
          <w:rFonts w:ascii="Papyrus" w:hAnsi="Papyrus"/>
          <w:b/>
          <w:bCs/>
          <w:sz w:val="68"/>
          <w:szCs w:val="68"/>
        </w:rPr>
      </w:pPr>
      <w:r w:rsidRPr="00E26718">
        <w:rPr>
          <w:rFonts w:ascii="Papyrus" w:hAnsi="Papyrus"/>
          <w:b/>
          <w:bCs/>
          <w:sz w:val="68"/>
          <w:szCs w:val="68"/>
        </w:rPr>
        <w:t>A</w:t>
      </w:r>
      <w:r>
        <w:rPr>
          <w:rFonts w:ascii="Papyrus" w:hAnsi="Papyrus"/>
          <w:b/>
          <w:bCs/>
          <w:sz w:val="68"/>
          <w:szCs w:val="68"/>
        </w:rPr>
        <w:t>ppendix</w:t>
      </w:r>
    </w:p>
    <w:p w14:paraId="79CFCD1F" w14:textId="77777777" w:rsidR="00E26718" w:rsidRDefault="00E26718" w:rsidP="005539CB">
      <w:pPr>
        <w:pStyle w:val="StandardAuthor"/>
        <w:rPr>
          <w:b/>
          <w:bCs/>
        </w:rPr>
      </w:pPr>
    </w:p>
    <w:p w14:paraId="3668C705" w14:textId="77777777" w:rsidR="00E26718" w:rsidRDefault="00E26718" w:rsidP="00E26718">
      <w:pPr>
        <w:pStyle w:val="StandardAuthor"/>
      </w:pPr>
    </w:p>
    <w:p w14:paraId="229F89AD" w14:textId="77777777" w:rsidR="00E26718" w:rsidRDefault="00E26718" w:rsidP="00E26718">
      <w:pPr>
        <w:pStyle w:val="StandardAuthor"/>
        <w:jc w:val="center"/>
      </w:pPr>
      <w:r>
        <w:t>Forms to be Printed Appear on the Following Pages</w:t>
      </w:r>
    </w:p>
    <w:p w14:paraId="63ECAB71" w14:textId="77777777" w:rsidR="00E26718" w:rsidRDefault="00E26718" w:rsidP="00E26718">
      <w:pPr>
        <w:pStyle w:val="StandardAuthor"/>
        <w:jc w:val="center"/>
      </w:pPr>
    </w:p>
    <w:p w14:paraId="0FE2B46D" w14:textId="5D717043" w:rsidR="00E26718" w:rsidRDefault="00E26718" w:rsidP="00E26718">
      <w:pPr>
        <w:pStyle w:val="StandardAuthor"/>
        <w:jc w:val="center"/>
      </w:pPr>
      <w:r>
        <w:br w:type="page"/>
      </w:r>
    </w:p>
    <w:p w14:paraId="6A8FC425" w14:textId="12C3163E" w:rsidR="00E26718" w:rsidRDefault="002E14DD" w:rsidP="002E14DD">
      <w:pPr>
        <w:pStyle w:val="StandardAuthor"/>
        <w:jc w:val="center"/>
        <w:rPr>
          <w:sz w:val="28"/>
          <w:szCs w:val="28"/>
        </w:rPr>
      </w:pPr>
      <w:bookmarkStart w:id="37" w:name="_Hlk142339101"/>
      <w:r>
        <w:rPr>
          <w:b/>
          <w:bCs/>
          <w:sz w:val="28"/>
          <w:szCs w:val="28"/>
        </w:rPr>
        <w:lastRenderedPageBreak/>
        <w:t>Allocation Order</w:t>
      </w:r>
    </w:p>
    <w:p w14:paraId="622E1D69" w14:textId="77777777" w:rsidR="002E14DD" w:rsidRDefault="002E14DD" w:rsidP="002E14DD">
      <w:pPr>
        <w:pStyle w:val="StandardAuthor"/>
        <w:jc w:val="center"/>
        <w:rPr>
          <w:sz w:val="28"/>
          <w:szCs w:val="28"/>
        </w:rPr>
      </w:pPr>
    </w:p>
    <w:p w14:paraId="662A6F42" w14:textId="77777777" w:rsidR="002E14DD" w:rsidRDefault="002E14DD" w:rsidP="002E14DD">
      <w:pPr>
        <w:pStyle w:val="StandardAuthor"/>
        <w:rPr>
          <w:b/>
          <w:bCs/>
        </w:rPr>
      </w:pPr>
      <w:r>
        <w:rPr>
          <w:b/>
          <w:bCs/>
        </w:rPr>
        <w:t>TURN:</w:t>
      </w:r>
      <w:r>
        <w:rPr>
          <w:b/>
          <w:bCs/>
        </w:rPr>
        <w:tab/>
      </w:r>
      <w:r>
        <w:rPr>
          <w:b/>
          <w:bCs/>
        </w:rPr>
        <w:tab/>
      </w:r>
      <w:r>
        <w:rPr>
          <w:b/>
          <w:bCs/>
        </w:rPr>
        <w:tab/>
        <w:t>PLAYER:</w:t>
      </w:r>
      <w:r>
        <w:rPr>
          <w:b/>
          <w:bCs/>
        </w:rPr>
        <w:tab/>
      </w:r>
      <w:r>
        <w:rPr>
          <w:b/>
          <w:bCs/>
        </w:rPr>
        <w:tab/>
      </w:r>
    </w:p>
    <w:p w14:paraId="2F760B74" w14:textId="77777777" w:rsidR="002E14DD" w:rsidRDefault="002E14DD" w:rsidP="002E14DD">
      <w:pPr>
        <w:pStyle w:val="StandardAuthor"/>
        <w:rPr>
          <w:b/>
          <w:bCs/>
        </w:rPr>
      </w:pPr>
    </w:p>
    <w:p w14:paraId="0C429476" w14:textId="77777777" w:rsidR="002E14DD" w:rsidRDefault="002E14DD" w:rsidP="002E14DD">
      <w:pPr>
        <w:pStyle w:val="StandardAuthor"/>
        <w:rPr>
          <w:b/>
          <w:bCs/>
        </w:rPr>
      </w:pPr>
    </w:p>
    <w:p w14:paraId="51FB215D" w14:textId="5EA21D15" w:rsidR="002E14DD" w:rsidRDefault="002E14DD" w:rsidP="002E14DD">
      <w:pPr>
        <w:pStyle w:val="StandardAuthor"/>
        <w:rPr>
          <w:b/>
          <w:bCs/>
        </w:rPr>
      </w:pPr>
      <w:r>
        <w:rPr>
          <w:b/>
          <w:bCs/>
        </w:rPr>
        <w:t>PRODUCTIVE CAPACITY:</w:t>
      </w:r>
    </w:p>
    <w:p w14:paraId="2A5C799A" w14:textId="77777777" w:rsidR="002E14DD" w:rsidRDefault="002E14DD" w:rsidP="002E14DD">
      <w:pPr>
        <w:pStyle w:val="StandardAuthor"/>
        <w:rPr>
          <w:b/>
          <w:bCs/>
        </w:rPr>
      </w:pPr>
    </w:p>
    <w:p w14:paraId="17177B94" w14:textId="6677559A" w:rsidR="002E14DD" w:rsidRDefault="002E14DD" w:rsidP="002E14DD">
      <w:pPr>
        <w:pStyle w:val="StandardAuthor"/>
      </w:pPr>
      <w:r>
        <w:rPr>
          <w:b/>
          <w:bCs/>
        </w:rPr>
        <w:t>CURRENT RESOURCES:</w:t>
      </w:r>
    </w:p>
    <w:p w14:paraId="46401687" w14:textId="77777777" w:rsidR="002E14DD" w:rsidRDefault="002E14DD" w:rsidP="002E14DD">
      <w:pPr>
        <w:pStyle w:val="StandardAuthor"/>
      </w:pPr>
    </w:p>
    <w:p w14:paraId="3F3376DF" w14:textId="77777777" w:rsidR="002E14DD" w:rsidRDefault="002E14DD" w:rsidP="002E14DD">
      <w:pPr>
        <w:pStyle w:val="StandardAuthor"/>
      </w:pPr>
    </w:p>
    <w:p w14:paraId="0182AC65" w14:textId="77777777" w:rsidR="002E14DD" w:rsidRDefault="002E14DD" w:rsidP="002E14DD">
      <w:pPr>
        <w:pStyle w:val="StandardAuthor"/>
      </w:pPr>
    </w:p>
    <w:p w14:paraId="6AD5A94E" w14:textId="77777777" w:rsidR="002E14DD" w:rsidRDefault="002E14DD" w:rsidP="002E14DD">
      <w:pPr>
        <w:pStyle w:val="StandardAuthor"/>
      </w:pPr>
    </w:p>
    <w:p w14:paraId="5355C5BD" w14:textId="77777777" w:rsidR="002E14DD" w:rsidRDefault="002E14DD" w:rsidP="002E14DD">
      <w:pPr>
        <w:pStyle w:val="StandardAuthor"/>
      </w:pPr>
    </w:p>
    <w:p w14:paraId="5345B393" w14:textId="6AE35F56" w:rsidR="002E14DD" w:rsidRDefault="002E14DD" w:rsidP="002E14DD">
      <w:pPr>
        <w:pStyle w:val="StandardAuthor"/>
        <w:rPr>
          <w:rFonts w:ascii="Cambria Math" w:hAnsi="Cambria Math" w:cs="Cambria Math"/>
          <w:b/>
          <w:bCs/>
        </w:rPr>
      </w:pPr>
      <w:r>
        <w:rPr>
          <w:b/>
          <w:bCs/>
        </w:rPr>
        <w:t>FARMERS:</w:t>
      </w:r>
      <w:r>
        <w:rPr>
          <w:b/>
          <w:bCs/>
        </w:rPr>
        <w:tab/>
      </w:r>
      <w:bookmarkStart w:id="38" w:name="_Hlk135976034"/>
      <w:r>
        <w:rPr>
          <w:b/>
          <w:bCs/>
        </w:rPr>
        <w:tab/>
      </w:r>
      <w:r w:rsidRPr="002E14DD">
        <w:rPr>
          <w:rFonts w:ascii="Cambria Math" w:hAnsi="Cambria Math" w:cs="Cambria Math"/>
          <w:b/>
          <w:bCs/>
        </w:rPr>
        <w:t>◯</w:t>
      </w:r>
      <w:bookmarkEnd w:id="38"/>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p>
    <w:p w14:paraId="7059F876" w14:textId="39496A90" w:rsidR="002E14DD" w:rsidRDefault="002E14DD" w:rsidP="002E14DD">
      <w:pPr>
        <w:pStyle w:val="StandardAuthor"/>
        <w:rPr>
          <w:rFonts w:ascii="Cambria Math" w:hAnsi="Cambria Math" w:cs="Cambria Math"/>
          <w:b/>
          <w:bCs/>
        </w:rPr>
      </w:pPr>
      <w:r>
        <w:rPr>
          <w:rFonts w:ascii="Cambria Math" w:hAnsi="Cambria Math" w:cs="Cambria Math"/>
          <w:b/>
          <w:bCs/>
        </w:rPr>
        <w:tab/>
      </w:r>
      <w:r>
        <w:rPr>
          <w:rFonts w:ascii="Cambria Math" w:hAnsi="Cambria Math" w:cs="Cambria Math"/>
          <w:b/>
          <w:bCs/>
        </w:rPr>
        <w:tab/>
      </w:r>
      <w:r>
        <w:rPr>
          <w:rFonts w:ascii="Cambria Math" w:hAnsi="Cambria Math" w:cs="Cambria Math"/>
          <w:b/>
          <w:bCs/>
        </w:rPr>
        <w:tab/>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p>
    <w:p w14:paraId="0AB09DB8" w14:textId="77777777" w:rsidR="002E14DD" w:rsidRDefault="002E14DD" w:rsidP="002E14DD">
      <w:pPr>
        <w:pStyle w:val="StandardAuthor"/>
        <w:rPr>
          <w:rFonts w:ascii="Cambria Math" w:hAnsi="Cambria Math" w:cs="Cambria Math"/>
          <w:b/>
          <w:bCs/>
        </w:rPr>
      </w:pPr>
    </w:p>
    <w:p w14:paraId="604DDBF7" w14:textId="37F5B886" w:rsidR="002E14DD" w:rsidRDefault="002E14DD" w:rsidP="002E14DD">
      <w:pPr>
        <w:pStyle w:val="StandardAuthor"/>
        <w:rPr>
          <w:rFonts w:ascii="Cambria Math" w:hAnsi="Cambria Math" w:cs="Cambria Math"/>
          <w:b/>
          <w:bCs/>
        </w:rPr>
      </w:pPr>
      <w:r>
        <w:rPr>
          <w:rFonts w:ascii="Cambria Math" w:hAnsi="Cambria Math" w:cs="Cambria Math"/>
          <w:b/>
          <w:bCs/>
        </w:rPr>
        <w:tab/>
      </w:r>
      <w:r>
        <w:rPr>
          <w:rFonts w:ascii="Cambria Math" w:hAnsi="Cambria Math" w:cs="Cambria Math"/>
          <w:b/>
          <w:bCs/>
        </w:rPr>
        <w:tab/>
      </w:r>
      <w:r>
        <w:rPr>
          <w:rFonts w:ascii="Cambria Math" w:hAnsi="Cambria Math" w:cs="Cambria Math"/>
          <w:b/>
          <w:bCs/>
        </w:rPr>
        <w:tab/>
        <w:t>Total: _______</w:t>
      </w:r>
    </w:p>
    <w:p w14:paraId="498C4C51" w14:textId="77777777" w:rsidR="002E14DD" w:rsidRDefault="002E14DD" w:rsidP="002E14DD">
      <w:pPr>
        <w:pStyle w:val="StandardAuthor"/>
        <w:rPr>
          <w:rFonts w:ascii="Cambria Math" w:hAnsi="Cambria Math" w:cs="Cambria Math"/>
          <w:b/>
          <w:bCs/>
        </w:rPr>
      </w:pPr>
    </w:p>
    <w:p w14:paraId="08673460" w14:textId="1245BE32" w:rsidR="002E14DD" w:rsidRDefault="002E14DD" w:rsidP="002E14DD">
      <w:pPr>
        <w:pStyle w:val="StandardAuthor"/>
        <w:rPr>
          <w:rFonts w:ascii="Cambria Math" w:hAnsi="Cambria Math" w:cs="Cambria Math"/>
          <w:b/>
          <w:bCs/>
        </w:rPr>
      </w:pPr>
      <w:r>
        <w:rPr>
          <w:b/>
          <w:bCs/>
        </w:rPr>
        <w:t>SOLDIERS:</w:t>
      </w:r>
      <w:r>
        <w:rPr>
          <w:b/>
          <w:bCs/>
        </w:rPr>
        <w:tab/>
      </w:r>
      <w:r>
        <w:rPr>
          <w:b/>
          <w:bCs/>
        </w:rPr>
        <w:tab/>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p>
    <w:p w14:paraId="2F41BFC8" w14:textId="00524F73" w:rsidR="002E14DD" w:rsidRDefault="002E14DD" w:rsidP="002E14DD">
      <w:pPr>
        <w:pStyle w:val="StandardAuthor"/>
        <w:rPr>
          <w:rFonts w:ascii="Cambria Math" w:hAnsi="Cambria Math" w:cs="Cambria Math"/>
          <w:b/>
          <w:bCs/>
        </w:rPr>
      </w:pPr>
      <w:r>
        <w:rPr>
          <w:rFonts w:ascii="Cambria Math" w:hAnsi="Cambria Math" w:cs="Cambria Math"/>
          <w:b/>
          <w:bCs/>
        </w:rPr>
        <w:tab/>
      </w:r>
      <w:r>
        <w:rPr>
          <w:rFonts w:ascii="Cambria Math" w:hAnsi="Cambria Math" w:cs="Cambria Math"/>
          <w:b/>
          <w:bCs/>
        </w:rPr>
        <w:tab/>
      </w:r>
      <w:r>
        <w:rPr>
          <w:rFonts w:ascii="Cambria Math" w:hAnsi="Cambria Math" w:cs="Cambria Math"/>
          <w:b/>
          <w:bCs/>
        </w:rPr>
        <w:tab/>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p>
    <w:p w14:paraId="69855479" w14:textId="77777777" w:rsidR="002E14DD" w:rsidRDefault="002E14DD" w:rsidP="002E14DD">
      <w:pPr>
        <w:pStyle w:val="StandardAuthor"/>
        <w:rPr>
          <w:rFonts w:ascii="Cambria Math" w:hAnsi="Cambria Math" w:cs="Cambria Math"/>
          <w:b/>
          <w:bCs/>
        </w:rPr>
      </w:pPr>
    </w:p>
    <w:p w14:paraId="3B06A2CA" w14:textId="77777777" w:rsidR="002E14DD" w:rsidRDefault="002E14DD" w:rsidP="002E14DD">
      <w:pPr>
        <w:pStyle w:val="StandardAuthor"/>
        <w:rPr>
          <w:rFonts w:ascii="Cambria Math" w:hAnsi="Cambria Math" w:cs="Cambria Math"/>
          <w:b/>
          <w:bCs/>
        </w:rPr>
      </w:pPr>
      <w:r>
        <w:rPr>
          <w:rFonts w:ascii="Cambria Math" w:hAnsi="Cambria Math" w:cs="Cambria Math"/>
          <w:b/>
          <w:bCs/>
        </w:rPr>
        <w:tab/>
      </w:r>
      <w:r>
        <w:rPr>
          <w:rFonts w:ascii="Cambria Math" w:hAnsi="Cambria Math" w:cs="Cambria Math"/>
          <w:b/>
          <w:bCs/>
        </w:rPr>
        <w:tab/>
      </w:r>
      <w:r>
        <w:rPr>
          <w:rFonts w:ascii="Cambria Math" w:hAnsi="Cambria Math" w:cs="Cambria Math"/>
          <w:b/>
          <w:bCs/>
        </w:rPr>
        <w:tab/>
        <w:t>Total: _______</w:t>
      </w:r>
    </w:p>
    <w:p w14:paraId="2E9A2753" w14:textId="77777777" w:rsidR="002E14DD" w:rsidRPr="002E14DD" w:rsidRDefault="002E14DD" w:rsidP="002E14DD">
      <w:pPr>
        <w:pStyle w:val="StandardAuthor"/>
        <w:rPr>
          <w:b/>
          <w:bCs/>
        </w:rPr>
      </w:pPr>
    </w:p>
    <w:p w14:paraId="2EC7288C" w14:textId="27B6528B" w:rsidR="004557EC" w:rsidRDefault="002E14DD" w:rsidP="004557EC">
      <w:pPr>
        <w:pStyle w:val="StandardAuthor"/>
        <w:rPr>
          <w:rFonts w:ascii="Cambria Math" w:hAnsi="Cambria Math" w:cs="Cambria Math"/>
          <w:b/>
          <w:bCs/>
        </w:rPr>
      </w:pPr>
      <w:r>
        <w:rPr>
          <w:b/>
          <w:bCs/>
        </w:rPr>
        <w:t>SHIPS:</w:t>
      </w:r>
      <w:r w:rsidR="004557EC" w:rsidRPr="004557EC">
        <w:rPr>
          <w:b/>
          <w:bCs/>
        </w:rPr>
        <w:t xml:space="preserve"> </w:t>
      </w:r>
      <w:r w:rsidR="004557EC">
        <w:rPr>
          <w:b/>
          <w:bCs/>
        </w:rPr>
        <w:tab/>
      </w:r>
      <w:r w:rsidR="004557EC">
        <w:rPr>
          <w:b/>
          <w:bCs/>
        </w:rPr>
        <w:tab/>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r w:rsidR="004557EC" w:rsidRPr="002E14DD">
        <w:rPr>
          <w:rFonts w:ascii="Cambria Math" w:hAnsi="Cambria Math" w:cs="Cambria Math"/>
          <w:b/>
          <w:bCs/>
        </w:rPr>
        <w:t>◯</w:t>
      </w:r>
      <w:r w:rsidR="004557EC">
        <w:rPr>
          <w:rFonts w:ascii="Cambria Math" w:hAnsi="Cambria Math" w:cs="Cambria Math"/>
          <w:b/>
          <w:bCs/>
        </w:rPr>
        <w:t xml:space="preserve">   </w:t>
      </w:r>
    </w:p>
    <w:p w14:paraId="296B5881" w14:textId="77777777" w:rsidR="004557EC" w:rsidRDefault="004557EC" w:rsidP="004557EC">
      <w:pPr>
        <w:pStyle w:val="StandardAuthor"/>
        <w:rPr>
          <w:rFonts w:ascii="Cambria Math" w:hAnsi="Cambria Math" w:cs="Cambria Math"/>
          <w:b/>
          <w:bCs/>
        </w:rPr>
      </w:pPr>
      <w:r>
        <w:rPr>
          <w:rFonts w:ascii="Cambria Math" w:hAnsi="Cambria Math" w:cs="Cambria Math"/>
          <w:b/>
          <w:bCs/>
        </w:rPr>
        <w:tab/>
      </w:r>
      <w:r>
        <w:rPr>
          <w:rFonts w:ascii="Cambria Math" w:hAnsi="Cambria Math" w:cs="Cambria Math"/>
          <w:b/>
          <w:bCs/>
        </w:rPr>
        <w:tab/>
      </w:r>
      <w:r>
        <w:rPr>
          <w:rFonts w:ascii="Cambria Math" w:hAnsi="Cambria Math" w:cs="Cambria Math"/>
          <w:b/>
          <w:bCs/>
        </w:rPr>
        <w:tab/>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p>
    <w:p w14:paraId="2E35B17E" w14:textId="77777777" w:rsidR="004557EC" w:rsidRDefault="004557EC" w:rsidP="004557EC">
      <w:pPr>
        <w:pStyle w:val="StandardAuthor"/>
        <w:rPr>
          <w:rFonts w:ascii="Cambria Math" w:hAnsi="Cambria Math" w:cs="Cambria Math"/>
          <w:b/>
          <w:bCs/>
        </w:rPr>
      </w:pPr>
    </w:p>
    <w:p w14:paraId="5CE6FA86" w14:textId="5FFB8D6E" w:rsidR="004557EC" w:rsidRDefault="004557EC" w:rsidP="004557EC">
      <w:pPr>
        <w:pStyle w:val="StandardAuthor"/>
        <w:rPr>
          <w:rFonts w:ascii="Cambria Math" w:hAnsi="Cambria Math" w:cs="Cambria Math"/>
          <w:b/>
          <w:bCs/>
        </w:rPr>
      </w:pPr>
      <w:r>
        <w:rPr>
          <w:rFonts w:ascii="Cambria Math" w:hAnsi="Cambria Math" w:cs="Cambria Math"/>
          <w:b/>
          <w:bCs/>
        </w:rPr>
        <w:tab/>
      </w:r>
      <w:r>
        <w:rPr>
          <w:rFonts w:ascii="Cambria Math" w:hAnsi="Cambria Math" w:cs="Cambria Math"/>
          <w:b/>
          <w:bCs/>
        </w:rPr>
        <w:tab/>
      </w:r>
      <w:r>
        <w:rPr>
          <w:rFonts w:ascii="Cambria Math" w:hAnsi="Cambria Math" w:cs="Cambria Math"/>
          <w:b/>
          <w:bCs/>
        </w:rPr>
        <w:tab/>
        <w:t>Total: _______</w:t>
      </w:r>
      <w:r>
        <w:rPr>
          <w:rFonts w:ascii="Cambria Math" w:hAnsi="Cambria Math" w:cs="Cambria Math"/>
          <w:b/>
          <w:bCs/>
        </w:rPr>
        <w:tab/>
      </w:r>
      <w:r>
        <w:rPr>
          <w:rFonts w:ascii="Cambria Math" w:hAnsi="Cambria Math" w:cs="Cambria Math"/>
          <w:b/>
          <w:bCs/>
        </w:rPr>
        <w:tab/>
        <w:t>At Cost: __________________ (x1 resource)</w:t>
      </w:r>
    </w:p>
    <w:p w14:paraId="5BA742CC" w14:textId="77777777" w:rsidR="004557EC" w:rsidRDefault="004557EC" w:rsidP="004557EC">
      <w:pPr>
        <w:pStyle w:val="StandardAuthor"/>
        <w:rPr>
          <w:rFonts w:ascii="Cambria Math" w:hAnsi="Cambria Math" w:cs="Cambria Math"/>
          <w:b/>
          <w:bCs/>
        </w:rPr>
      </w:pPr>
    </w:p>
    <w:p w14:paraId="729CD1B4" w14:textId="5AA68490" w:rsidR="004557EC" w:rsidRDefault="004557EC" w:rsidP="004557EC">
      <w:pPr>
        <w:pStyle w:val="StandardAuthor"/>
        <w:rPr>
          <w:rFonts w:ascii="Cambria Math" w:hAnsi="Cambria Math" w:cs="Cambria Math"/>
          <w:b/>
          <w:bCs/>
        </w:rPr>
      </w:pPr>
      <w:r>
        <w:rPr>
          <w:b/>
          <w:bCs/>
        </w:rPr>
        <w:t>POLITICIANS:</w:t>
      </w:r>
      <w:r>
        <w:rPr>
          <w:b/>
          <w:bCs/>
        </w:rPr>
        <w:tab/>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p>
    <w:p w14:paraId="0525D104" w14:textId="77777777" w:rsidR="004557EC" w:rsidRDefault="004557EC" w:rsidP="004557EC">
      <w:pPr>
        <w:pStyle w:val="StandardAuthor"/>
        <w:rPr>
          <w:rFonts w:ascii="Cambria Math" w:hAnsi="Cambria Math" w:cs="Cambria Math"/>
          <w:b/>
          <w:bCs/>
        </w:rPr>
      </w:pPr>
      <w:r>
        <w:rPr>
          <w:rFonts w:ascii="Cambria Math" w:hAnsi="Cambria Math" w:cs="Cambria Math"/>
          <w:b/>
          <w:bCs/>
        </w:rPr>
        <w:tab/>
      </w:r>
      <w:r>
        <w:rPr>
          <w:rFonts w:ascii="Cambria Math" w:hAnsi="Cambria Math" w:cs="Cambria Math"/>
          <w:b/>
          <w:bCs/>
        </w:rPr>
        <w:tab/>
      </w:r>
      <w:r>
        <w:rPr>
          <w:rFonts w:ascii="Cambria Math" w:hAnsi="Cambria Math" w:cs="Cambria Math"/>
          <w:b/>
          <w:bCs/>
        </w:rPr>
        <w:tab/>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r w:rsidRPr="002E14DD">
        <w:rPr>
          <w:rFonts w:ascii="Cambria Math" w:hAnsi="Cambria Math" w:cs="Cambria Math"/>
          <w:b/>
          <w:bCs/>
        </w:rPr>
        <w:t>◯</w:t>
      </w:r>
      <w:r>
        <w:rPr>
          <w:rFonts w:ascii="Cambria Math" w:hAnsi="Cambria Math" w:cs="Cambria Math"/>
          <w:b/>
          <w:bCs/>
        </w:rPr>
        <w:t xml:space="preserve">   </w:t>
      </w:r>
    </w:p>
    <w:p w14:paraId="16D04C37" w14:textId="293DF356" w:rsidR="004557EC" w:rsidRDefault="00646364" w:rsidP="004557EC">
      <w:pPr>
        <w:pStyle w:val="StandardAuthor"/>
        <w:rPr>
          <w:rFonts w:ascii="Cambria Math" w:hAnsi="Cambria Math" w:cs="Cambria Math"/>
          <w:b/>
          <w:bCs/>
        </w:rPr>
      </w:pPr>
      <w:r>
        <w:rPr>
          <w:rFonts w:ascii="Cambria Math" w:hAnsi="Cambria Math" w:cs="Cambria Math"/>
          <w:b/>
          <w:bCs/>
        </w:rPr>
        <w:tab/>
      </w:r>
      <w:r>
        <w:rPr>
          <w:rFonts w:ascii="Cambria Math" w:hAnsi="Cambria Math" w:cs="Cambria Math"/>
          <w:b/>
          <w:bCs/>
        </w:rPr>
        <w:tab/>
      </w:r>
      <w:r>
        <w:rPr>
          <w:rFonts w:ascii="Cambria Math" w:hAnsi="Cambria Math" w:cs="Cambria Math"/>
          <w:b/>
          <w:bCs/>
        </w:rPr>
        <w:tab/>
        <w:t>+ 1 for free every turn!</w:t>
      </w:r>
    </w:p>
    <w:p w14:paraId="50089194" w14:textId="1A177636" w:rsidR="004557EC" w:rsidRDefault="004557EC" w:rsidP="004557EC">
      <w:pPr>
        <w:pStyle w:val="StandardAuthor"/>
        <w:rPr>
          <w:rFonts w:ascii="Cambria Math" w:hAnsi="Cambria Math" w:cs="Cambria Math"/>
          <w:b/>
          <w:bCs/>
        </w:rPr>
      </w:pPr>
      <w:r>
        <w:rPr>
          <w:rFonts w:ascii="Cambria Math" w:hAnsi="Cambria Math" w:cs="Cambria Math"/>
          <w:b/>
          <w:bCs/>
        </w:rPr>
        <w:tab/>
      </w:r>
      <w:r>
        <w:rPr>
          <w:rFonts w:ascii="Cambria Math" w:hAnsi="Cambria Math" w:cs="Cambria Math"/>
          <w:b/>
          <w:bCs/>
        </w:rPr>
        <w:tab/>
      </w:r>
      <w:r>
        <w:rPr>
          <w:rFonts w:ascii="Cambria Math" w:hAnsi="Cambria Math" w:cs="Cambria Math"/>
          <w:b/>
          <w:bCs/>
        </w:rPr>
        <w:tab/>
        <w:t>Total: _______</w:t>
      </w:r>
      <w:r w:rsidR="00646364">
        <w:rPr>
          <w:rFonts w:ascii="Cambria Math" w:hAnsi="Cambria Math" w:cs="Cambria Math"/>
          <w:b/>
          <w:bCs/>
        </w:rPr>
        <w:t xml:space="preserve"> </w:t>
      </w:r>
    </w:p>
    <w:p w14:paraId="541E072F" w14:textId="77777777" w:rsidR="004557EC" w:rsidRDefault="004557EC" w:rsidP="004557EC">
      <w:pPr>
        <w:pStyle w:val="StandardAuthor"/>
        <w:rPr>
          <w:rFonts w:ascii="Cambria Math" w:hAnsi="Cambria Math" w:cs="Cambria Math"/>
          <w:b/>
          <w:bCs/>
        </w:rPr>
      </w:pPr>
    </w:p>
    <w:p w14:paraId="538D665D" w14:textId="77777777" w:rsidR="004557EC" w:rsidRDefault="004557EC" w:rsidP="004557EC">
      <w:pPr>
        <w:pStyle w:val="StandardAuthor"/>
        <w:rPr>
          <w:rFonts w:ascii="Cambria Math" w:hAnsi="Cambria Math" w:cs="Cambria Math"/>
          <w:b/>
          <w:bCs/>
        </w:rPr>
      </w:pPr>
    </w:p>
    <w:p w14:paraId="61590692" w14:textId="5BCB5B8E" w:rsidR="004557EC" w:rsidRDefault="004557EC" w:rsidP="004557EC">
      <w:pPr>
        <w:pStyle w:val="StandardAuthor"/>
        <w:rPr>
          <w:rFonts w:ascii="Cambria Math" w:hAnsi="Cambria Math" w:cs="Cambria Math"/>
          <w:b/>
          <w:bCs/>
        </w:rPr>
      </w:pPr>
      <w:r>
        <w:rPr>
          <w:rFonts w:ascii="Cambria Math" w:hAnsi="Cambria Math" w:cs="Cambria Math"/>
          <w:b/>
          <w:bCs/>
        </w:rPr>
        <w:t>BUILDINGS:</w:t>
      </w:r>
      <w:r>
        <w:rPr>
          <w:rFonts w:ascii="Cambria Math" w:hAnsi="Cambria Math" w:cs="Cambria Math"/>
          <w:b/>
          <w:bCs/>
        </w:rPr>
        <w:tab/>
        <w:t xml:space="preserve">  </w:t>
      </w:r>
      <w:r>
        <w:rPr>
          <w:rFonts w:ascii="Cambria Math" w:hAnsi="Cambria Math" w:cs="Cambria Math"/>
          <w:b/>
          <w:bCs/>
        </w:rPr>
        <w:tab/>
        <w:t>(list)</w:t>
      </w:r>
      <w:r>
        <w:rPr>
          <w:rFonts w:ascii="Cambria Math" w:hAnsi="Cambria Math" w:cs="Cambria Math"/>
          <w:b/>
          <w:bCs/>
        </w:rPr>
        <w:tab/>
      </w:r>
      <w:r>
        <w:rPr>
          <w:rFonts w:ascii="Cambria Math" w:hAnsi="Cambria Math" w:cs="Cambria Math"/>
          <w:b/>
          <w:bCs/>
        </w:rPr>
        <w:tab/>
      </w:r>
      <w:r>
        <w:rPr>
          <w:rFonts w:ascii="Cambria Math" w:hAnsi="Cambria Math" w:cs="Cambria Math"/>
          <w:b/>
          <w:bCs/>
        </w:rPr>
        <w:tab/>
        <w:t>At Cost: ______________________________</w:t>
      </w:r>
    </w:p>
    <w:p w14:paraId="58C51D52" w14:textId="77777777" w:rsidR="004557EC" w:rsidRDefault="004557EC" w:rsidP="004557EC">
      <w:pPr>
        <w:pStyle w:val="StandardAuthor"/>
        <w:rPr>
          <w:rFonts w:ascii="Cambria Math" w:hAnsi="Cambria Math" w:cs="Cambria Math"/>
          <w:b/>
          <w:bCs/>
        </w:rPr>
      </w:pPr>
    </w:p>
    <w:p w14:paraId="5266DE96" w14:textId="77777777" w:rsidR="00B00708" w:rsidRDefault="00B00708" w:rsidP="004557EC">
      <w:pPr>
        <w:pStyle w:val="StandardAuthor"/>
        <w:rPr>
          <w:rFonts w:ascii="Cambria Math" w:hAnsi="Cambria Math" w:cs="Cambria Math"/>
          <w:b/>
          <w:bCs/>
        </w:rPr>
      </w:pPr>
    </w:p>
    <w:p w14:paraId="7EC62161" w14:textId="77777777" w:rsidR="00B00708" w:rsidRDefault="00B00708" w:rsidP="004557EC">
      <w:pPr>
        <w:pStyle w:val="StandardAuthor"/>
        <w:rPr>
          <w:rFonts w:ascii="Cambria Math" w:hAnsi="Cambria Math" w:cs="Cambria Math"/>
          <w:b/>
          <w:bCs/>
        </w:rPr>
      </w:pPr>
    </w:p>
    <w:p w14:paraId="0E3A64E9" w14:textId="44F739EB" w:rsidR="004557EC" w:rsidRDefault="00B00708" w:rsidP="004557EC">
      <w:pPr>
        <w:pStyle w:val="StandardAuthor"/>
        <w:rPr>
          <w:rFonts w:ascii="Cambria Math" w:hAnsi="Cambria Math" w:cs="Cambria Math"/>
          <w:b/>
          <w:bCs/>
        </w:rPr>
      </w:pPr>
      <w:r>
        <w:rPr>
          <w:rFonts w:ascii="Cambria Math" w:hAnsi="Cambria Math" w:cs="Cambria Math"/>
          <w:b/>
          <w:bCs/>
        </w:rPr>
        <w:t>City Level Improvement (L2/L3)</w:t>
      </w:r>
      <w:r w:rsidR="004557EC">
        <w:rPr>
          <w:rFonts w:ascii="Cambria Math" w:hAnsi="Cambria Math" w:cs="Cambria Math"/>
          <w:b/>
          <w:bCs/>
        </w:rPr>
        <w:t xml:space="preserve">: </w:t>
      </w:r>
      <w:r>
        <w:rPr>
          <w:rFonts w:ascii="Cambria Math" w:hAnsi="Cambria Math" w:cs="Cambria Math"/>
          <w:b/>
          <w:bCs/>
        </w:rPr>
        <w:t xml:space="preserve">7 units of raw materials.   </w:t>
      </w:r>
    </w:p>
    <w:p w14:paraId="39CF8545" w14:textId="32E24404" w:rsidR="004557EC" w:rsidRDefault="004557EC" w:rsidP="004557EC">
      <w:pPr>
        <w:pStyle w:val="StandardAuthor"/>
        <w:rPr>
          <w:rFonts w:ascii="Cambria Math" w:hAnsi="Cambria Math" w:cs="Cambria Math"/>
          <w:b/>
          <w:bCs/>
        </w:rPr>
      </w:pPr>
      <w:r>
        <w:rPr>
          <w:rFonts w:ascii="Cambria Math" w:hAnsi="Cambria Math" w:cs="Cambria Math"/>
          <w:b/>
          <w:bCs/>
        </w:rPr>
        <w:t>L3 improvements: 3 resources each, maximum 1</w:t>
      </w:r>
      <w:r w:rsidR="00B00708">
        <w:rPr>
          <w:rFonts w:ascii="Cambria Math" w:hAnsi="Cambria Math" w:cs="Cambria Math"/>
          <w:b/>
          <w:bCs/>
        </w:rPr>
        <w:t xml:space="preserve"> of each type per city.</w:t>
      </w:r>
      <w:r>
        <w:rPr>
          <w:rFonts w:ascii="Cambria Math" w:hAnsi="Cambria Math" w:cs="Cambria Math"/>
          <w:b/>
          <w:bCs/>
        </w:rPr>
        <w:t xml:space="preserve">  </w:t>
      </w:r>
    </w:p>
    <w:p w14:paraId="4D2DACC7" w14:textId="66216BD7" w:rsidR="00B114EF" w:rsidRDefault="00B114EF" w:rsidP="004557EC">
      <w:pPr>
        <w:pStyle w:val="StandardAuthor"/>
        <w:rPr>
          <w:rFonts w:ascii="Cambria Math" w:hAnsi="Cambria Math" w:cs="Cambria Math"/>
          <w:b/>
          <w:bCs/>
        </w:rPr>
      </w:pPr>
      <w:r>
        <w:rPr>
          <w:rFonts w:ascii="Cambria Math" w:hAnsi="Cambria Math" w:cs="Cambria Math"/>
          <w:b/>
          <w:bCs/>
        </w:rPr>
        <w:t>Walls may be built at any level: 2 resources, maximum 1</w:t>
      </w:r>
      <w:r w:rsidR="00B00708">
        <w:rPr>
          <w:rFonts w:ascii="Cambria Math" w:hAnsi="Cambria Math" w:cs="Cambria Math"/>
          <w:b/>
          <w:bCs/>
        </w:rPr>
        <w:t xml:space="preserve"> per city.</w:t>
      </w:r>
      <w:r>
        <w:rPr>
          <w:rFonts w:ascii="Cambria Math" w:hAnsi="Cambria Math" w:cs="Cambria Math"/>
          <w:b/>
          <w:bCs/>
        </w:rPr>
        <w:t xml:space="preserve">  </w:t>
      </w:r>
    </w:p>
    <w:bookmarkEnd w:id="37"/>
    <w:p w14:paraId="6D173413" w14:textId="77777777" w:rsidR="004557EC" w:rsidRPr="002E14DD" w:rsidRDefault="004557EC" w:rsidP="002E14DD">
      <w:pPr>
        <w:pStyle w:val="StandardAuthor"/>
        <w:rPr>
          <w:b/>
          <w:bCs/>
        </w:rPr>
      </w:pPr>
    </w:p>
    <w:p w14:paraId="32D72C5E" w14:textId="05B1E67E" w:rsidR="002E14DD" w:rsidRDefault="006655B1" w:rsidP="005539CB">
      <w:pPr>
        <w:pStyle w:val="StandardAuthor"/>
        <w:rPr>
          <w:sz w:val="28"/>
          <w:szCs w:val="28"/>
        </w:rPr>
      </w:pPr>
      <w:r>
        <w:rPr>
          <w:b/>
          <w:bCs/>
          <w:sz w:val="28"/>
          <w:szCs w:val="28"/>
        </w:rPr>
        <w:lastRenderedPageBreak/>
        <w:t>Base Level Politics Cards</w:t>
      </w:r>
    </w:p>
    <w:p w14:paraId="0F00E1BC" w14:textId="77777777" w:rsidR="006655B1" w:rsidRDefault="006655B1" w:rsidP="005539CB">
      <w:pPr>
        <w:pStyle w:val="StandardAuthor"/>
        <w:rPr>
          <w:sz w:val="28"/>
          <w:szCs w:val="28"/>
        </w:rPr>
      </w:pPr>
    </w:p>
    <w:tbl>
      <w:tblPr>
        <w:tblStyle w:val="TableGrid"/>
        <w:tblW w:w="0" w:type="auto"/>
        <w:tblLook w:val="04A0" w:firstRow="1" w:lastRow="0" w:firstColumn="1" w:lastColumn="0" w:noHBand="0" w:noVBand="1"/>
      </w:tblPr>
      <w:tblGrid>
        <w:gridCol w:w="3116"/>
        <w:gridCol w:w="3117"/>
        <w:gridCol w:w="3117"/>
      </w:tblGrid>
      <w:tr w:rsidR="006655B1" w:rsidRPr="00755BAC" w14:paraId="0877244C" w14:textId="77777777" w:rsidTr="006655B1">
        <w:tc>
          <w:tcPr>
            <w:tcW w:w="3116" w:type="dxa"/>
          </w:tcPr>
          <w:p w14:paraId="14FD077A" w14:textId="001D12C5" w:rsidR="006655B1" w:rsidRPr="00755BAC" w:rsidRDefault="006655B1" w:rsidP="005539CB">
            <w:pPr>
              <w:pStyle w:val="StandardAuthor"/>
              <w:rPr>
                <w:sz w:val="22"/>
                <w:szCs w:val="22"/>
              </w:rPr>
            </w:pPr>
            <w:r w:rsidRPr="00755BAC">
              <w:rPr>
                <w:sz w:val="22"/>
                <w:szCs w:val="22"/>
              </w:rPr>
              <w:t>Value</w:t>
            </w:r>
            <w:r w:rsidR="00755BAC" w:rsidRPr="00755BAC">
              <w:rPr>
                <w:sz w:val="22"/>
                <w:szCs w:val="22"/>
              </w:rPr>
              <w:t xml:space="preserve"> / Name</w:t>
            </w:r>
          </w:p>
        </w:tc>
        <w:tc>
          <w:tcPr>
            <w:tcW w:w="3117" w:type="dxa"/>
          </w:tcPr>
          <w:p w14:paraId="4A148333" w14:textId="3E0489CC" w:rsidR="006655B1" w:rsidRPr="00755BAC" w:rsidRDefault="006655B1" w:rsidP="005539CB">
            <w:pPr>
              <w:pStyle w:val="StandardAuthor"/>
              <w:rPr>
                <w:sz w:val="22"/>
                <w:szCs w:val="22"/>
              </w:rPr>
            </w:pPr>
            <w:r w:rsidRPr="00755BAC">
              <w:rPr>
                <w:sz w:val="22"/>
                <w:szCs w:val="22"/>
              </w:rPr>
              <w:t>Frequency</w:t>
            </w:r>
          </w:p>
        </w:tc>
        <w:tc>
          <w:tcPr>
            <w:tcW w:w="3117" w:type="dxa"/>
          </w:tcPr>
          <w:p w14:paraId="0FFA17FE" w14:textId="09BEE57E" w:rsidR="006655B1" w:rsidRPr="00755BAC" w:rsidRDefault="006655B1" w:rsidP="005539CB">
            <w:pPr>
              <w:pStyle w:val="StandardAuthor"/>
              <w:rPr>
                <w:sz w:val="22"/>
                <w:szCs w:val="22"/>
              </w:rPr>
            </w:pPr>
            <w:r w:rsidRPr="00755BAC">
              <w:rPr>
                <w:sz w:val="22"/>
                <w:szCs w:val="22"/>
              </w:rPr>
              <w:t>Text</w:t>
            </w:r>
          </w:p>
        </w:tc>
      </w:tr>
      <w:tr w:rsidR="006655B1" w:rsidRPr="00755BAC" w14:paraId="1971EAE8" w14:textId="77777777" w:rsidTr="006655B1">
        <w:tc>
          <w:tcPr>
            <w:tcW w:w="3116" w:type="dxa"/>
          </w:tcPr>
          <w:p w14:paraId="5DB833DA" w14:textId="56CDFBBB" w:rsidR="006655B1" w:rsidRPr="00755BAC" w:rsidRDefault="006655B1" w:rsidP="005539CB">
            <w:pPr>
              <w:pStyle w:val="StandardAuthor"/>
              <w:rPr>
                <w:sz w:val="22"/>
                <w:szCs w:val="22"/>
              </w:rPr>
            </w:pPr>
            <w:r w:rsidRPr="00755BAC">
              <w:rPr>
                <w:sz w:val="22"/>
                <w:szCs w:val="22"/>
              </w:rPr>
              <w:t>0</w:t>
            </w:r>
            <w:r w:rsidR="00755BAC" w:rsidRPr="00755BAC">
              <w:rPr>
                <w:sz w:val="22"/>
                <w:szCs w:val="22"/>
              </w:rPr>
              <w:t xml:space="preserve">  Rage of Achilles</w:t>
            </w:r>
          </w:p>
        </w:tc>
        <w:tc>
          <w:tcPr>
            <w:tcW w:w="3117" w:type="dxa"/>
          </w:tcPr>
          <w:p w14:paraId="7EAA0D88" w14:textId="59856DEF" w:rsidR="006655B1" w:rsidRPr="00755BAC" w:rsidRDefault="00B00708" w:rsidP="005539CB">
            <w:pPr>
              <w:pStyle w:val="StandardAuthor"/>
              <w:rPr>
                <w:sz w:val="22"/>
                <w:szCs w:val="22"/>
              </w:rPr>
            </w:pPr>
            <w:r>
              <w:rPr>
                <w:sz w:val="22"/>
                <w:szCs w:val="22"/>
              </w:rPr>
              <w:t>20</w:t>
            </w:r>
          </w:p>
        </w:tc>
        <w:tc>
          <w:tcPr>
            <w:tcW w:w="3117" w:type="dxa"/>
          </w:tcPr>
          <w:p w14:paraId="5CD6045A" w14:textId="10FE2E1C" w:rsidR="006655B1" w:rsidRPr="00755BAC" w:rsidRDefault="00755BAC" w:rsidP="005539CB">
            <w:pPr>
              <w:pStyle w:val="StandardAuthor"/>
              <w:rPr>
                <w:sz w:val="22"/>
                <w:szCs w:val="22"/>
              </w:rPr>
            </w:pPr>
            <w:r w:rsidRPr="00755BAC">
              <w:rPr>
                <w:sz w:val="22"/>
                <w:szCs w:val="22"/>
              </w:rPr>
              <w:t xml:space="preserve">Play this card during the movement phase to refuse an already-issued order for </w:t>
            </w:r>
            <w:r>
              <w:rPr>
                <w:sz w:val="22"/>
                <w:szCs w:val="22"/>
              </w:rPr>
              <w:t xml:space="preserve">units of your own in </w:t>
            </w:r>
            <w:r w:rsidRPr="00755BAC">
              <w:rPr>
                <w:sz w:val="22"/>
                <w:szCs w:val="22"/>
              </w:rPr>
              <w:t>a specific territory from the alliance’s general.</w:t>
            </w:r>
          </w:p>
        </w:tc>
      </w:tr>
      <w:tr w:rsidR="006655B1" w:rsidRPr="00755BAC" w14:paraId="4BC336F4" w14:textId="77777777" w:rsidTr="006655B1">
        <w:tc>
          <w:tcPr>
            <w:tcW w:w="3116" w:type="dxa"/>
          </w:tcPr>
          <w:p w14:paraId="424D8393" w14:textId="6A389FED" w:rsidR="006655B1" w:rsidRPr="00755BAC" w:rsidRDefault="006655B1" w:rsidP="005539CB">
            <w:pPr>
              <w:pStyle w:val="StandardAuthor"/>
              <w:rPr>
                <w:sz w:val="22"/>
                <w:szCs w:val="22"/>
              </w:rPr>
            </w:pPr>
            <w:r w:rsidRPr="00755BAC">
              <w:rPr>
                <w:sz w:val="22"/>
                <w:szCs w:val="22"/>
              </w:rPr>
              <w:t>0</w:t>
            </w:r>
            <w:r w:rsidR="00755BAC">
              <w:rPr>
                <w:sz w:val="22"/>
                <w:szCs w:val="22"/>
              </w:rPr>
              <w:t xml:space="preserve"> Apple of Discord</w:t>
            </w:r>
          </w:p>
        </w:tc>
        <w:tc>
          <w:tcPr>
            <w:tcW w:w="3117" w:type="dxa"/>
          </w:tcPr>
          <w:p w14:paraId="32BD6835" w14:textId="575F137C" w:rsidR="006655B1" w:rsidRPr="00755BAC" w:rsidRDefault="00B00708" w:rsidP="005539CB">
            <w:pPr>
              <w:pStyle w:val="StandardAuthor"/>
              <w:rPr>
                <w:sz w:val="22"/>
                <w:szCs w:val="22"/>
              </w:rPr>
            </w:pPr>
            <w:r>
              <w:rPr>
                <w:sz w:val="22"/>
                <w:szCs w:val="22"/>
              </w:rPr>
              <w:t>3</w:t>
            </w:r>
          </w:p>
        </w:tc>
        <w:tc>
          <w:tcPr>
            <w:tcW w:w="3117" w:type="dxa"/>
          </w:tcPr>
          <w:p w14:paraId="27538FDF" w14:textId="4FAA280F" w:rsidR="006655B1" w:rsidRPr="00755BAC" w:rsidRDefault="00755BAC" w:rsidP="005539CB">
            <w:pPr>
              <w:pStyle w:val="StandardAuthor"/>
              <w:rPr>
                <w:sz w:val="22"/>
                <w:szCs w:val="22"/>
              </w:rPr>
            </w:pPr>
            <w:r>
              <w:rPr>
                <w:sz w:val="22"/>
                <w:szCs w:val="22"/>
              </w:rPr>
              <w:t xml:space="preserve">Once all politics cards are revealed, any players who deployed the apple of discord (in alliance order) may choose to require re-playing the phase </w:t>
            </w:r>
            <w:r>
              <w:rPr>
                <w:i/>
                <w:iCs/>
                <w:sz w:val="22"/>
                <w:szCs w:val="22"/>
              </w:rPr>
              <w:t>for all players</w:t>
            </w:r>
            <w:r>
              <w:rPr>
                <w:sz w:val="22"/>
                <w:szCs w:val="22"/>
              </w:rPr>
              <w:t xml:space="preserve">, with all spent cards remaining spent.  All players draw 1 new card before re-playing.     </w:t>
            </w:r>
          </w:p>
        </w:tc>
      </w:tr>
      <w:tr w:rsidR="00755BAC" w:rsidRPr="00755BAC" w14:paraId="42C91DA3" w14:textId="77777777" w:rsidTr="006655B1">
        <w:tc>
          <w:tcPr>
            <w:tcW w:w="3116" w:type="dxa"/>
          </w:tcPr>
          <w:p w14:paraId="69FE10D8" w14:textId="0F7C3DD2" w:rsidR="00755BAC" w:rsidRPr="00755BAC" w:rsidRDefault="00755BAC" w:rsidP="005539CB">
            <w:pPr>
              <w:pStyle w:val="StandardAuthor"/>
              <w:rPr>
                <w:sz w:val="22"/>
                <w:szCs w:val="22"/>
              </w:rPr>
            </w:pPr>
            <w:r>
              <w:rPr>
                <w:sz w:val="22"/>
                <w:szCs w:val="22"/>
              </w:rPr>
              <w:t>0 Attacked by Philosophers</w:t>
            </w:r>
          </w:p>
        </w:tc>
        <w:tc>
          <w:tcPr>
            <w:tcW w:w="3117" w:type="dxa"/>
          </w:tcPr>
          <w:p w14:paraId="52D92C1F" w14:textId="031296E3" w:rsidR="00755BAC" w:rsidRPr="00755BAC" w:rsidRDefault="00EF4FFE" w:rsidP="005539CB">
            <w:pPr>
              <w:pStyle w:val="StandardAuthor"/>
              <w:rPr>
                <w:sz w:val="22"/>
                <w:szCs w:val="22"/>
              </w:rPr>
            </w:pPr>
            <w:r>
              <w:rPr>
                <w:sz w:val="22"/>
                <w:szCs w:val="22"/>
              </w:rPr>
              <w:t>2</w:t>
            </w:r>
          </w:p>
        </w:tc>
        <w:tc>
          <w:tcPr>
            <w:tcW w:w="3117" w:type="dxa"/>
          </w:tcPr>
          <w:p w14:paraId="707E928D" w14:textId="44767169" w:rsidR="00755BAC" w:rsidRDefault="00755BAC" w:rsidP="005539CB">
            <w:pPr>
              <w:pStyle w:val="StandardAuthor"/>
              <w:rPr>
                <w:sz w:val="22"/>
                <w:szCs w:val="22"/>
              </w:rPr>
            </w:pPr>
            <w:r>
              <w:rPr>
                <w:sz w:val="22"/>
                <w:szCs w:val="22"/>
              </w:rPr>
              <w:t>When played during the politics phase, the player may roll a d6 to try to take control of a city away from a specific named alliance partner</w:t>
            </w:r>
            <w:r w:rsidR="00B00708">
              <w:rPr>
                <w:sz w:val="22"/>
                <w:szCs w:val="22"/>
              </w:rPr>
              <w:t>, provided that it is not the partner’s only city</w:t>
            </w:r>
            <w:r>
              <w:rPr>
                <w:sz w:val="22"/>
                <w:szCs w:val="22"/>
              </w:rPr>
              <w:t xml:space="preserve">.  Evens wins.  Odds: lose all remaining politics cards.  </w:t>
            </w:r>
          </w:p>
        </w:tc>
      </w:tr>
      <w:tr w:rsidR="00B00708" w:rsidRPr="00755BAC" w14:paraId="36CCA48A" w14:textId="77777777" w:rsidTr="006655B1">
        <w:tc>
          <w:tcPr>
            <w:tcW w:w="3116" w:type="dxa"/>
          </w:tcPr>
          <w:p w14:paraId="3E4DF026" w14:textId="339424AD" w:rsidR="00B00708" w:rsidRDefault="00B00708" w:rsidP="005539CB">
            <w:pPr>
              <w:pStyle w:val="StandardAuthor"/>
              <w:rPr>
                <w:sz w:val="22"/>
                <w:szCs w:val="22"/>
              </w:rPr>
            </w:pPr>
            <w:r>
              <w:rPr>
                <w:sz w:val="22"/>
                <w:szCs w:val="22"/>
              </w:rPr>
              <w:t>0 Trojan Horse</w:t>
            </w:r>
          </w:p>
        </w:tc>
        <w:tc>
          <w:tcPr>
            <w:tcW w:w="3117" w:type="dxa"/>
          </w:tcPr>
          <w:p w14:paraId="4F02A444" w14:textId="122601EF" w:rsidR="00B00708" w:rsidRDefault="00B00708" w:rsidP="005539CB">
            <w:pPr>
              <w:pStyle w:val="StandardAuthor"/>
              <w:rPr>
                <w:sz w:val="22"/>
                <w:szCs w:val="22"/>
              </w:rPr>
            </w:pPr>
            <w:r>
              <w:rPr>
                <w:sz w:val="22"/>
                <w:szCs w:val="22"/>
              </w:rPr>
              <w:t>2</w:t>
            </w:r>
          </w:p>
        </w:tc>
        <w:tc>
          <w:tcPr>
            <w:tcW w:w="3117" w:type="dxa"/>
          </w:tcPr>
          <w:p w14:paraId="3364A2F7" w14:textId="2BFE4B79" w:rsidR="00B00708" w:rsidRDefault="00B00708" w:rsidP="005539CB">
            <w:pPr>
              <w:pStyle w:val="StandardAuthor"/>
              <w:rPr>
                <w:sz w:val="22"/>
                <w:szCs w:val="22"/>
              </w:rPr>
            </w:pPr>
            <w:r>
              <w:rPr>
                <w:sz w:val="22"/>
                <w:szCs w:val="22"/>
              </w:rPr>
              <w:t>Play immediately following combat between two other alliances; if a city attack has failed against a faction with at least two cities, playing this card switches the attacker and defender locations, reversing all combat losses; the player of the card assigns, within the victorious alliance, which faction shall control the conquered city.</w:t>
            </w:r>
          </w:p>
        </w:tc>
      </w:tr>
      <w:tr w:rsidR="006655B1" w:rsidRPr="00755BAC" w14:paraId="0EE38540" w14:textId="77777777" w:rsidTr="006655B1">
        <w:tc>
          <w:tcPr>
            <w:tcW w:w="3116" w:type="dxa"/>
          </w:tcPr>
          <w:p w14:paraId="1B1FF96C" w14:textId="096EAF69" w:rsidR="006655B1" w:rsidRPr="00755BAC" w:rsidRDefault="006655B1" w:rsidP="005539CB">
            <w:pPr>
              <w:pStyle w:val="StandardAuthor"/>
              <w:rPr>
                <w:sz w:val="22"/>
                <w:szCs w:val="22"/>
              </w:rPr>
            </w:pPr>
            <w:r w:rsidRPr="00755BAC">
              <w:rPr>
                <w:sz w:val="22"/>
                <w:szCs w:val="22"/>
              </w:rPr>
              <w:t>1</w:t>
            </w:r>
            <w:r w:rsidR="00B00708">
              <w:rPr>
                <w:sz w:val="22"/>
                <w:szCs w:val="22"/>
              </w:rPr>
              <w:t xml:space="preserve"> A Citizen</w:t>
            </w:r>
          </w:p>
        </w:tc>
        <w:tc>
          <w:tcPr>
            <w:tcW w:w="3117" w:type="dxa"/>
          </w:tcPr>
          <w:p w14:paraId="34B0625A" w14:textId="7BD9C363" w:rsidR="006655B1" w:rsidRPr="00755BAC" w:rsidRDefault="00EF4FFE" w:rsidP="005539CB">
            <w:pPr>
              <w:pStyle w:val="StandardAuthor"/>
              <w:rPr>
                <w:sz w:val="22"/>
                <w:szCs w:val="22"/>
              </w:rPr>
            </w:pPr>
            <w:r>
              <w:rPr>
                <w:sz w:val="22"/>
                <w:szCs w:val="22"/>
              </w:rPr>
              <w:t>40</w:t>
            </w:r>
          </w:p>
        </w:tc>
        <w:tc>
          <w:tcPr>
            <w:tcW w:w="3117" w:type="dxa"/>
          </w:tcPr>
          <w:p w14:paraId="6DB9E06C" w14:textId="29C131D6" w:rsidR="006655B1" w:rsidRPr="00755BAC" w:rsidRDefault="00EF4FFE" w:rsidP="005539CB">
            <w:pPr>
              <w:pStyle w:val="StandardAuthor"/>
              <w:rPr>
                <w:sz w:val="22"/>
                <w:szCs w:val="22"/>
              </w:rPr>
            </w:pPr>
            <w:r>
              <w:rPr>
                <w:sz w:val="22"/>
                <w:szCs w:val="22"/>
              </w:rPr>
              <w:t>None</w:t>
            </w:r>
          </w:p>
        </w:tc>
      </w:tr>
      <w:tr w:rsidR="006655B1" w:rsidRPr="00755BAC" w14:paraId="021A7C2D" w14:textId="77777777" w:rsidTr="006655B1">
        <w:tc>
          <w:tcPr>
            <w:tcW w:w="3116" w:type="dxa"/>
          </w:tcPr>
          <w:p w14:paraId="41CB4BC9" w14:textId="120E9BBE" w:rsidR="006655B1" w:rsidRPr="00755BAC" w:rsidRDefault="006655B1" w:rsidP="005539CB">
            <w:pPr>
              <w:pStyle w:val="StandardAuthor"/>
              <w:rPr>
                <w:sz w:val="22"/>
                <w:szCs w:val="22"/>
              </w:rPr>
            </w:pPr>
            <w:r w:rsidRPr="00755BAC">
              <w:rPr>
                <w:sz w:val="22"/>
                <w:szCs w:val="22"/>
              </w:rPr>
              <w:t>2</w:t>
            </w:r>
            <w:r w:rsidR="00B00708">
              <w:rPr>
                <w:sz w:val="22"/>
                <w:szCs w:val="22"/>
              </w:rPr>
              <w:t xml:space="preserve"> A Clever Man</w:t>
            </w:r>
          </w:p>
        </w:tc>
        <w:tc>
          <w:tcPr>
            <w:tcW w:w="3117" w:type="dxa"/>
          </w:tcPr>
          <w:p w14:paraId="2F273829" w14:textId="524AC3FE" w:rsidR="006655B1" w:rsidRPr="00755BAC" w:rsidRDefault="00EF4FFE" w:rsidP="005539CB">
            <w:pPr>
              <w:pStyle w:val="StandardAuthor"/>
              <w:rPr>
                <w:sz w:val="22"/>
                <w:szCs w:val="22"/>
              </w:rPr>
            </w:pPr>
            <w:r>
              <w:rPr>
                <w:sz w:val="22"/>
                <w:szCs w:val="22"/>
              </w:rPr>
              <w:t>2</w:t>
            </w:r>
            <w:r w:rsidR="00B00708">
              <w:rPr>
                <w:sz w:val="22"/>
                <w:szCs w:val="22"/>
              </w:rPr>
              <w:t>0</w:t>
            </w:r>
          </w:p>
        </w:tc>
        <w:tc>
          <w:tcPr>
            <w:tcW w:w="3117" w:type="dxa"/>
          </w:tcPr>
          <w:p w14:paraId="0EA24414" w14:textId="1A688F19" w:rsidR="006655B1" w:rsidRPr="00755BAC" w:rsidRDefault="00EF4FFE" w:rsidP="005539CB">
            <w:pPr>
              <w:pStyle w:val="StandardAuthor"/>
              <w:rPr>
                <w:sz w:val="22"/>
                <w:szCs w:val="22"/>
              </w:rPr>
            </w:pPr>
            <w:r>
              <w:rPr>
                <w:sz w:val="22"/>
                <w:szCs w:val="22"/>
              </w:rPr>
              <w:t>None</w:t>
            </w:r>
          </w:p>
        </w:tc>
      </w:tr>
      <w:tr w:rsidR="006655B1" w:rsidRPr="00755BAC" w14:paraId="4BCEA85F" w14:textId="77777777" w:rsidTr="006655B1">
        <w:tc>
          <w:tcPr>
            <w:tcW w:w="3116" w:type="dxa"/>
          </w:tcPr>
          <w:p w14:paraId="67145694" w14:textId="527846C9" w:rsidR="006655B1" w:rsidRPr="00755BAC" w:rsidRDefault="006655B1" w:rsidP="005539CB">
            <w:pPr>
              <w:pStyle w:val="StandardAuthor"/>
              <w:rPr>
                <w:sz w:val="22"/>
                <w:szCs w:val="22"/>
              </w:rPr>
            </w:pPr>
            <w:r w:rsidRPr="00755BAC">
              <w:rPr>
                <w:sz w:val="22"/>
                <w:szCs w:val="22"/>
              </w:rPr>
              <w:t>3</w:t>
            </w:r>
            <w:r w:rsidR="00B00708">
              <w:rPr>
                <w:sz w:val="22"/>
                <w:szCs w:val="22"/>
              </w:rPr>
              <w:t xml:space="preserve"> An Orator</w:t>
            </w:r>
          </w:p>
        </w:tc>
        <w:tc>
          <w:tcPr>
            <w:tcW w:w="3117" w:type="dxa"/>
          </w:tcPr>
          <w:p w14:paraId="124A4B3A" w14:textId="34BC881B" w:rsidR="006655B1" w:rsidRPr="00755BAC" w:rsidRDefault="00EF4FFE" w:rsidP="005539CB">
            <w:pPr>
              <w:pStyle w:val="StandardAuthor"/>
              <w:rPr>
                <w:sz w:val="22"/>
                <w:szCs w:val="22"/>
              </w:rPr>
            </w:pPr>
            <w:r>
              <w:rPr>
                <w:sz w:val="22"/>
                <w:szCs w:val="22"/>
              </w:rPr>
              <w:t>1</w:t>
            </w:r>
            <w:r w:rsidR="00B00708">
              <w:rPr>
                <w:sz w:val="22"/>
                <w:szCs w:val="22"/>
              </w:rPr>
              <w:t>0</w:t>
            </w:r>
          </w:p>
        </w:tc>
        <w:tc>
          <w:tcPr>
            <w:tcW w:w="3117" w:type="dxa"/>
          </w:tcPr>
          <w:p w14:paraId="4734B348" w14:textId="16035B70" w:rsidR="006655B1" w:rsidRPr="00755BAC" w:rsidRDefault="00EF4FFE" w:rsidP="005539CB">
            <w:pPr>
              <w:pStyle w:val="StandardAuthor"/>
              <w:rPr>
                <w:sz w:val="22"/>
                <w:szCs w:val="22"/>
              </w:rPr>
            </w:pPr>
            <w:r>
              <w:rPr>
                <w:sz w:val="22"/>
                <w:szCs w:val="22"/>
              </w:rPr>
              <w:t xml:space="preserve">None </w:t>
            </w:r>
          </w:p>
        </w:tc>
      </w:tr>
      <w:tr w:rsidR="00B00708" w:rsidRPr="00755BAC" w14:paraId="1881403A" w14:textId="77777777" w:rsidTr="006655B1">
        <w:tc>
          <w:tcPr>
            <w:tcW w:w="3116" w:type="dxa"/>
          </w:tcPr>
          <w:p w14:paraId="10994829" w14:textId="06FFC69F" w:rsidR="00B00708" w:rsidRPr="00755BAC" w:rsidRDefault="00B00708" w:rsidP="005539CB">
            <w:pPr>
              <w:pStyle w:val="StandardAuthor"/>
              <w:rPr>
                <w:sz w:val="22"/>
                <w:szCs w:val="22"/>
              </w:rPr>
            </w:pPr>
            <w:r>
              <w:rPr>
                <w:sz w:val="22"/>
                <w:szCs w:val="22"/>
              </w:rPr>
              <w:t>4 Lightning Bolt of Zeus</w:t>
            </w:r>
          </w:p>
        </w:tc>
        <w:tc>
          <w:tcPr>
            <w:tcW w:w="3117" w:type="dxa"/>
          </w:tcPr>
          <w:p w14:paraId="6372125A" w14:textId="4749E8BC" w:rsidR="00B00708" w:rsidRDefault="00B00708" w:rsidP="005539CB">
            <w:pPr>
              <w:pStyle w:val="StandardAuthor"/>
              <w:rPr>
                <w:sz w:val="22"/>
                <w:szCs w:val="22"/>
              </w:rPr>
            </w:pPr>
            <w:r>
              <w:rPr>
                <w:sz w:val="22"/>
                <w:szCs w:val="22"/>
              </w:rPr>
              <w:t>3</w:t>
            </w:r>
          </w:p>
        </w:tc>
        <w:tc>
          <w:tcPr>
            <w:tcW w:w="3117" w:type="dxa"/>
          </w:tcPr>
          <w:p w14:paraId="2A36EF26" w14:textId="791A2E53" w:rsidR="00B00708" w:rsidRDefault="00B00708" w:rsidP="005539CB">
            <w:pPr>
              <w:pStyle w:val="StandardAuthor"/>
              <w:rPr>
                <w:sz w:val="22"/>
                <w:szCs w:val="22"/>
              </w:rPr>
            </w:pPr>
            <w:r>
              <w:rPr>
                <w:sz w:val="22"/>
                <w:szCs w:val="22"/>
              </w:rPr>
              <w:t xml:space="preserve">May be played to counteract effects of Attacked by Philosophers or a Trojan Horse (played immediately afterwards).  </w:t>
            </w:r>
          </w:p>
        </w:tc>
      </w:tr>
    </w:tbl>
    <w:p w14:paraId="2DC578C5" w14:textId="751D6725" w:rsidR="005539CB" w:rsidRPr="005539CB" w:rsidRDefault="005539CB" w:rsidP="00B00708">
      <w:pPr>
        <w:pStyle w:val="StandardAuthor"/>
      </w:pPr>
    </w:p>
    <w:sectPr w:rsidR="005539CB" w:rsidRPr="005539CB" w:rsidSect="00E26718">
      <w:footerReference w:type="default" r:id="rId13"/>
      <w:footerReference w:type="first" r:id="rId14"/>
      <w:pgSz w:w="12240" w:h="15840"/>
      <w:pgMar w:top="1440" w:right="1440" w:bottom="1440" w:left="1440" w:header="720" w:footer="720" w:gutter="0"/>
      <w:pgNumType w:fmt="numberInDash"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hn Sinclair" w:date="2023-05-25T22:27:00Z" w:initials="JS">
    <w:p w14:paraId="04A82A2F" w14:textId="62E1A1B9" w:rsidR="00EF62F3" w:rsidRDefault="00EF62F3">
      <w:pPr>
        <w:pStyle w:val="CommentText"/>
      </w:pPr>
      <w:r>
        <w:rPr>
          <w:rStyle w:val="CommentReference"/>
        </w:rPr>
        <w:annotationRef/>
      </w:r>
      <w:r>
        <w:t xml:space="preserve">Of course, we could expand this to include more later if we needed to.  </w:t>
      </w:r>
    </w:p>
  </w:comment>
  <w:comment w:id="1" w:author="John Sinclair" w:date="2023-05-26T17:05:00Z" w:initials="JS">
    <w:p w14:paraId="0F86A168" w14:textId="76BA3B50" w:rsidR="00B114EF" w:rsidRDefault="00B114EF">
      <w:pPr>
        <w:pStyle w:val="CommentText"/>
      </w:pPr>
      <w:r>
        <w:rPr>
          <w:rStyle w:val="CommentReference"/>
        </w:rPr>
        <w:annotationRef/>
      </w:r>
      <w:r>
        <w:t xml:space="preserve">Right now, only Temples and Universities.  Items from the features list may expand this.  </w:t>
      </w:r>
    </w:p>
  </w:comment>
  <w:comment w:id="2" w:author="John Sinclair" w:date="2023-07-14T16:56:00Z" w:initials="JS">
    <w:p w14:paraId="4FD94D4F" w14:textId="410E4C8D" w:rsidR="002337BF" w:rsidRDefault="002337BF">
      <w:pPr>
        <w:pStyle w:val="CommentText"/>
      </w:pPr>
      <w:r>
        <w:rPr>
          <w:rStyle w:val="CommentReference"/>
        </w:rPr>
        <w:annotationRef/>
      </w:r>
      <w:r>
        <w:t>I have in mind shuffling each person’s “deck” of tiles.</w:t>
      </w:r>
    </w:p>
  </w:comment>
  <w:comment w:id="3" w:author="John Sinclair" w:date="2023-07-14T16:46:00Z" w:initials="JS">
    <w:p w14:paraId="5862DC5C" w14:textId="4C9316B0" w:rsidR="00CC5F8F" w:rsidRDefault="00CC5F8F">
      <w:pPr>
        <w:pStyle w:val="CommentText"/>
      </w:pPr>
      <w:r>
        <w:rPr>
          <w:rStyle w:val="CommentReference"/>
        </w:rPr>
        <w:annotationRef/>
      </w:r>
      <w:r>
        <w:t xml:space="preserve">Having tiles assigned to particular players ensures that all players start with some cities.  </w:t>
      </w:r>
    </w:p>
  </w:comment>
  <w:comment w:id="4" w:author="John Sinclair" w:date="2023-05-25T23:22:00Z" w:initials="JS">
    <w:p w14:paraId="1F050A3D" w14:textId="2CF59BA0" w:rsidR="00E26718" w:rsidRDefault="00E26718">
      <w:pPr>
        <w:pStyle w:val="CommentText"/>
      </w:pPr>
      <w:r>
        <w:rPr>
          <w:rStyle w:val="CommentReference"/>
        </w:rPr>
        <w:annotationRef/>
      </w:r>
      <w:r>
        <w:t xml:space="preserve">We can play-test this parameter.  I think </w:t>
      </w:r>
      <w:r w:rsidR="003B7ABC">
        <w:t>2</w:t>
      </w:r>
      <w:r>
        <w:t xml:space="preserve"> is going to be a reasonable number</w:t>
      </w:r>
      <w:r w:rsidR="003B7ABC">
        <w:t xml:space="preserve"> for testing.  </w:t>
      </w:r>
      <w:r>
        <w:t xml:space="preserve">  </w:t>
      </w:r>
    </w:p>
  </w:comment>
  <w:comment w:id="5" w:author="John Sinclair" w:date="2023-08-07T17:30:00Z" w:initials="JS">
    <w:p w14:paraId="62A64C09" w14:textId="4214BF1B" w:rsidR="00890F3C" w:rsidRDefault="00890F3C">
      <w:pPr>
        <w:pStyle w:val="CommentText"/>
      </w:pPr>
      <w:r>
        <w:rPr>
          <w:rStyle w:val="CommentReference"/>
        </w:rPr>
        <w:annotationRef/>
      </w:r>
      <w:r>
        <w:t>I think this is what we should do on Friday.</w:t>
      </w:r>
    </w:p>
  </w:comment>
  <w:comment w:id="6" w:author="John Sinclair" w:date="2023-08-07T17:31:00Z" w:initials="JS">
    <w:p w14:paraId="6C4252BE" w14:textId="6DC13B0C" w:rsidR="00890F3C" w:rsidRDefault="00890F3C">
      <w:pPr>
        <w:pStyle w:val="CommentText"/>
      </w:pPr>
      <w:r>
        <w:rPr>
          <w:rStyle w:val="CommentReference"/>
        </w:rPr>
        <w:annotationRef/>
      </w:r>
      <w:r>
        <w:t xml:space="preserve">We could bring a timer and set a time limit on this.  We can write a supplemental rule for it.  </w:t>
      </w:r>
    </w:p>
  </w:comment>
  <w:comment w:id="7" w:author="John Sinclair" w:date="2023-05-26T00:31:00Z" w:initials="JS">
    <w:p w14:paraId="2D3E9179" w14:textId="4071A7E8" w:rsidR="00DF0CB0" w:rsidRDefault="00DF0CB0">
      <w:pPr>
        <w:pStyle w:val="CommentText"/>
      </w:pPr>
      <w:r>
        <w:rPr>
          <w:rStyle w:val="CommentReference"/>
        </w:rPr>
        <w:annotationRef/>
      </w:r>
      <w:r>
        <w:t xml:space="preserve">Conceivably, some scenarios could include beginning with a specific </w:t>
      </w:r>
      <w:r w:rsidR="00AC3F74">
        <w:t xml:space="preserve">differentiated </w:t>
      </w:r>
      <w:r>
        <w:t>set of resource</w:t>
      </w:r>
      <w:r w:rsidR="00AC3F74">
        <w:t>s or units.</w:t>
      </w:r>
    </w:p>
  </w:comment>
  <w:comment w:id="8" w:author="John Sinclair" w:date="2023-08-04T16:32:00Z" w:initials="JS">
    <w:p w14:paraId="634355DB" w14:textId="4C170EB4" w:rsidR="00AC3F74" w:rsidRDefault="00AC3F74">
      <w:pPr>
        <w:pStyle w:val="CommentText"/>
      </w:pPr>
      <w:r>
        <w:rPr>
          <w:rStyle w:val="CommentReference"/>
        </w:rPr>
        <w:annotationRef/>
      </w:r>
      <w:r>
        <w:t xml:space="preserve">This should help prevent players from getting unlucky and starving to death on the first turn.  </w:t>
      </w:r>
    </w:p>
  </w:comment>
  <w:comment w:id="9" w:author="John Sinclair" w:date="2023-05-26T00:35:00Z" w:initials="JS">
    <w:p w14:paraId="21A1E781" w14:textId="6F0948B8" w:rsidR="00DF0CB0" w:rsidRDefault="00DF0CB0">
      <w:pPr>
        <w:pStyle w:val="CommentText"/>
      </w:pPr>
      <w:r>
        <w:rPr>
          <w:rStyle w:val="CommentReference"/>
        </w:rPr>
        <w:annotationRef/>
      </w:r>
      <w:r>
        <w:t>Could be changed later.</w:t>
      </w:r>
    </w:p>
  </w:comment>
  <w:comment w:id="10" w:author="John Sinclair" w:date="2023-08-04T16:35:00Z" w:initials="JS">
    <w:p w14:paraId="5894416D" w14:textId="68278189" w:rsidR="00AC3F74" w:rsidRDefault="00AC3F74">
      <w:pPr>
        <w:pStyle w:val="CommentText"/>
      </w:pPr>
      <w:r>
        <w:rPr>
          <w:rStyle w:val="CommentReference"/>
        </w:rPr>
        <w:annotationRef/>
      </w:r>
      <w:r>
        <w:t xml:space="preserve">It will be possible to create “pass” spaces that have special defensive properties, but I did not make any for the initial version of the game.  </w:t>
      </w:r>
    </w:p>
  </w:comment>
  <w:comment w:id="11" w:author="John Sinclair" w:date="2023-08-04T16:36:00Z" w:initials="JS">
    <w:p w14:paraId="62182A07" w14:textId="3CA60A70" w:rsidR="00AC3F74" w:rsidRDefault="00AC3F74">
      <w:pPr>
        <w:pStyle w:val="CommentText"/>
      </w:pPr>
      <w:r>
        <w:rPr>
          <w:rStyle w:val="CommentReference"/>
        </w:rPr>
        <w:annotationRef/>
      </w:r>
      <w:r>
        <w:t xml:space="preserve">I put them on the board because we may wish to add this later: the concept is something like a “sea farm,” where a farmer could be assigned there if a ship was in the territory as well.  </w:t>
      </w:r>
    </w:p>
  </w:comment>
  <w:comment w:id="12" w:author="John Sinclair" w:date="2023-05-26T06:23:00Z" w:initials="JS">
    <w:p w14:paraId="10C014C1" w14:textId="000E2296" w:rsidR="00D32440" w:rsidRDefault="00D32440">
      <w:pPr>
        <w:pStyle w:val="CommentText"/>
      </w:pPr>
      <w:r>
        <w:rPr>
          <w:rStyle w:val="CommentReference"/>
        </w:rPr>
        <w:annotationRef/>
      </w:r>
      <w:r>
        <w:t>This could be relaxed as a requirement, but that would require adding a large number of feature</w:t>
      </w:r>
      <w:r w:rsidR="00AC3F74">
        <w:t>s</w:t>
      </w:r>
      <w:r>
        <w:t xml:space="preserve"> for deciding whether two players were at peace or at war.</w:t>
      </w:r>
    </w:p>
  </w:comment>
  <w:comment w:id="13" w:author="John Sinclair" w:date="2023-08-07T22:12:00Z" w:initials="JS">
    <w:p w14:paraId="23159291" w14:textId="51A9DF8A" w:rsidR="00B00708" w:rsidRDefault="00B00708">
      <w:pPr>
        <w:pStyle w:val="CommentText"/>
      </w:pPr>
      <w:r>
        <w:rPr>
          <w:rStyle w:val="CommentReference"/>
        </w:rPr>
        <w:annotationRef/>
      </w:r>
      <w:r>
        <w:t>A very important rule!</w:t>
      </w:r>
    </w:p>
  </w:comment>
  <w:comment w:id="14" w:author="John Sinclair" w:date="2023-05-26T06:36:00Z" w:initials="JS">
    <w:p w14:paraId="4BE14CAC" w14:textId="0D3C2DAB" w:rsidR="00032250" w:rsidRDefault="00032250">
      <w:pPr>
        <w:pStyle w:val="CommentText"/>
      </w:pPr>
      <w:r>
        <w:rPr>
          <w:rStyle w:val="CommentReference"/>
        </w:rPr>
        <w:annotationRef/>
      </w:r>
      <w:r>
        <w:t xml:space="preserve">For example, the text on some specific cards may cause revolts in unoccupied cities and so on, depending on what features are enabled.  </w:t>
      </w:r>
    </w:p>
  </w:comment>
  <w:comment w:id="15" w:author="John Sinclair" w:date="2023-05-26T11:40:00Z" w:initials="JS">
    <w:p w14:paraId="0652FA3F" w14:textId="24D02C33" w:rsidR="00450B51" w:rsidRDefault="00450B51">
      <w:pPr>
        <w:pStyle w:val="CommentText"/>
      </w:pPr>
      <w:r>
        <w:rPr>
          <w:rStyle w:val="CommentReference"/>
        </w:rPr>
        <w:annotationRef/>
      </w:r>
      <w:r>
        <w:t xml:space="preserve">Obviously, if we move to a more advanced economic system as a feature, </w:t>
      </w:r>
      <w:r w:rsidR="00CC4DAE">
        <w:t xml:space="preserve">This changes.  I have in mind that the </w:t>
      </w:r>
      <w:r>
        <w:t>ships will cost timber</w:t>
      </w:r>
      <w:r w:rsidR="00CC4DAE">
        <w:t xml:space="preserve"> and iron.</w:t>
      </w:r>
    </w:p>
  </w:comment>
  <w:comment w:id="16" w:author="John Sinclair" w:date="2023-05-26T11:44:00Z" w:initials="JS">
    <w:p w14:paraId="08189883" w14:textId="275B0F9B" w:rsidR="00CC4DAE" w:rsidRDefault="00CC4DAE">
      <w:pPr>
        <w:pStyle w:val="CommentText"/>
      </w:pPr>
      <w:r>
        <w:rPr>
          <w:rStyle w:val="CommentReference"/>
        </w:rPr>
        <w:annotationRef/>
      </w:r>
      <w:r>
        <w:t xml:space="preserve">We’ll want to play-test these prices, or at least run some little simulations.  </w:t>
      </w:r>
      <w:r w:rsidR="00105B4A">
        <w:t xml:space="preserve">It’s connected the productive capacity of each city: </w:t>
      </w:r>
      <w:r w:rsidR="00B00708">
        <w:t>7</w:t>
      </w:r>
      <w:r w:rsidR="00105B4A">
        <w:t xml:space="preserve"> units of raw materials </w:t>
      </w:r>
      <w:r w:rsidR="00B00708">
        <w:t xml:space="preserve">is just beyond </w:t>
      </w:r>
      <w:r w:rsidR="00105B4A">
        <w:t>ordering 3 farmers each from two cities to collect resources in a single turn</w:t>
      </w:r>
      <w:r w:rsidR="00B00708">
        <w:t xml:space="preserve"> (which equal six)</w:t>
      </w:r>
      <w:r w:rsidR="00105B4A">
        <w:t xml:space="preserve">.  </w:t>
      </w:r>
    </w:p>
  </w:comment>
  <w:comment w:id="17" w:author="John Sinclair" w:date="2023-05-26T11:56:00Z" w:initials="JS">
    <w:p w14:paraId="33AC5F12" w14:textId="7D46DF92" w:rsidR="00822A95" w:rsidRDefault="00822A95">
      <w:pPr>
        <w:pStyle w:val="CommentText"/>
      </w:pPr>
      <w:r>
        <w:rPr>
          <w:rStyle w:val="CommentReference"/>
        </w:rPr>
        <w:annotationRef/>
      </w:r>
      <w:r>
        <w:t xml:space="preserve">This could be relaxed or modified.  </w:t>
      </w:r>
    </w:p>
  </w:comment>
  <w:comment w:id="18" w:author="John Sinclair" w:date="2023-05-26T11:57:00Z" w:initials="JS">
    <w:p w14:paraId="202AA620" w14:textId="539D7B39" w:rsidR="00822A95" w:rsidRPr="00822A95" w:rsidRDefault="00822A95">
      <w:pPr>
        <w:pStyle w:val="CommentText"/>
        <w:rPr>
          <w:b/>
          <w:bCs/>
        </w:rPr>
      </w:pPr>
      <w:r>
        <w:rPr>
          <w:rStyle w:val="CommentReference"/>
        </w:rPr>
        <w:annotationRef/>
      </w:r>
      <w:r w:rsidRPr="00822A95">
        <w:rPr>
          <w:b/>
          <w:bCs/>
          <w:color w:val="FF0000"/>
        </w:rPr>
        <w:t>A lot of the game is taking place here!  Pay attention to this!</w:t>
      </w:r>
    </w:p>
  </w:comment>
  <w:comment w:id="19" w:author="John Sinclair" w:date="2023-05-28T15:16:00Z" w:initials="JS">
    <w:p w14:paraId="7DD06175" w14:textId="319F9906" w:rsidR="00D10B42" w:rsidRDefault="00D10B42">
      <w:pPr>
        <w:pStyle w:val="CommentText"/>
      </w:pPr>
      <w:r>
        <w:rPr>
          <w:rStyle w:val="CommentReference"/>
        </w:rPr>
        <w:annotationRef/>
      </w:r>
      <w:r>
        <w:t xml:space="preserve">If cities are placed next to each other, you cannot farm outside the city adjacent to yours.  </w:t>
      </w:r>
    </w:p>
  </w:comment>
  <w:comment w:id="20" w:author="John Sinclair" w:date="2023-05-26T12:00:00Z" w:initials="JS">
    <w:p w14:paraId="45B7F43A" w14:textId="53651A94" w:rsidR="00822A95" w:rsidRDefault="00822A95">
      <w:pPr>
        <w:pStyle w:val="CommentText"/>
      </w:pPr>
      <w:r>
        <w:rPr>
          <w:rStyle w:val="CommentReference"/>
        </w:rPr>
        <w:annotationRef/>
      </w:r>
      <w:r>
        <w:t>Also an important rule!</w:t>
      </w:r>
    </w:p>
  </w:comment>
  <w:comment w:id="21" w:author="John Sinclair" w:date="2023-05-31T21:01:00Z" w:initials="JS">
    <w:p w14:paraId="4ECCD985" w14:textId="3CCC5146" w:rsidR="00F0653B" w:rsidRDefault="00F0653B">
      <w:pPr>
        <w:pStyle w:val="CommentText"/>
      </w:pPr>
      <w:r>
        <w:rPr>
          <w:rStyle w:val="CommentReference"/>
        </w:rPr>
        <w:annotationRef/>
      </w:r>
      <w:r>
        <w:t>We could change the details of this footnote</w:t>
      </w:r>
      <w:r w:rsidR="00105B4A">
        <w:t>, which adjusts how easy it is to collect resources at a distance.</w:t>
      </w:r>
      <w:r w:rsidR="00066CBE">
        <w:t xml:space="preserve">  Requiring one or the other endpoint to be occupied would dramatically increase costs.  </w:t>
      </w:r>
    </w:p>
  </w:comment>
  <w:comment w:id="22" w:author="John Sinclair" w:date="2023-05-26T17:00:00Z" w:initials="JS">
    <w:p w14:paraId="4E5A15A4" w14:textId="7C02D07E" w:rsidR="00B114EF" w:rsidRDefault="00B114EF">
      <w:pPr>
        <w:pStyle w:val="CommentText"/>
      </w:pPr>
      <w:r>
        <w:rPr>
          <w:rStyle w:val="CommentReference"/>
        </w:rPr>
        <w:annotationRef/>
      </w:r>
      <w:r>
        <w:t xml:space="preserve">Also an important rule!  It’s one way to potentially injure another player—force them to starve if they failed to defend their farmland.   </w:t>
      </w:r>
    </w:p>
  </w:comment>
  <w:comment w:id="23" w:author="John Sinclair" w:date="2023-05-26T17:09:00Z" w:initials="JS">
    <w:p w14:paraId="7C6EAFED" w14:textId="1C5F0231" w:rsidR="00E96F7A" w:rsidRDefault="00E96F7A">
      <w:pPr>
        <w:pStyle w:val="CommentText"/>
      </w:pPr>
      <w:r>
        <w:rPr>
          <w:rStyle w:val="CommentReference"/>
        </w:rPr>
        <w:annotationRef/>
      </w:r>
      <w:r>
        <w:t xml:space="preserve">Also a critical rule.  We can adjust the parameter later, but I think we don’t want it to be too many at once.  </w:t>
      </w:r>
    </w:p>
  </w:comment>
  <w:comment w:id="24" w:author="John Sinclair" w:date="2023-05-26T17:11:00Z" w:initials="JS">
    <w:p w14:paraId="0740CEC5" w14:textId="0B47E3F9" w:rsidR="00BD5548" w:rsidRDefault="00BD5548">
      <w:pPr>
        <w:pStyle w:val="CommentText"/>
      </w:pPr>
      <w:r>
        <w:rPr>
          <w:rStyle w:val="CommentReference"/>
        </w:rPr>
        <w:annotationRef/>
      </w:r>
      <w:r>
        <w:t xml:space="preserve">It might be a lot more fun to place them two or three at a time, but let’s do this for now until we get a sense of game speed.  </w:t>
      </w:r>
    </w:p>
  </w:comment>
  <w:comment w:id="25" w:author="John Sinclair" w:date="2023-06-30T16:41:00Z" w:initials="JS">
    <w:p w14:paraId="52AE2860" w14:textId="2172D273" w:rsidR="00646364" w:rsidRDefault="00646364">
      <w:pPr>
        <w:pStyle w:val="CommentText"/>
      </w:pPr>
      <w:r>
        <w:rPr>
          <w:rStyle w:val="CommentReference"/>
        </w:rPr>
        <w:annotationRef/>
      </w:r>
      <w:r>
        <w:t>Note that this makes it impossible for any player to ever be truly defeated.  A player with no income still draws 1 card.</w:t>
      </w:r>
    </w:p>
  </w:comment>
  <w:comment w:id="26" w:author="John Sinclair" w:date="2023-08-07T22:30:00Z" w:initials="JS">
    <w:p w14:paraId="0A492481" w14:textId="0E1D4FAB" w:rsidR="00B00708" w:rsidRDefault="00B00708">
      <w:pPr>
        <w:pStyle w:val="CommentText"/>
      </w:pPr>
      <w:r>
        <w:rPr>
          <w:rStyle w:val="CommentReference"/>
        </w:rPr>
        <w:annotationRef/>
      </w:r>
      <w:r>
        <w:t xml:space="preserve">Some later version of the game could considering modifying this, but I think we’d better start without any crazy movement being allowed.  </w:t>
      </w:r>
    </w:p>
  </w:comment>
  <w:comment w:id="27" w:author="John Sinclair" w:date="2023-08-07T22:31:00Z" w:initials="JS">
    <w:p w14:paraId="1586004E" w14:textId="7064C3CD" w:rsidR="00B00708" w:rsidRDefault="00B00708">
      <w:pPr>
        <w:pStyle w:val="CommentText"/>
      </w:pPr>
      <w:r>
        <w:rPr>
          <w:rStyle w:val="CommentReference"/>
        </w:rPr>
        <w:annotationRef/>
      </w:r>
      <w:r>
        <w:t xml:space="preserve">This is an important rule, too.  Imagine that you occupy tiles A and B that both border on tile C.  You cannot attack C simultaneously from A and B.  Nor, on the same sub-phase, can you consolidate B into A and then attack from A.  That takes two movement periods.  You </w:t>
      </w:r>
      <w:r>
        <w:rPr>
          <w:i/>
          <w:iCs/>
        </w:rPr>
        <w:t>can</w:t>
      </w:r>
      <w:r>
        <w:t xml:space="preserve">, though, first order A to attack C and then order B to attack C and resolve them sequentially.  Note, too, that this is how you best kill retreating units, because they can only retreat once.   </w:t>
      </w:r>
    </w:p>
  </w:comment>
  <w:comment w:id="28" w:author="John Sinclair" w:date="2023-06-01T17:41:00Z" w:initials="JS">
    <w:p w14:paraId="6E2ACF51" w14:textId="3CE54FE9" w:rsidR="0054160E" w:rsidRDefault="0054160E">
      <w:pPr>
        <w:pStyle w:val="CommentText"/>
      </w:pPr>
      <w:r>
        <w:rPr>
          <w:rStyle w:val="CommentReference"/>
        </w:rPr>
        <w:annotationRef/>
      </w:r>
      <w:r>
        <w:t>We may also add river tiles later, that act as land territories that ships may also access, provided they move in the direction of the river.</w:t>
      </w:r>
    </w:p>
  </w:comment>
  <w:comment w:id="29" w:author="John Sinclair" w:date="2023-08-04T16:57:00Z" w:initials="JS">
    <w:p w14:paraId="5B5707AE" w14:textId="02F1D575" w:rsidR="00874CA1" w:rsidRDefault="00874CA1">
      <w:pPr>
        <w:pStyle w:val="CommentText"/>
      </w:pPr>
      <w:r>
        <w:rPr>
          <w:rStyle w:val="CommentReference"/>
        </w:rPr>
        <w:annotationRef/>
      </w:r>
      <w:r>
        <w:t xml:space="preserve">We may wish to alter this later, but it is a simple way to go for now.  </w:t>
      </w:r>
    </w:p>
  </w:comment>
  <w:comment w:id="30" w:author="John Sinclair" w:date="2023-06-23T16:27:00Z" w:initials="JS">
    <w:p w14:paraId="3B4A822D" w14:textId="7A04F341" w:rsidR="005F5C04" w:rsidRDefault="005F5C04">
      <w:pPr>
        <w:pStyle w:val="CommentText"/>
      </w:pPr>
      <w:r>
        <w:rPr>
          <w:rStyle w:val="CommentReference"/>
        </w:rPr>
        <w:annotationRef/>
      </w:r>
      <w:r>
        <w:t>My theory is that the introduction of other classes of units (for example, a 2</w:t>
      </w:r>
      <w:r w:rsidRPr="005F5C04">
        <w:rPr>
          <w:vertAlign w:val="superscript"/>
        </w:rPr>
        <w:t>nd</w:t>
      </w:r>
      <w:r>
        <w:t>-level army) would be an excuse to add lethality.  So a level-1 unit might score a kill with a 6 but a level-2 unit might score one with a rolled 5 or 6.</w:t>
      </w:r>
    </w:p>
  </w:comment>
  <w:comment w:id="31" w:author="John Sinclair" w:date="2023-08-07T22:38:00Z" w:initials="JS">
    <w:p w14:paraId="5BF0EE9C" w14:textId="412AF2D3" w:rsidR="00B00708" w:rsidRDefault="00B00708">
      <w:pPr>
        <w:pStyle w:val="CommentText"/>
      </w:pPr>
      <w:r>
        <w:rPr>
          <w:rStyle w:val="CommentReference"/>
        </w:rPr>
        <w:annotationRef/>
      </w:r>
      <w:r>
        <w:t xml:space="preserve">An attacker could conceivably have both units aboard ship and land-only units if attacking from one coastal territory to an adjacent coastal territory.  </w:t>
      </w:r>
    </w:p>
  </w:comment>
  <w:comment w:id="32" w:author="John Sinclair" w:date="2023-08-07T22:53:00Z" w:initials="JS">
    <w:p w14:paraId="59C59952" w14:textId="43FB3012" w:rsidR="00B00708" w:rsidRDefault="00B00708">
      <w:pPr>
        <w:pStyle w:val="CommentText"/>
      </w:pPr>
      <w:r>
        <w:rPr>
          <w:rStyle w:val="CommentReference"/>
        </w:rPr>
        <w:annotationRef/>
      </w:r>
      <w:r>
        <w:t>This is a significant rule, too.  It balances the territorial control bonus defenders get against the downside risk of losing (lower for attackers).</w:t>
      </w:r>
    </w:p>
  </w:comment>
  <w:comment w:id="33" w:author="John Sinclair" w:date="2023-08-07T23:07:00Z" w:initials="JS">
    <w:p w14:paraId="031CB90A" w14:textId="77777777" w:rsidR="00B00708" w:rsidRDefault="00B00708">
      <w:pPr>
        <w:pStyle w:val="CommentText"/>
      </w:pPr>
      <w:r>
        <w:rPr>
          <w:rStyle w:val="CommentReference"/>
        </w:rPr>
        <w:annotationRef/>
      </w:r>
      <w:r>
        <w:t>There are a lot of alternative rules that could go here, which is why it has its own section.</w:t>
      </w:r>
    </w:p>
    <w:p w14:paraId="3946BC54" w14:textId="77777777" w:rsidR="00B00708" w:rsidRDefault="00B00708">
      <w:pPr>
        <w:pStyle w:val="CommentText"/>
      </w:pPr>
    </w:p>
    <w:p w14:paraId="1E7E2912" w14:textId="77777777" w:rsidR="00B00708" w:rsidRDefault="00B00708">
      <w:pPr>
        <w:pStyle w:val="CommentText"/>
      </w:pPr>
      <w:r>
        <w:t xml:space="preserve">-- Alternatives could include having politics cards that would advance or roll back the game clock.  </w:t>
      </w:r>
    </w:p>
    <w:p w14:paraId="67A08D27" w14:textId="77777777" w:rsidR="00B00708" w:rsidRDefault="00B00708">
      <w:pPr>
        <w:pStyle w:val="CommentText"/>
      </w:pPr>
    </w:p>
    <w:p w14:paraId="63DB6868" w14:textId="19320ED6" w:rsidR="00B00708" w:rsidRDefault="00B00708">
      <w:pPr>
        <w:pStyle w:val="CommentText"/>
      </w:pPr>
      <w:r>
        <w:t xml:space="preserve">--- We could also add in more complex scoring, including giving some value for existing stocks of resources (currently, not useful at all).  </w:t>
      </w:r>
    </w:p>
  </w:comment>
  <w:comment w:id="34" w:author="John Sinclair" w:date="2023-08-07T23:14:00Z" w:initials="JS">
    <w:p w14:paraId="409B173F" w14:textId="7ADB5A55" w:rsidR="00B00708" w:rsidRDefault="00B00708">
      <w:pPr>
        <w:pStyle w:val="CommentText"/>
      </w:pPr>
      <w:r>
        <w:rPr>
          <w:rStyle w:val="CommentReference"/>
        </w:rPr>
        <w:annotationRef/>
      </w:r>
      <w:r>
        <w:t xml:space="preserve">I actually have these pieces available, but I don’t think we should do this for the first couple of tries.  </w:t>
      </w:r>
    </w:p>
  </w:comment>
  <w:comment w:id="35" w:author="John Sinclair" w:date="2023-06-23T16:35:00Z" w:initials="JS">
    <w:p w14:paraId="26AC7F33" w14:textId="5113AEAA" w:rsidR="009947C7" w:rsidRDefault="009947C7">
      <w:pPr>
        <w:pStyle w:val="CommentText"/>
      </w:pPr>
      <w:r>
        <w:rPr>
          <w:rStyle w:val="CommentReference"/>
        </w:rPr>
        <w:annotationRef/>
      </w:r>
      <w:r>
        <w:t>For example, killing at rolls of 5 or 6 instead of just a roll of 6.</w:t>
      </w:r>
    </w:p>
  </w:comment>
  <w:comment w:id="36" w:author="John Sinclair" w:date="2023-08-07T23:15:00Z" w:initials="JS">
    <w:p w14:paraId="5769218F" w14:textId="61BA6CB3" w:rsidR="00B00708" w:rsidRDefault="00B00708">
      <w:pPr>
        <w:pStyle w:val="CommentText"/>
      </w:pPr>
      <w:r>
        <w:rPr>
          <w:rStyle w:val="CommentReference"/>
        </w:rPr>
        <w:annotationRef/>
      </w:r>
      <w:r>
        <w:t xml:space="preserve">I was thinking this would be an easy thing to add.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A82A2F" w15:done="0"/>
  <w15:commentEx w15:paraId="0F86A168" w15:done="0"/>
  <w15:commentEx w15:paraId="4FD94D4F" w15:done="0"/>
  <w15:commentEx w15:paraId="5862DC5C" w15:done="0"/>
  <w15:commentEx w15:paraId="1F050A3D" w15:done="0"/>
  <w15:commentEx w15:paraId="62A64C09" w15:done="0"/>
  <w15:commentEx w15:paraId="6C4252BE" w15:done="0"/>
  <w15:commentEx w15:paraId="2D3E9179" w15:done="0"/>
  <w15:commentEx w15:paraId="634355DB" w15:done="0"/>
  <w15:commentEx w15:paraId="21A1E781" w15:done="0"/>
  <w15:commentEx w15:paraId="5894416D" w15:done="0"/>
  <w15:commentEx w15:paraId="62182A07" w15:done="0"/>
  <w15:commentEx w15:paraId="10C014C1" w15:done="0"/>
  <w15:commentEx w15:paraId="23159291" w15:done="0"/>
  <w15:commentEx w15:paraId="4BE14CAC" w15:done="0"/>
  <w15:commentEx w15:paraId="0652FA3F" w15:done="0"/>
  <w15:commentEx w15:paraId="08189883" w15:done="0"/>
  <w15:commentEx w15:paraId="33AC5F12" w15:done="0"/>
  <w15:commentEx w15:paraId="202AA620" w15:done="0"/>
  <w15:commentEx w15:paraId="7DD06175" w15:done="0"/>
  <w15:commentEx w15:paraId="45B7F43A" w15:done="0"/>
  <w15:commentEx w15:paraId="4ECCD985" w15:done="0"/>
  <w15:commentEx w15:paraId="4E5A15A4" w15:done="0"/>
  <w15:commentEx w15:paraId="7C6EAFED" w15:done="0"/>
  <w15:commentEx w15:paraId="0740CEC5" w15:done="0"/>
  <w15:commentEx w15:paraId="52AE2860" w15:done="0"/>
  <w15:commentEx w15:paraId="0A492481" w15:done="0"/>
  <w15:commentEx w15:paraId="1586004E" w15:done="0"/>
  <w15:commentEx w15:paraId="6E2ACF51" w15:done="0"/>
  <w15:commentEx w15:paraId="5B5707AE" w15:done="0"/>
  <w15:commentEx w15:paraId="3B4A822D" w15:done="0"/>
  <w15:commentEx w15:paraId="5BF0EE9C" w15:done="0"/>
  <w15:commentEx w15:paraId="59C59952" w15:done="0"/>
  <w15:commentEx w15:paraId="63DB6868" w15:done="0"/>
  <w15:commentEx w15:paraId="409B173F" w15:done="0"/>
  <w15:commentEx w15:paraId="26AC7F33" w15:done="0"/>
  <w15:commentEx w15:paraId="576921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1A5F49" w16cex:dateUtc="2023-05-26T05:27:00Z"/>
  <w16cex:commentExtensible w16cex:durableId="281B6566" w16cex:dateUtc="2023-05-27T00:05:00Z"/>
  <w16cex:commentExtensible w16cex:durableId="285BFCD8" w16cex:dateUtc="2023-07-14T23:56:00Z"/>
  <w16cex:commentExtensible w16cex:durableId="285BFA57" w16cex:dateUtc="2023-07-14T23:46:00Z"/>
  <w16cex:commentExtensible w16cex:durableId="281A6C49" w16cex:dateUtc="2023-05-26T06:22:00Z"/>
  <w16cex:commentExtensible w16cex:durableId="287BA89B" w16cex:dateUtc="2023-08-08T00:30:00Z"/>
  <w16cex:commentExtensible w16cex:durableId="287BA8EB" w16cex:dateUtc="2023-08-08T00:31:00Z"/>
  <w16cex:commentExtensible w16cex:durableId="281A7C66" w16cex:dateUtc="2023-05-26T07:31:00Z"/>
  <w16cex:commentExtensible w16cex:durableId="2877A6A3" w16cex:dateUtc="2023-08-04T23:32:00Z"/>
  <w16cex:commentExtensible w16cex:durableId="281A7D47" w16cex:dateUtc="2023-05-26T07:35:00Z"/>
  <w16cex:commentExtensible w16cex:durableId="2877A748" w16cex:dateUtc="2023-08-04T23:35:00Z"/>
  <w16cex:commentExtensible w16cex:durableId="2877A785" w16cex:dateUtc="2023-08-04T23:36:00Z"/>
  <w16cex:commentExtensible w16cex:durableId="281ACEE3" w16cex:dateUtc="2023-05-26T13:23:00Z"/>
  <w16cex:commentExtensible w16cex:durableId="287BEAD8" w16cex:dateUtc="2023-08-08T05:12:00Z"/>
  <w16cex:commentExtensible w16cex:durableId="281AD1D3" w16cex:dateUtc="2023-05-26T13:36:00Z"/>
  <w16cex:commentExtensible w16cex:durableId="281B1946" w16cex:dateUtc="2023-05-26T18:40:00Z"/>
  <w16cex:commentExtensible w16cex:durableId="281B1A29" w16cex:dateUtc="2023-05-26T18:44:00Z"/>
  <w16cex:commentExtensible w16cex:durableId="281B1CE3" w16cex:dateUtc="2023-05-26T18:56:00Z"/>
  <w16cex:commentExtensible w16cex:durableId="281B1D1E" w16cex:dateUtc="2023-05-26T18:57:00Z"/>
  <w16cex:commentExtensible w16cex:durableId="281DEED7" w16cex:dateUtc="2023-05-28T22:16:00Z"/>
  <w16cex:commentExtensible w16cex:durableId="281B1DD4" w16cex:dateUtc="2023-05-26T19:00:00Z"/>
  <w16cex:commentExtensible w16cex:durableId="28223414" w16cex:dateUtc="2023-06-01T04:01:00Z"/>
  <w16cex:commentExtensible w16cex:durableId="281B6434" w16cex:dateUtc="2023-05-27T00:00:00Z"/>
  <w16cex:commentExtensible w16cex:durableId="281B6638" w16cex:dateUtc="2023-05-27T00:09:00Z"/>
  <w16cex:commentExtensible w16cex:durableId="281B66C2" w16cex:dateUtc="2023-05-27T00:11:00Z"/>
  <w16cex:commentExtensible w16cex:durableId="2849842B" w16cex:dateUtc="2023-06-30T23:41:00Z"/>
  <w16cex:commentExtensible w16cex:durableId="287BEF20" w16cex:dateUtc="2023-08-08T05:30:00Z"/>
  <w16cex:commentExtensible w16cex:durableId="287BEF5F" w16cex:dateUtc="2023-08-08T05:31:00Z"/>
  <w16cex:commentExtensible w16cex:durableId="282356CE" w16cex:dateUtc="2023-06-02T00:41:00Z"/>
  <w16cex:commentExtensible w16cex:durableId="2877AC64" w16cex:dateUtc="2023-08-04T23:57:00Z"/>
  <w16cex:commentExtensible w16cex:durableId="28404679" w16cex:dateUtc="2023-06-23T23:27:00Z"/>
  <w16cex:commentExtensible w16cex:durableId="287BF0FF" w16cex:dateUtc="2023-08-08T05:38:00Z"/>
  <w16cex:commentExtensible w16cex:durableId="287BF472" w16cex:dateUtc="2023-08-08T05:53:00Z"/>
  <w16cex:commentExtensible w16cex:durableId="287BF7AF" w16cex:dateUtc="2023-08-08T06:07:00Z"/>
  <w16cex:commentExtensible w16cex:durableId="287BF942" w16cex:dateUtc="2023-08-08T06:14:00Z"/>
  <w16cex:commentExtensible w16cex:durableId="28404857" w16cex:dateUtc="2023-06-23T23:35:00Z"/>
  <w16cex:commentExtensible w16cex:durableId="287BF983" w16cex:dateUtc="2023-08-08T0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A82A2F" w16cid:durableId="281A5F49"/>
  <w16cid:commentId w16cid:paraId="0F86A168" w16cid:durableId="281B6566"/>
  <w16cid:commentId w16cid:paraId="4FD94D4F" w16cid:durableId="285BFCD8"/>
  <w16cid:commentId w16cid:paraId="5862DC5C" w16cid:durableId="285BFA57"/>
  <w16cid:commentId w16cid:paraId="1F050A3D" w16cid:durableId="281A6C49"/>
  <w16cid:commentId w16cid:paraId="62A64C09" w16cid:durableId="287BA89B"/>
  <w16cid:commentId w16cid:paraId="6C4252BE" w16cid:durableId="287BA8EB"/>
  <w16cid:commentId w16cid:paraId="2D3E9179" w16cid:durableId="281A7C66"/>
  <w16cid:commentId w16cid:paraId="634355DB" w16cid:durableId="2877A6A3"/>
  <w16cid:commentId w16cid:paraId="21A1E781" w16cid:durableId="281A7D47"/>
  <w16cid:commentId w16cid:paraId="5894416D" w16cid:durableId="2877A748"/>
  <w16cid:commentId w16cid:paraId="62182A07" w16cid:durableId="2877A785"/>
  <w16cid:commentId w16cid:paraId="10C014C1" w16cid:durableId="281ACEE3"/>
  <w16cid:commentId w16cid:paraId="23159291" w16cid:durableId="287BEAD8"/>
  <w16cid:commentId w16cid:paraId="4BE14CAC" w16cid:durableId="281AD1D3"/>
  <w16cid:commentId w16cid:paraId="0652FA3F" w16cid:durableId="281B1946"/>
  <w16cid:commentId w16cid:paraId="08189883" w16cid:durableId="281B1A29"/>
  <w16cid:commentId w16cid:paraId="33AC5F12" w16cid:durableId="281B1CE3"/>
  <w16cid:commentId w16cid:paraId="202AA620" w16cid:durableId="281B1D1E"/>
  <w16cid:commentId w16cid:paraId="7DD06175" w16cid:durableId="281DEED7"/>
  <w16cid:commentId w16cid:paraId="45B7F43A" w16cid:durableId="281B1DD4"/>
  <w16cid:commentId w16cid:paraId="4ECCD985" w16cid:durableId="28223414"/>
  <w16cid:commentId w16cid:paraId="4E5A15A4" w16cid:durableId="281B6434"/>
  <w16cid:commentId w16cid:paraId="7C6EAFED" w16cid:durableId="281B6638"/>
  <w16cid:commentId w16cid:paraId="0740CEC5" w16cid:durableId="281B66C2"/>
  <w16cid:commentId w16cid:paraId="52AE2860" w16cid:durableId="2849842B"/>
  <w16cid:commentId w16cid:paraId="0A492481" w16cid:durableId="287BEF20"/>
  <w16cid:commentId w16cid:paraId="1586004E" w16cid:durableId="287BEF5F"/>
  <w16cid:commentId w16cid:paraId="6E2ACF51" w16cid:durableId="282356CE"/>
  <w16cid:commentId w16cid:paraId="5B5707AE" w16cid:durableId="2877AC64"/>
  <w16cid:commentId w16cid:paraId="3B4A822D" w16cid:durableId="28404679"/>
  <w16cid:commentId w16cid:paraId="5BF0EE9C" w16cid:durableId="287BF0FF"/>
  <w16cid:commentId w16cid:paraId="59C59952" w16cid:durableId="287BF472"/>
  <w16cid:commentId w16cid:paraId="63DB6868" w16cid:durableId="287BF7AF"/>
  <w16cid:commentId w16cid:paraId="409B173F" w16cid:durableId="287BF942"/>
  <w16cid:commentId w16cid:paraId="26AC7F33" w16cid:durableId="28404857"/>
  <w16cid:commentId w16cid:paraId="5769218F" w16cid:durableId="287BF9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B5F78" w14:textId="77777777" w:rsidR="00287443" w:rsidRDefault="00287443" w:rsidP="00EF62F3">
      <w:pPr>
        <w:spacing w:after="0" w:line="240" w:lineRule="auto"/>
      </w:pPr>
      <w:r>
        <w:separator/>
      </w:r>
    </w:p>
  </w:endnote>
  <w:endnote w:type="continuationSeparator" w:id="0">
    <w:p w14:paraId="6D2FCD6B" w14:textId="77777777" w:rsidR="00287443" w:rsidRDefault="00287443" w:rsidP="00EF6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pyrus">
    <w:panose1 w:val="03070502060502030205"/>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7059123"/>
      <w:docPartObj>
        <w:docPartGallery w:val="Page Numbers (Bottom of Page)"/>
        <w:docPartUnique/>
      </w:docPartObj>
    </w:sdtPr>
    <w:sdtEndPr>
      <w:rPr>
        <w:noProof/>
      </w:rPr>
    </w:sdtEndPr>
    <w:sdtContent>
      <w:p w14:paraId="547A2477" w14:textId="6055D373" w:rsidR="00E26718" w:rsidRDefault="00E267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D4CF7F" w14:textId="77777777" w:rsidR="00E26718" w:rsidRDefault="00E267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7B63" w14:textId="7975A283" w:rsidR="00E26718" w:rsidRDefault="00E26718">
    <w:pPr>
      <w:pStyle w:val="Footer"/>
      <w:jc w:val="center"/>
    </w:pPr>
  </w:p>
  <w:p w14:paraId="12938432" w14:textId="77777777" w:rsidR="00E26718" w:rsidRDefault="00E267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62E95" w14:textId="77777777" w:rsidR="00E26718" w:rsidRDefault="00E26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5BA5D" w14:textId="77777777" w:rsidR="00287443" w:rsidRDefault="00287443" w:rsidP="00EF62F3">
      <w:pPr>
        <w:spacing w:after="0" w:line="240" w:lineRule="auto"/>
      </w:pPr>
      <w:r>
        <w:separator/>
      </w:r>
    </w:p>
  </w:footnote>
  <w:footnote w:type="continuationSeparator" w:id="0">
    <w:p w14:paraId="25CD3C5A" w14:textId="77777777" w:rsidR="00287443" w:rsidRDefault="00287443" w:rsidP="00EF62F3">
      <w:pPr>
        <w:spacing w:after="0" w:line="240" w:lineRule="auto"/>
      </w:pPr>
      <w:r>
        <w:continuationSeparator/>
      </w:r>
    </w:p>
  </w:footnote>
  <w:footnote w:id="1">
    <w:p w14:paraId="5E333F88" w14:textId="1FBE7B33" w:rsidR="00EF62F3" w:rsidRPr="00EF62F3" w:rsidRDefault="00EF62F3">
      <w:pPr>
        <w:pStyle w:val="FootnoteText"/>
      </w:pPr>
      <w:r>
        <w:rPr>
          <w:rStyle w:val="FootnoteReference"/>
        </w:rPr>
        <w:footnoteRef/>
      </w:r>
      <w:r>
        <w:t xml:space="preserve"> </w:t>
      </w:r>
      <w:r>
        <w:rPr>
          <w:i/>
          <w:iCs/>
        </w:rPr>
        <w:t>Leviathan</w:t>
      </w:r>
      <w:r>
        <w:t xml:space="preserve">, Chapter XIII: </w:t>
      </w:r>
      <w:hyperlink r:id="rId1" w:history="1">
        <w:r w:rsidRPr="007A08BB">
          <w:rPr>
            <w:rStyle w:val="Hyperlink"/>
          </w:rPr>
          <w:t>https://tinyurl.com/mt9pr78v</w:t>
        </w:r>
      </w:hyperlink>
      <w:r>
        <w:t xml:space="preserve">.  </w:t>
      </w:r>
    </w:p>
  </w:footnote>
  <w:footnote w:id="2">
    <w:p w14:paraId="1AF6BA3D" w14:textId="34C98478" w:rsidR="00690FE9" w:rsidRPr="00690FE9" w:rsidRDefault="00690FE9">
      <w:pPr>
        <w:pStyle w:val="FootnoteText"/>
      </w:pPr>
      <w:r>
        <w:rPr>
          <w:rStyle w:val="FootnoteReference"/>
        </w:rPr>
        <w:footnoteRef/>
      </w:r>
      <w:r>
        <w:t xml:space="preserve"> Herodotus, in an English translation from 1890: </w:t>
      </w:r>
      <w:hyperlink r:id="rId2" w:history="1">
        <w:r w:rsidRPr="007A08BB">
          <w:rPr>
            <w:rStyle w:val="Hyperlink"/>
          </w:rPr>
          <w:t>https://tinyurl.com/4mnbvncp</w:t>
        </w:r>
      </w:hyperlink>
      <w:r>
        <w:t xml:space="preserve">.  </w:t>
      </w:r>
    </w:p>
  </w:footnote>
  <w:footnote w:id="3">
    <w:p w14:paraId="3525C689" w14:textId="2B944838" w:rsidR="00B114EF" w:rsidRDefault="00B114EF">
      <w:pPr>
        <w:pStyle w:val="FootnoteText"/>
      </w:pPr>
      <w:r>
        <w:rPr>
          <w:rStyle w:val="FootnoteReference"/>
        </w:rPr>
        <w:footnoteRef/>
      </w:r>
      <w:r>
        <w:t xml:space="preserve"> City walls may be constructed for cities of any level.  While these have a combat value, they do not produce points in the final accounting.  </w:t>
      </w:r>
    </w:p>
  </w:footnote>
  <w:footnote w:id="4">
    <w:p w14:paraId="568C304B" w14:textId="41B2C391" w:rsidR="00303A22" w:rsidRDefault="00303A22">
      <w:pPr>
        <w:pStyle w:val="FootnoteText"/>
      </w:pPr>
      <w:r>
        <w:rPr>
          <w:rStyle w:val="FootnoteReference"/>
        </w:rPr>
        <w:footnoteRef/>
      </w:r>
      <w:r>
        <w:t xml:space="preserve"> KJV, Ecclesiastes 3.1.  </w:t>
      </w:r>
    </w:p>
  </w:footnote>
  <w:footnote w:id="5">
    <w:p w14:paraId="0D2C9D60" w14:textId="77777777" w:rsidR="00DA69D7" w:rsidRDefault="00DA69D7" w:rsidP="00DA69D7">
      <w:pPr>
        <w:pStyle w:val="FootnoteText"/>
      </w:pPr>
      <w:r>
        <w:rPr>
          <w:rStyle w:val="FootnoteReference"/>
        </w:rPr>
        <w:footnoteRef/>
      </w:r>
      <w:r>
        <w:t xml:space="preserve"> A quick-start version of the game can be played with a pre-chosen deployment of the board.  </w:t>
      </w:r>
    </w:p>
  </w:footnote>
  <w:footnote w:id="6">
    <w:p w14:paraId="348BEB02" w14:textId="2CE963AE" w:rsidR="003B7ABC" w:rsidRDefault="003B7ABC">
      <w:pPr>
        <w:pStyle w:val="FootnoteText"/>
      </w:pPr>
      <w:r>
        <w:rPr>
          <w:rStyle w:val="FootnoteReference"/>
        </w:rPr>
        <w:footnoteRef/>
      </w:r>
      <w:r>
        <w:t xml:space="preserve"> These are “meeple” that are painted with both the alliance and player colors.  </w:t>
      </w:r>
    </w:p>
  </w:footnote>
  <w:footnote w:id="7">
    <w:p w14:paraId="61C53C5E" w14:textId="77777777" w:rsidR="00890F3C" w:rsidRDefault="00890F3C" w:rsidP="00890F3C">
      <w:pPr>
        <w:pStyle w:val="FootnoteText"/>
      </w:pPr>
      <w:r>
        <w:rPr>
          <w:rStyle w:val="FootnoteReference"/>
        </w:rPr>
        <w:footnoteRef/>
      </w:r>
      <w:r>
        <w:t xml:space="preserve"> For example, the General decides who goes first, second, and third… etc. within their alliance, and could make themselves first or last, depending on their preference.  This is retained for the turn.   </w:t>
      </w:r>
    </w:p>
  </w:footnote>
  <w:footnote w:id="8">
    <w:p w14:paraId="30767FA7" w14:textId="372E07C5" w:rsidR="003B7ABC" w:rsidRDefault="003B7ABC">
      <w:pPr>
        <w:pStyle w:val="FootnoteText"/>
      </w:pPr>
      <w:r>
        <w:rPr>
          <w:rStyle w:val="FootnoteReference"/>
        </w:rPr>
        <w:footnoteRef/>
      </w:r>
      <w:r>
        <w:t xml:space="preserve"> For example: Black 1, White 1, Green 1; Black 2, White 2, Green 2, Black 3, White 3, Green 3, repeat.   </w:t>
      </w:r>
    </w:p>
  </w:footnote>
  <w:footnote w:id="9">
    <w:p w14:paraId="5AE2E463" w14:textId="460881E7" w:rsidR="00AC3F74" w:rsidRPr="00AC3F74" w:rsidRDefault="00AC3F74">
      <w:pPr>
        <w:pStyle w:val="FootnoteText"/>
      </w:pPr>
      <w:r>
        <w:rPr>
          <w:rStyle w:val="FootnoteReference"/>
        </w:rPr>
        <w:footnoteRef/>
      </w:r>
      <w:r>
        <w:t xml:space="preserve"> This means that farmers can harvest </w:t>
      </w:r>
      <w:r>
        <w:rPr>
          <w:i/>
          <w:iCs/>
        </w:rPr>
        <w:t>either</w:t>
      </w:r>
      <w:r>
        <w:t xml:space="preserve"> 1 raw material, 1 food, or from a space that provides 1 of each (those are clearly more valuable spaces to control).  </w:t>
      </w:r>
    </w:p>
  </w:footnote>
  <w:footnote w:id="10">
    <w:p w14:paraId="328043DE" w14:textId="3D33B48E" w:rsidR="0085748A" w:rsidRDefault="0085748A">
      <w:pPr>
        <w:pStyle w:val="FootnoteText"/>
      </w:pPr>
      <w:r>
        <w:rPr>
          <w:rStyle w:val="FootnoteReference"/>
        </w:rPr>
        <w:footnoteRef/>
      </w:r>
      <w:r>
        <w:t xml:space="preserve"> If you run into the edge of the table, that’s it—no shifting the entire board on the table to make more room.  </w:t>
      </w:r>
    </w:p>
  </w:footnote>
  <w:footnote w:id="11">
    <w:p w14:paraId="4B16BEB5" w14:textId="09B36149" w:rsidR="00646364" w:rsidRDefault="00646364">
      <w:pPr>
        <w:pStyle w:val="FootnoteText"/>
      </w:pPr>
      <w:r>
        <w:rPr>
          <w:rStyle w:val="FootnoteReference"/>
        </w:rPr>
        <w:footnoteRef/>
      </w:r>
      <w:r>
        <w:t xml:space="preserve"> Recall that this must stay fixed for the entire turn</w:t>
      </w:r>
      <w:r w:rsidR="00105B4A">
        <w:t xml:space="preserve"> and is done </w:t>
      </w:r>
      <w:r w:rsidR="00105B4A" w:rsidRPr="00105B4A">
        <w:rPr>
          <w:i/>
          <w:iCs/>
          <w:u w:val="single"/>
        </w:rPr>
        <w:t>after</w:t>
      </w:r>
      <w:r w:rsidR="00105B4A" w:rsidRPr="00105B4A">
        <w:rPr>
          <w:u w:val="single"/>
        </w:rPr>
        <w:t xml:space="preserve"> making allocation decisions</w:t>
      </w:r>
      <w:r w:rsidR="00105B4A">
        <w:t xml:space="preserve">. </w:t>
      </w:r>
      <w:r>
        <w:t xml:space="preserve">  </w:t>
      </w:r>
    </w:p>
  </w:footnote>
  <w:footnote w:id="12">
    <w:p w14:paraId="562C27B8" w14:textId="1D317703" w:rsidR="00822A95" w:rsidRDefault="00822A95">
      <w:pPr>
        <w:pStyle w:val="FootnoteText"/>
      </w:pPr>
      <w:r>
        <w:rPr>
          <w:rStyle w:val="FootnoteReference"/>
        </w:rPr>
        <w:footnoteRef/>
      </w:r>
      <w:r>
        <w:t xml:space="preserve"> To make this more concrete, an order could be: W1, B1, G3, W2, B3, G1, W3, B2, G2, and then repeat until exhausted.  </w:t>
      </w:r>
    </w:p>
  </w:footnote>
  <w:footnote w:id="13">
    <w:p w14:paraId="2BAAAFB0" w14:textId="513E8D22" w:rsidR="00822A95" w:rsidRPr="00822A95" w:rsidRDefault="00822A95">
      <w:pPr>
        <w:pStyle w:val="FootnoteText"/>
      </w:pPr>
      <w:r>
        <w:rPr>
          <w:rStyle w:val="FootnoteReference"/>
        </w:rPr>
        <w:footnoteRef/>
      </w:r>
      <w:r>
        <w:t xml:space="preserve"> To be clear, this means that you </w:t>
      </w:r>
      <w:r>
        <w:rPr>
          <w:i/>
          <w:iCs/>
        </w:rPr>
        <w:t>cannot</w:t>
      </w:r>
      <w:r>
        <w:t xml:space="preserve"> place farmers in fields being farmed by another member of your alliance but you </w:t>
      </w:r>
      <w:r>
        <w:rPr>
          <w:i/>
          <w:iCs/>
        </w:rPr>
        <w:t>may</w:t>
      </w:r>
      <w:r>
        <w:t xml:space="preserve"> place farmers in fields </w:t>
      </w:r>
      <w:r>
        <w:rPr>
          <w:i/>
          <w:iCs/>
        </w:rPr>
        <w:t>guarded</w:t>
      </w:r>
      <w:r>
        <w:t xml:space="preserve"> by another member of your alliance.  </w:t>
      </w:r>
    </w:p>
  </w:footnote>
  <w:footnote w:id="14">
    <w:p w14:paraId="31B15D99" w14:textId="11BA4E2A" w:rsidR="00F0653B" w:rsidRDefault="00F0653B">
      <w:pPr>
        <w:pStyle w:val="FootnoteText"/>
      </w:pPr>
      <w:r>
        <w:rPr>
          <w:rStyle w:val="FootnoteReference"/>
        </w:rPr>
        <w:footnoteRef/>
      </w:r>
      <w:r>
        <w:t xml:space="preserve"> </w:t>
      </w:r>
      <w:r w:rsidR="00105B4A">
        <w:t xml:space="preserve">At the time of placement, not the time of collection.  Collection is possible even if the ships move.  </w:t>
      </w:r>
      <w:r>
        <w:t xml:space="preserve">The continuous link </w:t>
      </w:r>
      <w:r w:rsidR="00105B4A">
        <w:t xml:space="preserve">need not </w:t>
      </w:r>
      <w:r>
        <w:t xml:space="preserve">include coastal spaces on each end.  For example, the following chain: (1) </w:t>
      </w:r>
      <w:r w:rsidR="00105B4A">
        <w:t xml:space="preserve">unoccupied </w:t>
      </w:r>
      <w:r>
        <w:t>city on coast; (2) sea space</w:t>
      </w:r>
      <w:r w:rsidR="00105B4A">
        <w:t xml:space="preserve"> with ship and solider</w:t>
      </w:r>
      <w:r>
        <w:t xml:space="preserve">; (3) </w:t>
      </w:r>
      <w:r w:rsidR="00105B4A">
        <w:t xml:space="preserve">another sea space with ship and soldier, and (4) unoccupied </w:t>
      </w:r>
      <w:r>
        <w:t xml:space="preserve">coastal space with farmland.  </w:t>
      </w:r>
    </w:p>
  </w:footnote>
  <w:footnote w:id="15">
    <w:p w14:paraId="7646E261" w14:textId="2D7A1196" w:rsidR="00D10B42" w:rsidRDefault="00D10B42">
      <w:pPr>
        <w:pStyle w:val="FootnoteText"/>
      </w:pPr>
      <w:r>
        <w:rPr>
          <w:rStyle w:val="FootnoteReference"/>
        </w:rPr>
        <w:footnoteRef/>
      </w:r>
      <w:r>
        <w:t xml:space="preserve"> With certain map configurations, this may be necessary.  </w:t>
      </w:r>
      <w:r w:rsidR="00066CBE">
        <w:t xml:space="preserve">It is not on the base-level quick-start map.   </w:t>
      </w:r>
    </w:p>
  </w:footnote>
  <w:footnote w:id="16">
    <w:p w14:paraId="1774D59A" w14:textId="3FEA28CD" w:rsidR="00C3338B" w:rsidRDefault="00C3338B">
      <w:pPr>
        <w:pStyle w:val="FootnoteText"/>
      </w:pPr>
      <w:r>
        <w:rPr>
          <w:rStyle w:val="FootnoteReference"/>
        </w:rPr>
        <w:footnoteRef/>
      </w:r>
      <w:r>
        <w:t xml:space="preserve"> </w:t>
      </w:r>
      <w:r>
        <w:fldChar w:fldCharType="begin"/>
      </w:r>
      <w:r>
        <w:instrText xml:space="preserve"> ADDIN ZOTERO_ITEM CSL_CITATION {"citationID":"JB5LdxML","properties":{"formattedCitation":"J. Hampden Jackson, {\\i{}Clemenceau and the Third Republic} (London: Pub. by Hodder &amp; Stoughton Ltd. for the English universities Press, 1946), 161, https://ccl.on.worldcat.org/oclc/5152206 (often misquoted).","plainCitation":"J. Hampden Jackson, Clemenceau and the Third Republic (London: Pub. by Hodder &amp; Stoughton Ltd. for the English universities Press, 1946), 161, https://ccl.on.worldcat.org/oclc/5152206 (often misquoted).","noteIndex":12},"citationItems":[{"id":1242,"uris":["http://zotero.org/users/8956989/items/3C89S5TX"],"itemData":{"id":1242,"type":"book","event-place":"London","language":"English","note":"section: xiii, 266 pages frontispiece (portrait) 18 cm","number-of-pages":"xiii, 266","publisher":"Pub. by Hodder &amp; Stoughton Ltd. for the English universities Press","publisher-place":"London","source":"WorldCat Discovery Service","title":"Clemenceau and the Third Republic","URL":"https://ccl.on.worldcat.org/oclc/5152206","author":[{"family":"Jackson","given":"J. Hampden"}],"issued":{"date-parts":[["1946"]]}},"locator":"161","label":"page","suffix":" (often misquoted)."}],"schema":"https://github.com/citation-style-language/schema/raw/master/csl-citation.json"} </w:instrText>
      </w:r>
      <w:r>
        <w:fldChar w:fldCharType="separate"/>
      </w:r>
      <w:r w:rsidRPr="00C3338B">
        <w:rPr>
          <w:rFonts w:ascii="Calibri" w:hAnsi="Calibri" w:cs="Calibri"/>
          <w:kern w:val="0"/>
          <w:szCs w:val="24"/>
        </w:rPr>
        <w:t xml:space="preserve">J. Hampden Jackson, </w:t>
      </w:r>
      <w:r w:rsidRPr="00C3338B">
        <w:rPr>
          <w:rFonts w:ascii="Calibri" w:hAnsi="Calibri" w:cs="Calibri"/>
          <w:i/>
          <w:iCs/>
          <w:kern w:val="0"/>
          <w:szCs w:val="24"/>
        </w:rPr>
        <w:t>Clemenceau and the Third Republic</w:t>
      </w:r>
      <w:r w:rsidRPr="00C3338B">
        <w:rPr>
          <w:rFonts w:ascii="Calibri" w:hAnsi="Calibri" w:cs="Calibri"/>
          <w:kern w:val="0"/>
          <w:szCs w:val="24"/>
        </w:rPr>
        <w:t xml:space="preserve"> (London: Pub. by Hodder &amp; Stoughton Ltd. for the English universities Press, 1946), 161, https://ccl.on.worldcat.org/oclc/5152206 (often misquoted).</w:t>
      </w:r>
      <w:r>
        <w:fldChar w:fldCharType="end"/>
      </w:r>
    </w:p>
  </w:footnote>
  <w:footnote w:id="17">
    <w:p w14:paraId="41C07926" w14:textId="5B7B0F34" w:rsidR="00597973" w:rsidRDefault="00597973">
      <w:pPr>
        <w:pStyle w:val="FootnoteText"/>
      </w:pPr>
      <w:r>
        <w:rPr>
          <w:rStyle w:val="FootnoteReference"/>
        </w:rPr>
        <w:footnoteRef/>
      </w:r>
      <w:r>
        <w:t xml:space="preserve"> Thus, it is not possible for a hostile ship to pass through a coastal territory without fighting the land force there.  </w:t>
      </w:r>
    </w:p>
  </w:footnote>
  <w:footnote w:id="18">
    <w:p w14:paraId="01EA921F" w14:textId="0A4536D3" w:rsidR="00597973" w:rsidRDefault="00597973">
      <w:pPr>
        <w:pStyle w:val="FootnoteText"/>
      </w:pPr>
      <w:r>
        <w:rPr>
          <w:rStyle w:val="FootnoteReference"/>
        </w:rPr>
        <w:footnoteRef/>
      </w:r>
      <w:r>
        <w:t xml:space="preserve"> If from space “A” the general intends to order three armies, one each, into “B,” “C,” and “D,” these are announced as a batch.  THEN any relevant cards may be played.  THEN the General may issue orders for some other space.  The reasoning is that some political cards may result in the refusal of units to move, in which case they are returned and left stationary in “A,” but any combats resulting from the remaining movements go forward (their orders cannot be revised).  </w:t>
      </w:r>
    </w:p>
  </w:footnote>
  <w:footnote w:id="19">
    <w:p w14:paraId="2F543F5C" w14:textId="4CC3B024" w:rsidR="00B00708" w:rsidRDefault="00B00708">
      <w:pPr>
        <w:pStyle w:val="FootnoteText"/>
      </w:pPr>
      <w:r>
        <w:rPr>
          <w:rStyle w:val="FootnoteReference"/>
        </w:rPr>
        <w:footnoteRef/>
      </w:r>
      <w:r>
        <w:t xml:space="preserve"> That is, you cannot chain a series of moves together, by sending A-&gt;B; then ordering all of B-&gt;C, and so on.  Whatever moves from A to B is now ineligible for further movement.  </w:t>
      </w:r>
    </w:p>
  </w:footnote>
  <w:footnote w:id="20">
    <w:p w14:paraId="56F063BD" w14:textId="62A1DE3B" w:rsidR="00652EFA" w:rsidRPr="00652EFA" w:rsidRDefault="00652EFA">
      <w:pPr>
        <w:pStyle w:val="FootnoteText"/>
      </w:pPr>
      <w:r>
        <w:rPr>
          <w:rStyle w:val="FootnoteReference"/>
        </w:rPr>
        <w:footnoteRef/>
      </w:r>
      <w:r>
        <w:t xml:space="preserve"> Pay attention to the fact that </w:t>
      </w:r>
      <w:r>
        <w:rPr>
          <w:i/>
          <w:iCs/>
        </w:rPr>
        <w:t>one</w:t>
      </w:r>
      <w:r>
        <w:t xml:space="preserve"> tile may be issued orders at a time, followed by the resolutions from that tile.  This has advantages and disadvantages for the general making the move.  The advantage is that the outcome of all combats originating from a tile are known before the general must announce the subsequent moves, so the general has more complete information.  The downside is that it is not possible to attack from two separate tiles into a single tile simultaneously.  If a general wishes to combine forces in such a fashion, the general must first move them into one tile and on the subsequent move send them all to the tile he wishes to conquer.   </w:t>
      </w:r>
    </w:p>
  </w:footnote>
  <w:footnote w:id="21">
    <w:p w14:paraId="76084132" w14:textId="0D0A57B8" w:rsidR="00646364" w:rsidRDefault="00646364">
      <w:pPr>
        <w:pStyle w:val="FootnoteText"/>
      </w:pPr>
      <w:r>
        <w:rPr>
          <w:rStyle w:val="FootnoteReference"/>
        </w:rPr>
        <w:footnoteRef/>
      </w:r>
      <w:r>
        <w:t xml:space="preserve"> Players may not play their last card during the military phase, as at least one card must be available for politics in the following phase.  </w:t>
      </w:r>
    </w:p>
  </w:footnote>
  <w:footnote w:id="22">
    <w:p w14:paraId="0EA713B5" w14:textId="47A56F66" w:rsidR="007C59EC" w:rsidRDefault="007C59EC">
      <w:pPr>
        <w:pStyle w:val="FootnoteText"/>
      </w:pPr>
      <w:r>
        <w:rPr>
          <w:rStyle w:val="FootnoteReference"/>
        </w:rPr>
        <w:footnoteRef/>
      </w:r>
      <w:r>
        <w:t xml:space="preserve"> For example, if you sail your ship to the coast, leave the ship behind, and march inland to attack your enemies, anyone can come along and take your ships behind you.  </w:t>
      </w:r>
    </w:p>
  </w:footnote>
  <w:footnote w:id="23">
    <w:p w14:paraId="4459F211" w14:textId="310A845C" w:rsidR="007C59EC" w:rsidRDefault="007C59EC">
      <w:pPr>
        <w:pStyle w:val="FootnoteText"/>
      </w:pPr>
      <w:r>
        <w:rPr>
          <w:rStyle w:val="FootnoteReference"/>
        </w:rPr>
        <w:footnoteRef/>
      </w:r>
      <w:r>
        <w:t xml:space="preserve"> This situation would only arise due to reductions in force numbers.  </w:t>
      </w:r>
    </w:p>
  </w:footnote>
  <w:footnote w:id="24">
    <w:p w14:paraId="35EBE80D" w14:textId="2A9F3759" w:rsidR="00874CA1" w:rsidRPr="00874CA1" w:rsidRDefault="00874CA1">
      <w:pPr>
        <w:pStyle w:val="FootnoteText"/>
      </w:pPr>
      <w:r>
        <w:rPr>
          <w:rStyle w:val="FootnoteReference"/>
        </w:rPr>
        <w:footnoteRef/>
      </w:r>
      <w:r>
        <w:t xml:space="preserve"> For example, if two manned ships attack a space defended by a single manned ship and two additional soldiers, the attacker must fight </w:t>
      </w:r>
      <w:r>
        <w:rPr>
          <w:i/>
          <w:iCs/>
        </w:rPr>
        <w:t>three</w:t>
      </w:r>
      <w:r>
        <w:t xml:space="preserve"> soldiers, not first the manned ship and then subsequently the two soldiers.  </w:t>
      </w:r>
    </w:p>
  </w:footnote>
  <w:footnote w:id="25">
    <w:p w14:paraId="4593DDFE" w14:textId="009A6FB7" w:rsidR="001566CE" w:rsidRDefault="001566CE">
      <w:pPr>
        <w:pStyle w:val="FootnoteText"/>
      </w:pPr>
      <w:r>
        <w:rPr>
          <w:rStyle w:val="FootnoteReference"/>
        </w:rPr>
        <w:footnoteRef/>
      </w:r>
      <w:r>
        <w:t xml:space="preserve"> This remains true even if the units involved were, due to some political cards, denied movement orders issued by the General earlier in the turn.  </w:t>
      </w:r>
    </w:p>
  </w:footnote>
  <w:footnote w:id="26">
    <w:p w14:paraId="20AAADB1" w14:textId="7861C570" w:rsidR="00626396" w:rsidRDefault="00626396">
      <w:pPr>
        <w:pStyle w:val="FootnoteText"/>
      </w:pPr>
      <w:r>
        <w:rPr>
          <w:rStyle w:val="FootnoteReference"/>
        </w:rPr>
        <w:footnoteRef/>
      </w:r>
      <w:r>
        <w:t xml:space="preserve"> Imagine the order dictates that White moves before Green.  If a combat takes place in White’s turn during the first combat phase between White and Green, and White forces Green to retreat, when it is Green’s turn, those units are now unavailable.  This potentially matters a great deal if Green had hoped to concentrate forces and then attack, but White got to attack each part and defeat Green’s units in detail before they could be concentrated.   </w:t>
      </w:r>
    </w:p>
  </w:footnote>
  <w:footnote w:id="27">
    <w:p w14:paraId="27E10220" w14:textId="6A3A625E" w:rsidR="00626396" w:rsidRDefault="00626396">
      <w:pPr>
        <w:pStyle w:val="FootnoteText"/>
      </w:pPr>
      <w:r>
        <w:rPr>
          <w:rStyle w:val="FootnoteReference"/>
        </w:rPr>
        <w:footnoteRef/>
      </w:r>
      <w:r>
        <w:t xml:space="preserve"> For example, i</w:t>
      </w:r>
      <w:r w:rsidR="001566CE">
        <w:t xml:space="preserve">magine </w:t>
      </w:r>
      <w:r>
        <w:t xml:space="preserve">I am defending with two armies—A and B.  B is expended.  If I am forced to take a casualty, I may take B, preserving A and thus a chance at territorial control.   </w:t>
      </w:r>
    </w:p>
  </w:footnote>
  <w:footnote w:id="28">
    <w:p w14:paraId="50C5AB4C" w14:textId="453F80E4" w:rsidR="00BF6104" w:rsidRPr="00BF6104" w:rsidRDefault="00BF6104">
      <w:pPr>
        <w:pStyle w:val="FootnoteText"/>
      </w:pPr>
      <w:r>
        <w:rPr>
          <w:rStyle w:val="FootnoteReference"/>
        </w:rPr>
        <w:footnoteRef/>
      </w:r>
      <w:r>
        <w:t xml:space="preserve"> Also note that if the placement of the farmer was contingent on the location of ships that have moved, this is of no matter; the ships dictate </w:t>
      </w:r>
      <w:r>
        <w:rPr>
          <w:i/>
          <w:iCs/>
        </w:rPr>
        <w:t>placement</w:t>
      </w:r>
      <w:r>
        <w:t xml:space="preserve">, not collection.  </w:t>
      </w:r>
    </w:p>
  </w:footnote>
  <w:footnote w:id="29">
    <w:p w14:paraId="0A1F6319" w14:textId="266D6F40" w:rsidR="00BF6104" w:rsidRDefault="00BF6104">
      <w:pPr>
        <w:pStyle w:val="FootnoteText"/>
      </w:pPr>
      <w:r>
        <w:rPr>
          <w:rStyle w:val="FootnoteReference"/>
        </w:rPr>
        <w:footnoteRef/>
      </w:r>
      <w:r>
        <w:t xml:space="preserve"> Variants of the game may differentiate between different types of raw materials.  </w:t>
      </w:r>
    </w:p>
  </w:footnote>
  <w:footnote w:id="30">
    <w:p w14:paraId="4D0F645D" w14:textId="488B0943" w:rsidR="00BF6104" w:rsidRDefault="00BF6104">
      <w:pPr>
        <w:pStyle w:val="FootnoteText"/>
      </w:pPr>
      <w:r>
        <w:rPr>
          <w:rStyle w:val="FootnoteReference"/>
        </w:rPr>
        <w:footnoteRef/>
      </w:r>
      <w:r>
        <w:t xml:space="preserve"> You may not deliberately starve your own army.  </w:t>
      </w:r>
    </w:p>
  </w:footnote>
  <w:footnote w:id="31">
    <w:p w14:paraId="3DE718ED" w14:textId="65EEDC28" w:rsidR="006655B1" w:rsidRDefault="006655B1">
      <w:pPr>
        <w:pStyle w:val="FootnoteText"/>
      </w:pPr>
      <w:r>
        <w:rPr>
          <w:rStyle w:val="FootnoteReference"/>
        </w:rPr>
        <w:footnoteRef/>
      </w:r>
      <w:r>
        <w:t xml:space="preserve"> Here defined, naturally, as any sort of apparent mutual understanding or subversion of the spirit of the rules between two or more players, regardless of whether this rises to the level of explicit coordination or agreement.  This does not have to rise to the level of a provable federal crime, either.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7331A"/>
    <w:multiLevelType w:val="hybridMultilevel"/>
    <w:tmpl w:val="446E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74323"/>
    <w:multiLevelType w:val="hybridMultilevel"/>
    <w:tmpl w:val="40C05A8C"/>
    <w:lvl w:ilvl="0" w:tplc="FFFFFFFF">
      <w:start w:val="1"/>
      <w:numFmt w:val="lowerRoman"/>
      <w:lvlText w:val="%1."/>
      <w:lvlJc w:val="right"/>
      <w:pPr>
        <w:ind w:left="881" w:hanging="360"/>
      </w:pPr>
    </w:lvl>
    <w:lvl w:ilvl="1" w:tplc="FFFFFFFF" w:tentative="1">
      <w:start w:val="1"/>
      <w:numFmt w:val="lowerLetter"/>
      <w:lvlText w:val="%2."/>
      <w:lvlJc w:val="left"/>
      <w:pPr>
        <w:ind w:left="1601" w:hanging="360"/>
      </w:pPr>
    </w:lvl>
    <w:lvl w:ilvl="2" w:tplc="FFFFFFFF" w:tentative="1">
      <w:start w:val="1"/>
      <w:numFmt w:val="lowerRoman"/>
      <w:lvlText w:val="%3."/>
      <w:lvlJc w:val="right"/>
      <w:pPr>
        <w:ind w:left="2321" w:hanging="180"/>
      </w:pPr>
    </w:lvl>
    <w:lvl w:ilvl="3" w:tplc="FFFFFFFF" w:tentative="1">
      <w:start w:val="1"/>
      <w:numFmt w:val="decimal"/>
      <w:lvlText w:val="%4."/>
      <w:lvlJc w:val="left"/>
      <w:pPr>
        <w:ind w:left="3041" w:hanging="360"/>
      </w:pPr>
    </w:lvl>
    <w:lvl w:ilvl="4" w:tplc="FFFFFFFF" w:tentative="1">
      <w:start w:val="1"/>
      <w:numFmt w:val="lowerLetter"/>
      <w:lvlText w:val="%5."/>
      <w:lvlJc w:val="left"/>
      <w:pPr>
        <w:ind w:left="3761" w:hanging="360"/>
      </w:pPr>
    </w:lvl>
    <w:lvl w:ilvl="5" w:tplc="FFFFFFFF" w:tentative="1">
      <w:start w:val="1"/>
      <w:numFmt w:val="lowerRoman"/>
      <w:lvlText w:val="%6."/>
      <w:lvlJc w:val="right"/>
      <w:pPr>
        <w:ind w:left="4481" w:hanging="180"/>
      </w:pPr>
    </w:lvl>
    <w:lvl w:ilvl="6" w:tplc="FFFFFFFF" w:tentative="1">
      <w:start w:val="1"/>
      <w:numFmt w:val="decimal"/>
      <w:lvlText w:val="%7."/>
      <w:lvlJc w:val="left"/>
      <w:pPr>
        <w:ind w:left="5201" w:hanging="360"/>
      </w:pPr>
    </w:lvl>
    <w:lvl w:ilvl="7" w:tplc="FFFFFFFF" w:tentative="1">
      <w:start w:val="1"/>
      <w:numFmt w:val="lowerLetter"/>
      <w:lvlText w:val="%8."/>
      <w:lvlJc w:val="left"/>
      <w:pPr>
        <w:ind w:left="5921" w:hanging="360"/>
      </w:pPr>
    </w:lvl>
    <w:lvl w:ilvl="8" w:tplc="FFFFFFFF" w:tentative="1">
      <w:start w:val="1"/>
      <w:numFmt w:val="lowerRoman"/>
      <w:lvlText w:val="%9."/>
      <w:lvlJc w:val="right"/>
      <w:pPr>
        <w:ind w:left="6641" w:hanging="180"/>
      </w:pPr>
    </w:lvl>
  </w:abstractNum>
  <w:abstractNum w:abstractNumId="2" w15:restartNumberingAfterBreak="0">
    <w:nsid w:val="1E375070"/>
    <w:multiLevelType w:val="hybridMultilevel"/>
    <w:tmpl w:val="5F2E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D35D7"/>
    <w:multiLevelType w:val="hybridMultilevel"/>
    <w:tmpl w:val="6804F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A62004"/>
    <w:multiLevelType w:val="hybridMultilevel"/>
    <w:tmpl w:val="40C05A8C"/>
    <w:lvl w:ilvl="0" w:tplc="FFFFFFFF">
      <w:start w:val="1"/>
      <w:numFmt w:val="lowerRoman"/>
      <w:lvlText w:val="%1."/>
      <w:lvlJc w:val="right"/>
      <w:pPr>
        <w:ind w:left="881" w:hanging="360"/>
      </w:pPr>
    </w:lvl>
    <w:lvl w:ilvl="1" w:tplc="FFFFFFFF" w:tentative="1">
      <w:start w:val="1"/>
      <w:numFmt w:val="lowerLetter"/>
      <w:lvlText w:val="%2."/>
      <w:lvlJc w:val="left"/>
      <w:pPr>
        <w:ind w:left="1601" w:hanging="360"/>
      </w:pPr>
    </w:lvl>
    <w:lvl w:ilvl="2" w:tplc="FFFFFFFF" w:tentative="1">
      <w:start w:val="1"/>
      <w:numFmt w:val="lowerRoman"/>
      <w:lvlText w:val="%3."/>
      <w:lvlJc w:val="right"/>
      <w:pPr>
        <w:ind w:left="2321" w:hanging="180"/>
      </w:pPr>
    </w:lvl>
    <w:lvl w:ilvl="3" w:tplc="FFFFFFFF" w:tentative="1">
      <w:start w:val="1"/>
      <w:numFmt w:val="decimal"/>
      <w:lvlText w:val="%4."/>
      <w:lvlJc w:val="left"/>
      <w:pPr>
        <w:ind w:left="3041" w:hanging="360"/>
      </w:pPr>
    </w:lvl>
    <w:lvl w:ilvl="4" w:tplc="FFFFFFFF" w:tentative="1">
      <w:start w:val="1"/>
      <w:numFmt w:val="lowerLetter"/>
      <w:lvlText w:val="%5."/>
      <w:lvlJc w:val="left"/>
      <w:pPr>
        <w:ind w:left="3761" w:hanging="360"/>
      </w:pPr>
    </w:lvl>
    <w:lvl w:ilvl="5" w:tplc="FFFFFFFF" w:tentative="1">
      <w:start w:val="1"/>
      <w:numFmt w:val="lowerRoman"/>
      <w:lvlText w:val="%6."/>
      <w:lvlJc w:val="right"/>
      <w:pPr>
        <w:ind w:left="4481" w:hanging="180"/>
      </w:pPr>
    </w:lvl>
    <w:lvl w:ilvl="6" w:tplc="FFFFFFFF" w:tentative="1">
      <w:start w:val="1"/>
      <w:numFmt w:val="decimal"/>
      <w:lvlText w:val="%7."/>
      <w:lvlJc w:val="left"/>
      <w:pPr>
        <w:ind w:left="5201" w:hanging="360"/>
      </w:pPr>
    </w:lvl>
    <w:lvl w:ilvl="7" w:tplc="FFFFFFFF" w:tentative="1">
      <w:start w:val="1"/>
      <w:numFmt w:val="lowerLetter"/>
      <w:lvlText w:val="%8."/>
      <w:lvlJc w:val="left"/>
      <w:pPr>
        <w:ind w:left="5921" w:hanging="360"/>
      </w:pPr>
    </w:lvl>
    <w:lvl w:ilvl="8" w:tplc="FFFFFFFF" w:tentative="1">
      <w:start w:val="1"/>
      <w:numFmt w:val="lowerRoman"/>
      <w:lvlText w:val="%9."/>
      <w:lvlJc w:val="right"/>
      <w:pPr>
        <w:ind w:left="6641" w:hanging="180"/>
      </w:pPr>
    </w:lvl>
  </w:abstractNum>
  <w:abstractNum w:abstractNumId="5" w15:restartNumberingAfterBreak="0">
    <w:nsid w:val="34DC079A"/>
    <w:multiLevelType w:val="hybridMultilevel"/>
    <w:tmpl w:val="2292AF42"/>
    <w:lvl w:ilvl="0" w:tplc="0409000F">
      <w:start w:val="1"/>
      <w:numFmt w:val="decimal"/>
      <w:lvlText w:val="%1."/>
      <w:lvlJc w:val="left"/>
      <w:pPr>
        <w:ind w:left="828" w:hanging="360"/>
      </w:pPr>
      <w:rPr>
        <w:rFonts w:hint="default"/>
      </w:rPr>
    </w:lvl>
    <w:lvl w:ilvl="1" w:tplc="FFFFFFFF" w:tentative="1">
      <w:start w:val="1"/>
      <w:numFmt w:val="bullet"/>
      <w:lvlText w:val="o"/>
      <w:lvlJc w:val="left"/>
      <w:pPr>
        <w:ind w:left="1548" w:hanging="360"/>
      </w:pPr>
      <w:rPr>
        <w:rFonts w:ascii="Courier New" w:hAnsi="Courier New" w:cs="Courier New" w:hint="default"/>
      </w:rPr>
    </w:lvl>
    <w:lvl w:ilvl="2" w:tplc="FFFFFFFF" w:tentative="1">
      <w:start w:val="1"/>
      <w:numFmt w:val="bullet"/>
      <w:lvlText w:val=""/>
      <w:lvlJc w:val="left"/>
      <w:pPr>
        <w:ind w:left="2268" w:hanging="360"/>
      </w:pPr>
      <w:rPr>
        <w:rFonts w:ascii="Wingdings" w:hAnsi="Wingdings" w:hint="default"/>
      </w:rPr>
    </w:lvl>
    <w:lvl w:ilvl="3" w:tplc="FFFFFFFF" w:tentative="1">
      <w:start w:val="1"/>
      <w:numFmt w:val="bullet"/>
      <w:lvlText w:val=""/>
      <w:lvlJc w:val="left"/>
      <w:pPr>
        <w:ind w:left="2988" w:hanging="360"/>
      </w:pPr>
      <w:rPr>
        <w:rFonts w:ascii="Symbol" w:hAnsi="Symbol" w:hint="default"/>
      </w:rPr>
    </w:lvl>
    <w:lvl w:ilvl="4" w:tplc="FFFFFFFF" w:tentative="1">
      <w:start w:val="1"/>
      <w:numFmt w:val="bullet"/>
      <w:lvlText w:val="o"/>
      <w:lvlJc w:val="left"/>
      <w:pPr>
        <w:ind w:left="3708" w:hanging="360"/>
      </w:pPr>
      <w:rPr>
        <w:rFonts w:ascii="Courier New" w:hAnsi="Courier New" w:cs="Courier New" w:hint="default"/>
      </w:rPr>
    </w:lvl>
    <w:lvl w:ilvl="5" w:tplc="FFFFFFFF" w:tentative="1">
      <w:start w:val="1"/>
      <w:numFmt w:val="bullet"/>
      <w:lvlText w:val=""/>
      <w:lvlJc w:val="left"/>
      <w:pPr>
        <w:ind w:left="4428" w:hanging="360"/>
      </w:pPr>
      <w:rPr>
        <w:rFonts w:ascii="Wingdings" w:hAnsi="Wingdings" w:hint="default"/>
      </w:rPr>
    </w:lvl>
    <w:lvl w:ilvl="6" w:tplc="FFFFFFFF" w:tentative="1">
      <w:start w:val="1"/>
      <w:numFmt w:val="bullet"/>
      <w:lvlText w:val=""/>
      <w:lvlJc w:val="left"/>
      <w:pPr>
        <w:ind w:left="5148" w:hanging="360"/>
      </w:pPr>
      <w:rPr>
        <w:rFonts w:ascii="Symbol" w:hAnsi="Symbol" w:hint="default"/>
      </w:rPr>
    </w:lvl>
    <w:lvl w:ilvl="7" w:tplc="FFFFFFFF" w:tentative="1">
      <w:start w:val="1"/>
      <w:numFmt w:val="bullet"/>
      <w:lvlText w:val="o"/>
      <w:lvlJc w:val="left"/>
      <w:pPr>
        <w:ind w:left="5868" w:hanging="360"/>
      </w:pPr>
      <w:rPr>
        <w:rFonts w:ascii="Courier New" w:hAnsi="Courier New" w:cs="Courier New" w:hint="default"/>
      </w:rPr>
    </w:lvl>
    <w:lvl w:ilvl="8" w:tplc="FFFFFFFF" w:tentative="1">
      <w:start w:val="1"/>
      <w:numFmt w:val="bullet"/>
      <w:lvlText w:val=""/>
      <w:lvlJc w:val="left"/>
      <w:pPr>
        <w:ind w:left="6588" w:hanging="360"/>
      </w:pPr>
      <w:rPr>
        <w:rFonts w:ascii="Wingdings" w:hAnsi="Wingdings" w:hint="default"/>
      </w:rPr>
    </w:lvl>
  </w:abstractNum>
  <w:abstractNum w:abstractNumId="6" w15:restartNumberingAfterBreak="0">
    <w:nsid w:val="37B12E98"/>
    <w:multiLevelType w:val="hybridMultilevel"/>
    <w:tmpl w:val="5FF00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87DE2"/>
    <w:multiLevelType w:val="hybridMultilevel"/>
    <w:tmpl w:val="5664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0E4E4A"/>
    <w:multiLevelType w:val="hybridMultilevel"/>
    <w:tmpl w:val="758CD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162F53"/>
    <w:multiLevelType w:val="hybridMultilevel"/>
    <w:tmpl w:val="7E761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1783E6E"/>
    <w:multiLevelType w:val="hybridMultilevel"/>
    <w:tmpl w:val="40C05A8C"/>
    <w:lvl w:ilvl="0" w:tplc="0409001B">
      <w:start w:val="1"/>
      <w:numFmt w:val="lowerRoman"/>
      <w:lvlText w:val="%1."/>
      <w:lvlJc w:val="right"/>
      <w:pPr>
        <w:ind w:left="881" w:hanging="360"/>
      </w:p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11" w15:restartNumberingAfterBreak="0">
    <w:nsid w:val="5F3F44AF"/>
    <w:multiLevelType w:val="hybridMultilevel"/>
    <w:tmpl w:val="40C05A8C"/>
    <w:lvl w:ilvl="0" w:tplc="FFFFFFFF">
      <w:start w:val="1"/>
      <w:numFmt w:val="lowerRoman"/>
      <w:lvlText w:val="%1."/>
      <w:lvlJc w:val="right"/>
      <w:pPr>
        <w:ind w:left="881" w:hanging="360"/>
      </w:pPr>
    </w:lvl>
    <w:lvl w:ilvl="1" w:tplc="FFFFFFFF" w:tentative="1">
      <w:start w:val="1"/>
      <w:numFmt w:val="lowerLetter"/>
      <w:lvlText w:val="%2."/>
      <w:lvlJc w:val="left"/>
      <w:pPr>
        <w:ind w:left="1601" w:hanging="360"/>
      </w:pPr>
    </w:lvl>
    <w:lvl w:ilvl="2" w:tplc="FFFFFFFF" w:tentative="1">
      <w:start w:val="1"/>
      <w:numFmt w:val="lowerRoman"/>
      <w:lvlText w:val="%3."/>
      <w:lvlJc w:val="right"/>
      <w:pPr>
        <w:ind w:left="2321" w:hanging="180"/>
      </w:pPr>
    </w:lvl>
    <w:lvl w:ilvl="3" w:tplc="FFFFFFFF" w:tentative="1">
      <w:start w:val="1"/>
      <w:numFmt w:val="decimal"/>
      <w:lvlText w:val="%4."/>
      <w:lvlJc w:val="left"/>
      <w:pPr>
        <w:ind w:left="3041" w:hanging="360"/>
      </w:pPr>
    </w:lvl>
    <w:lvl w:ilvl="4" w:tplc="FFFFFFFF" w:tentative="1">
      <w:start w:val="1"/>
      <w:numFmt w:val="lowerLetter"/>
      <w:lvlText w:val="%5."/>
      <w:lvlJc w:val="left"/>
      <w:pPr>
        <w:ind w:left="3761" w:hanging="360"/>
      </w:pPr>
    </w:lvl>
    <w:lvl w:ilvl="5" w:tplc="FFFFFFFF" w:tentative="1">
      <w:start w:val="1"/>
      <w:numFmt w:val="lowerRoman"/>
      <w:lvlText w:val="%6."/>
      <w:lvlJc w:val="right"/>
      <w:pPr>
        <w:ind w:left="4481" w:hanging="180"/>
      </w:pPr>
    </w:lvl>
    <w:lvl w:ilvl="6" w:tplc="FFFFFFFF" w:tentative="1">
      <w:start w:val="1"/>
      <w:numFmt w:val="decimal"/>
      <w:lvlText w:val="%7."/>
      <w:lvlJc w:val="left"/>
      <w:pPr>
        <w:ind w:left="5201" w:hanging="360"/>
      </w:pPr>
    </w:lvl>
    <w:lvl w:ilvl="7" w:tplc="FFFFFFFF" w:tentative="1">
      <w:start w:val="1"/>
      <w:numFmt w:val="lowerLetter"/>
      <w:lvlText w:val="%8."/>
      <w:lvlJc w:val="left"/>
      <w:pPr>
        <w:ind w:left="5921" w:hanging="360"/>
      </w:pPr>
    </w:lvl>
    <w:lvl w:ilvl="8" w:tplc="FFFFFFFF" w:tentative="1">
      <w:start w:val="1"/>
      <w:numFmt w:val="lowerRoman"/>
      <w:lvlText w:val="%9."/>
      <w:lvlJc w:val="right"/>
      <w:pPr>
        <w:ind w:left="6641" w:hanging="180"/>
      </w:pPr>
    </w:lvl>
  </w:abstractNum>
  <w:abstractNum w:abstractNumId="12" w15:restartNumberingAfterBreak="0">
    <w:nsid w:val="651C2D87"/>
    <w:multiLevelType w:val="hybridMultilevel"/>
    <w:tmpl w:val="BB4019A4"/>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3" w15:restartNumberingAfterBreak="0">
    <w:nsid w:val="770C632F"/>
    <w:multiLevelType w:val="hybridMultilevel"/>
    <w:tmpl w:val="9260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035074"/>
    <w:multiLevelType w:val="hybridMultilevel"/>
    <w:tmpl w:val="7A7C6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281484">
    <w:abstractNumId w:val="10"/>
  </w:num>
  <w:num w:numId="2" w16cid:durableId="78604089">
    <w:abstractNumId w:val="7"/>
  </w:num>
  <w:num w:numId="3" w16cid:durableId="278342709">
    <w:abstractNumId w:val="6"/>
  </w:num>
  <w:num w:numId="4" w16cid:durableId="1392466368">
    <w:abstractNumId w:val="13"/>
  </w:num>
  <w:num w:numId="5" w16cid:durableId="706102193">
    <w:abstractNumId w:val="3"/>
  </w:num>
  <w:num w:numId="6" w16cid:durableId="950088824">
    <w:abstractNumId w:val="11"/>
  </w:num>
  <w:num w:numId="7" w16cid:durableId="764544773">
    <w:abstractNumId w:val="0"/>
  </w:num>
  <w:num w:numId="8" w16cid:durableId="2049912620">
    <w:abstractNumId w:val="4"/>
  </w:num>
  <w:num w:numId="9" w16cid:durableId="290522699">
    <w:abstractNumId w:val="2"/>
  </w:num>
  <w:num w:numId="10" w16cid:durableId="799685554">
    <w:abstractNumId w:val="12"/>
  </w:num>
  <w:num w:numId="11" w16cid:durableId="1368338221">
    <w:abstractNumId w:val="5"/>
  </w:num>
  <w:num w:numId="12" w16cid:durableId="2083288982">
    <w:abstractNumId w:val="14"/>
  </w:num>
  <w:num w:numId="13" w16cid:durableId="384454566">
    <w:abstractNumId w:val="9"/>
  </w:num>
  <w:num w:numId="14" w16cid:durableId="1558782656">
    <w:abstractNumId w:val="1"/>
  </w:num>
  <w:num w:numId="15" w16cid:durableId="60542936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hn Sinclair">
    <w15:presenceInfo w15:providerId="Windows Live" w15:userId="b1e14d306ee0e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9CB"/>
    <w:rsid w:val="000118B4"/>
    <w:rsid w:val="00032250"/>
    <w:rsid w:val="00066CBE"/>
    <w:rsid w:val="00082EDF"/>
    <w:rsid w:val="00105B4A"/>
    <w:rsid w:val="001444A7"/>
    <w:rsid w:val="001566CE"/>
    <w:rsid w:val="001B4FCE"/>
    <w:rsid w:val="00222765"/>
    <w:rsid w:val="002337BF"/>
    <w:rsid w:val="00233AB6"/>
    <w:rsid w:val="00251ADB"/>
    <w:rsid w:val="00287443"/>
    <w:rsid w:val="002C2733"/>
    <w:rsid w:val="002E14DD"/>
    <w:rsid w:val="00303A22"/>
    <w:rsid w:val="00344ED4"/>
    <w:rsid w:val="003B7ABC"/>
    <w:rsid w:val="00450B51"/>
    <w:rsid w:val="004557EC"/>
    <w:rsid w:val="004D3A61"/>
    <w:rsid w:val="0054160E"/>
    <w:rsid w:val="005539CB"/>
    <w:rsid w:val="00597973"/>
    <w:rsid w:val="005C0F71"/>
    <w:rsid w:val="005E4485"/>
    <w:rsid w:val="005F5C04"/>
    <w:rsid w:val="00604B75"/>
    <w:rsid w:val="00626396"/>
    <w:rsid w:val="00646364"/>
    <w:rsid w:val="00652EFA"/>
    <w:rsid w:val="006655B1"/>
    <w:rsid w:val="00690FE9"/>
    <w:rsid w:val="00755BAC"/>
    <w:rsid w:val="007C59EC"/>
    <w:rsid w:val="00822A95"/>
    <w:rsid w:val="0085748A"/>
    <w:rsid w:val="00863D18"/>
    <w:rsid w:val="00874CA1"/>
    <w:rsid w:val="00890F3C"/>
    <w:rsid w:val="008A7F5B"/>
    <w:rsid w:val="008D0A60"/>
    <w:rsid w:val="008E4406"/>
    <w:rsid w:val="00903881"/>
    <w:rsid w:val="009947C7"/>
    <w:rsid w:val="009D2752"/>
    <w:rsid w:val="00AB7910"/>
    <w:rsid w:val="00AC3DCE"/>
    <w:rsid w:val="00AC3F74"/>
    <w:rsid w:val="00B00708"/>
    <w:rsid w:val="00B114EF"/>
    <w:rsid w:val="00BD5548"/>
    <w:rsid w:val="00BF6104"/>
    <w:rsid w:val="00C3338B"/>
    <w:rsid w:val="00C367FA"/>
    <w:rsid w:val="00CC4DAE"/>
    <w:rsid w:val="00CC5F8F"/>
    <w:rsid w:val="00D10B42"/>
    <w:rsid w:val="00D32440"/>
    <w:rsid w:val="00D538B0"/>
    <w:rsid w:val="00DA69D7"/>
    <w:rsid w:val="00DF0CB0"/>
    <w:rsid w:val="00E26718"/>
    <w:rsid w:val="00E45AF3"/>
    <w:rsid w:val="00E96F7A"/>
    <w:rsid w:val="00EF4FFE"/>
    <w:rsid w:val="00EF62F3"/>
    <w:rsid w:val="00F0653B"/>
    <w:rsid w:val="00F628B6"/>
    <w:rsid w:val="00F738ED"/>
    <w:rsid w:val="00FC6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EA6C"/>
  <w15:chartTrackingRefBased/>
  <w15:docId w15:val="{FB94746F-2D0E-400E-94F4-7C326A25D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8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wAuthor">
    <w:name w:val="New Author"/>
    <w:basedOn w:val="Normal"/>
    <w:link w:val="NewAuthorChar"/>
    <w:rsid w:val="005C0F71"/>
    <w:pPr>
      <w:framePr w:wrap="around" w:vAnchor="text" w:hAnchor="text" w:y="1"/>
      <w:spacing w:after="0" w:line="240" w:lineRule="auto"/>
      <w:jc w:val="both"/>
    </w:pPr>
    <w:rPr>
      <w:rFonts w:ascii="Cambria" w:hAnsi="Cambria"/>
      <w:sz w:val="24"/>
    </w:rPr>
  </w:style>
  <w:style w:type="character" w:customStyle="1" w:styleId="NewAuthorChar">
    <w:name w:val="New Author Char"/>
    <w:basedOn w:val="DefaultParagraphFont"/>
    <w:link w:val="NewAuthor"/>
    <w:rsid w:val="005C0F71"/>
    <w:rPr>
      <w:rFonts w:ascii="Cambria" w:hAnsi="Cambria"/>
      <w:sz w:val="24"/>
    </w:rPr>
  </w:style>
  <w:style w:type="paragraph" w:customStyle="1" w:styleId="StandardAuthor">
    <w:name w:val="Standard Author"/>
    <w:basedOn w:val="Normal"/>
    <w:qFormat/>
    <w:rsid w:val="008D0A60"/>
    <w:pPr>
      <w:spacing w:after="0"/>
      <w:jc w:val="both"/>
    </w:pPr>
    <w:rPr>
      <w:rFonts w:ascii="Cambria" w:hAnsi="Cambria"/>
      <w:sz w:val="24"/>
      <w:szCs w:val="24"/>
    </w:rPr>
  </w:style>
  <w:style w:type="paragraph" w:customStyle="1" w:styleId="StandardQuote">
    <w:name w:val="Standard Quote"/>
    <w:basedOn w:val="StandardAuthor"/>
    <w:autoRedefine/>
    <w:qFormat/>
    <w:rsid w:val="00AB7910"/>
    <w:pPr>
      <w:ind w:left="720" w:right="720"/>
    </w:pPr>
    <w:rPr>
      <w:sz w:val="22"/>
      <w:szCs w:val="22"/>
    </w:rPr>
  </w:style>
  <w:style w:type="paragraph" w:styleId="FootnoteText">
    <w:name w:val="footnote text"/>
    <w:basedOn w:val="Normal"/>
    <w:link w:val="FootnoteTextChar"/>
    <w:uiPriority w:val="99"/>
    <w:semiHidden/>
    <w:unhideWhenUsed/>
    <w:rsid w:val="00EF62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62F3"/>
    <w:rPr>
      <w:sz w:val="20"/>
      <w:szCs w:val="20"/>
    </w:rPr>
  </w:style>
  <w:style w:type="character" w:styleId="FootnoteReference">
    <w:name w:val="footnote reference"/>
    <w:basedOn w:val="DefaultParagraphFont"/>
    <w:uiPriority w:val="99"/>
    <w:semiHidden/>
    <w:unhideWhenUsed/>
    <w:rsid w:val="00EF62F3"/>
    <w:rPr>
      <w:vertAlign w:val="superscript"/>
    </w:rPr>
  </w:style>
  <w:style w:type="character" w:styleId="Hyperlink">
    <w:name w:val="Hyperlink"/>
    <w:basedOn w:val="DefaultParagraphFont"/>
    <w:uiPriority w:val="99"/>
    <w:unhideWhenUsed/>
    <w:rsid w:val="00EF62F3"/>
    <w:rPr>
      <w:color w:val="0563C1" w:themeColor="hyperlink"/>
      <w:u w:val="single"/>
    </w:rPr>
  </w:style>
  <w:style w:type="character" w:styleId="UnresolvedMention">
    <w:name w:val="Unresolved Mention"/>
    <w:basedOn w:val="DefaultParagraphFont"/>
    <w:uiPriority w:val="99"/>
    <w:semiHidden/>
    <w:unhideWhenUsed/>
    <w:rsid w:val="00EF62F3"/>
    <w:rPr>
      <w:color w:val="605E5C"/>
      <w:shd w:val="clear" w:color="auto" w:fill="E1DFDD"/>
    </w:rPr>
  </w:style>
  <w:style w:type="character" w:styleId="CommentReference">
    <w:name w:val="annotation reference"/>
    <w:basedOn w:val="DefaultParagraphFont"/>
    <w:uiPriority w:val="99"/>
    <w:semiHidden/>
    <w:unhideWhenUsed/>
    <w:rsid w:val="00EF62F3"/>
    <w:rPr>
      <w:sz w:val="16"/>
      <w:szCs w:val="16"/>
    </w:rPr>
  </w:style>
  <w:style w:type="paragraph" w:styleId="CommentText">
    <w:name w:val="annotation text"/>
    <w:basedOn w:val="Normal"/>
    <w:link w:val="CommentTextChar"/>
    <w:uiPriority w:val="99"/>
    <w:semiHidden/>
    <w:unhideWhenUsed/>
    <w:rsid w:val="00EF62F3"/>
    <w:pPr>
      <w:spacing w:line="240" w:lineRule="auto"/>
    </w:pPr>
    <w:rPr>
      <w:sz w:val="20"/>
      <w:szCs w:val="20"/>
    </w:rPr>
  </w:style>
  <w:style w:type="character" w:customStyle="1" w:styleId="CommentTextChar">
    <w:name w:val="Comment Text Char"/>
    <w:basedOn w:val="DefaultParagraphFont"/>
    <w:link w:val="CommentText"/>
    <w:uiPriority w:val="99"/>
    <w:semiHidden/>
    <w:rsid w:val="00EF62F3"/>
    <w:rPr>
      <w:sz w:val="20"/>
      <w:szCs w:val="20"/>
    </w:rPr>
  </w:style>
  <w:style w:type="paragraph" w:styleId="CommentSubject">
    <w:name w:val="annotation subject"/>
    <w:basedOn w:val="CommentText"/>
    <w:next w:val="CommentText"/>
    <w:link w:val="CommentSubjectChar"/>
    <w:uiPriority w:val="99"/>
    <w:semiHidden/>
    <w:unhideWhenUsed/>
    <w:rsid w:val="00EF62F3"/>
    <w:rPr>
      <w:b/>
      <w:bCs/>
    </w:rPr>
  </w:style>
  <w:style w:type="character" w:customStyle="1" w:styleId="CommentSubjectChar">
    <w:name w:val="Comment Subject Char"/>
    <w:basedOn w:val="CommentTextChar"/>
    <w:link w:val="CommentSubject"/>
    <w:uiPriority w:val="99"/>
    <w:semiHidden/>
    <w:rsid w:val="00EF62F3"/>
    <w:rPr>
      <w:b/>
      <w:bCs/>
      <w:sz w:val="20"/>
      <w:szCs w:val="20"/>
    </w:rPr>
  </w:style>
  <w:style w:type="paragraph" w:styleId="Header">
    <w:name w:val="header"/>
    <w:basedOn w:val="Normal"/>
    <w:link w:val="HeaderChar"/>
    <w:uiPriority w:val="99"/>
    <w:unhideWhenUsed/>
    <w:rsid w:val="00E26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718"/>
  </w:style>
  <w:style w:type="paragraph" w:styleId="Footer">
    <w:name w:val="footer"/>
    <w:basedOn w:val="Normal"/>
    <w:link w:val="FooterChar"/>
    <w:uiPriority w:val="99"/>
    <w:unhideWhenUsed/>
    <w:rsid w:val="00E26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718"/>
  </w:style>
  <w:style w:type="character" w:styleId="PlaceholderText">
    <w:name w:val="Placeholder Text"/>
    <w:basedOn w:val="DefaultParagraphFont"/>
    <w:uiPriority w:val="99"/>
    <w:semiHidden/>
    <w:rsid w:val="002E14DD"/>
    <w:rPr>
      <w:color w:val="808080"/>
    </w:rPr>
  </w:style>
  <w:style w:type="table" w:styleId="TableGrid">
    <w:name w:val="Table Grid"/>
    <w:basedOn w:val="TableNormal"/>
    <w:uiPriority w:val="39"/>
    <w:rsid w:val="00665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s://tinyurl.com/4mnbvncp" TargetMode="External"/><Relationship Id="rId1" Type="http://schemas.openxmlformats.org/officeDocument/2006/relationships/hyperlink" Target="https://tinyurl.com/mt9pr78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F5D0A-0492-4245-A9FB-25198D828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11431</TotalTime>
  <Pages>21</Pages>
  <Words>4894</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Sinclair</dc:creator>
  <cp:keywords/>
  <dc:description/>
  <cp:lastModifiedBy>John Sinclair</cp:lastModifiedBy>
  <cp:revision>19</cp:revision>
  <dcterms:created xsi:type="dcterms:W3CDTF">2023-05-26T05:02:00Z</dcterms:created>
  <dcterms:modified xsi:type="dcterms:W3CDTF">2023-08-08T06:27:00Z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id="a4PKA2q4"/&gt;&lt;style id="http://www.zotero.org/styles/chicago-fullnote-bibliography" locale="en-US" hasBibliography="1" bibliographyStyleHasBeenSet="0"/&gt;&lt;prefs&gt;&lt;pref name="fieldType" value="Field"/&gt;</vt:lpwstr>
  </property>
  <property fmtid="{D5CDD505-2E9C-101B-9397-08002B2CF9AE}" pid="3" name="ZOTERO_PREF_2">
    <vt:lpwstr>&lt;pref name="automaticJournalAbbreviations" value="true"/&gt;&lt;pref name="noteType" value="1"/&gt;&lt;/prefs&gt;&lt;/data&gt;</vt:lpwstr>
  </property>
</Properties>
</file>