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EE8C" w14:textId="12E7ABE3" w:rsidR="00CE4FB1" w:rsidRDefault="00FF3784" w:rsidP="00274643">
      <w:pPr>
        <w:jc w:val="center"/>
      </w:pPr>
      <w:r w:rsidRPr="00FF3784">
        <w:t>Assignment 4: Text and Sequence Data</w:t>
      </w:r>
    </w:p>
    <w:p w14:paraId="319FCCD8" w14:textId="5F8D7BE1" w:rsidR="00274643" w:rsidRDefault="00274643" w:rsidP="00274643">
      <w:pPr>
        <w:jc w:val="center"/>
      </w:pPr>
      <w:r>
        <w:t>Kyle Bartlett</w:t>
      </w:r>
    </w:p>
    <w:p w14:paraId="2660BDF2" w14:textId="5EE85C59" w:rsidR="00274643" w:rsidRDefault="00B64ACF" w:rsidP="00B64ACF">
      <w:pPr>
        <w:pStyle w:val="ListParagraph"/>
        <w:numPr>
          <w:ilvl w:val="0"/>
          <w:numId w:val="1"/>
        </w:numPr>
      </w:pPr>
      <w:r>
        <w:t>Implemented in code.</w:t>
      </w:r>
    </w:p>
    <w:p w14:paraId="61D7DE69" w14:textId="77777777" w:rsidR="00B64ACF" w:rsidRDefault="00B64ACF" w:rsidP="00B64ACF">
      <w:pPr>
        <w:pStyle w:val="ListParagraph"/>
        <w:numPr>
          <w:ilvl w:val="0"/>
          <w:numId w:val="1"/>
        </w:numPr>
      </w:pPr>
      <w:r>
        <w:t>Implemented in code.</w:t>
      </w:r>
    </w:p>
    <w:p w14:paraId="67AB1999" w14:textId="77777777" w:rsidR="00CF0538" w:rsidRDefault="00CF0538" w:rsidP="00CF0538">
      <w:pPr>
        <w:pStyle w:val="ListParagraph"/>
        <w:numPr>
          <w:ilvl w:val="0"/>
          <w:numId w:val="1"/>
        </w:numPr>
      </w:pPr>
      <w:r>
        <w:t>Implemented in code.</w:t>
      </w:r>
    </w:p>
    <w:p w14:paraId="29C74F7A" w14:textId="77777777" w:rsidR="00CF0538" w:rsidRDefault="00CF0538" w:rsidP="00CF0538">
      <w:pPr>
        <w:pStyle w:val="ListParagraph"/>
        <w:numPr>
          <w:ilvl w:val="0"/>
          <w:numId w:val="1"/>
        </w:numPr>
      </w:pPr>
      <w:r>
        <w:t>Implemented in code.</w:t>
      </w:r>
    </w:p>
    <w:p w14:paraId="17AD1FD6" w14:textId="48BD2493" w:rsidR="00CF0538" w:rsidRDefault="005C0EF2" w:rsidP="005C0EF2">
      <w:pPr>
        <w:pStyle w:val="ListParagraph"/>
        <w:numPr>
          <w:ilvl w:val="0"/>
          <w:numId w:val="1"/>
        </w:numPr>
      </w:pPr>
      <w:r w:rsidRPr="00DD36DE">
        <w:t xml:space="preserve">The </w:t>
      </w:r>
      <w:r>
        <w:t>models</w:t>
      </w:r>
      <w:r w:rsidRPr="00DD36DE">
        <w:t xml:space="preserve"> show that with 100 samples, the pretrained</w:t>
      </w:r>
      <w:r>
        <w:t xml:space="preserve"> embedding</w:t>
      </w:r>
      <w:r w:rsidRPr="00DD36DE">
        <w:t xml:space="preserve"> slightly outperforms the learned embedding because it does not need to learn word representations from limited data. As the training size increases, the learned embedding quickly becomes more effective. </w:t>
      </w:r>
      <w:r>
        <w:t>With</w:t>
      </w:r>
      <w:r w:rsidRPr="00DD36DE">
        <w:t xml:space="preserve"> 500 samples, it starts outperforming the frozen </w:t>
      </w:r>
      <w:r w:rsidR="00B256DB">
        <w:t>embedding as highlighted below. W</w:t>
      </w:r>
      <w:r w:rsidRPr="00DD36DE">
        <w:t>ith 5000</w:t>
      </w:r>
      <w:r w:rsidR="00087CE9">
        <w:t xml:space="preserve"> </w:t>
      </w:r>
      <w:r w:rsidRPr="00DD36DE">
        <w:t xml:space="preserve">samples, the learned embedding achieves a much higher accuracy. This demonstrates that pretrained embeddings are useful for very small datasets, but learned embeddings become </w:t>
      </w:r>
      <w:r>
        <w:t>much better</w:t>
      </w:r>
      <w:r w:rsidRPr="00DD36DE">
        <w:t xml:space="preserve"> once the model has enough data to learn specific word representations.</w:t>
      </w:r>
    </w:p>
    <w:tbl>
      <w:tblPr>
        <w:tblStyle w:val="TableGrid"/>
        <w:tblpPr w:leftFromText="180" w:rightFromText="180" w:vertAnchor="text" w:horzAnchor="margin" w:tblpXSpec="center" w:tblpY="-64"/>
        <w:tblW w:w="0" w:type="auto"/>
        <w:tblLook w:val="04A0" w:firstRow="1" w:lastRow="0" w:firstColumn="1" w:lastColumn="0" w:noHBand="0" w:noVBand="1"/>
      </w:tblPr>
      <w:tblGrid>
        <w:gridCol w:w="1525"/>
        <w:gridCol w:w="2340"/>
        <w:gridCol w:w="2520"/>
        <w:gridCol w:w="1440"/>
      </w:tblGrid>
      <w:tr w:rsidR="005C0EF2" w14:paraId="3A1321E4" w14:textId="77777777" w:rsidTr="005C0EF2">
        <w:tc>
          <w:tcPr>
            <w:tcW w:w="1525" w:type="dxa"/>
          </w:tcPr>
          <w:p w14:paraId="54A70BD0" w14:textId="77777777" w:rsidR="005C0EF2" w:rsidRDefault="005C0EF2" w:rsidP="005C0EF2">
            <w:r w:rsidRPr="00E250C2">
              <w:t>Training Size</w:t>
            </w:r>
          </w:p>
        </w:tc>
        <w:tc>
          <w:tcPr>
            <w:tcW w:w="2340" w:type="dxa"/>
          </w:tcPr>
          <w:p w14:paraId="277CFBA3" w14:textId="77777777" w:rsidR="005C0EF2" w:rsidRDefault="005C0EF2" w:rsidP="005C0EF2">
            <w:r w:rsidRPr="00E250C2">
              <w:t>Learned Embedding Accuracy</w:t>
            </w:r>
          </w:p>
        </w:tc>
        <w:tc>
          <w:tcPr>
            <w:tcW w:w="2520" w:type="dxa"/>
          </w:tcPr>
          <w:p w14:paraId="00CE643A" w14:textId="77777777" w:rsidR="005C0EF2" w:rsidRDefault="005C0EF2" w:rsidP="005C0EF2">
            <w:r>
              <w:t>Pretrained</w:t>
            </w:r>
            <w:r w:rsidRPr="00E250C2">
              <w:t xml:space="preserve"> Embedding Accuracy</w:t>
            </w:r>
          </w:p>
        </w:tc>
        <w:tc>
          <w:tcPr>
            <w:tcW w:w="1440" w:type="dxa"/>
          </w:tcPr>
          <w:p w14:paraId="08E7A78B" w14:textId="77777777" w:rsidR="005C0EF2" w:rsidRDefault="005C0EF2" w:rsidP="005C0EF2">
            <w:r w:rsidRPr="00441361">
              <w:t>Best Model</w:t>
            </w:r>
          </w:p>
        </w:tc>
      </w:tr>
      <w:tr w:rsidR="005C0EF2" w14:paraId="558665E5" w14:textId="77777777" w:rsidTr="005C0EF2">
        <w:tc>
          <w:tcPr>
            <w:tcW w:w="1525" w:type="dxa"/>
          </w:tcPr>
          <w:p w14:paraId="0B07F51F" w14:textId="77777777" w:rsidR="005C0EF2" w:rsidRDefault="005C0EF2" w:rsidP="005C0EF2">
            <w:r>
              <w:t>100</w:t>
            </w:r>
          </w:p>
        </w:tc>
        <w:tc>
          <w:tcPr>
            <w:tcW w:w="2340" w:type="dxa"/>
          </w:tcPr>
          <w:p w14:paraId="4B53546B" w14:textId="2752599B" w:rsidR="005C0EF2" w:rsidRDefault="005C0EF2" w:rsidP="005C0EF2">
            <w:r>
              <w:t>0.50</w:t>
            </w:r>
            <w:r w:rsidR="00A8468D">
              <w:t>28</w:t>
            </w:r>
          </w:p>
        </w:tc>
        <w:tc>
          <w:tcPr>
            <w:tcW w:w="2520" w:type="dxa"/>
          </w:tcPr>
          <w:p w14:paraId="56DA6283" w14:textId="1AE20E65" w:rsidR="005C0EF2" w:rsidRDefault="005C0EF2" w:rsidP="005C0EF2">
            <w:r>
              <w:t>0.50</w:t>
            </w:r>
            <w:r w:rsidR="00A8468D">
              <w:t>70</w:t>
            </w:r>
          </w:p>
        </w:tc>
        <w:tc>
          <w:tcPr>
            <w:tcW w:w="1440" w:type="dxa"/>
          </w:tcPr>
          <w:p w14:paraId="13022D09" w14:textId="77777777" w:rsidR="005C0EF2" w:rsidRDefault="005C0EF2" w:rsidP="005C0EF2">
            <w:r>
              <w:t>Pretrained</w:t>
            </w:r>
          </w:p>
        </w:tc>
      </w:tr>
      <w:tr w:rsidR="005C0EF2" w14:paraId="751EF0A4" w14:textId="77777777" w:rsidTr="00B256DB">
        <w:tc>
          <w:tcPr>
            <w:tcW w:w="1525" w:type="dxa"/>
            <w:shd w:val="clear" w:color="auto" w:fill="FFFF00"/>
          </w:tcPr>
          <w:p w14:paraId="1FFFE1CD" w14:textId="77777777" w:rsidR="005C0EF2" w:rsidRDefault="005C0EF2" w:rsidP="005C0EF2">
            <w:r>
              <w:t>500</w:t>
            </w:r>
          </w:p>
        </w:tc>
        <w:tc>
          <w:tcPr>
            <w:tcW w:w="2340" w:type="dxa"/>
            <w:shd w:val="clear" w:color="auto" w:fill="FFFF00"/>
          </w:tcPr>
          <w:p w14:paraId="3686469F" w14:textId="395A3B32" w:rsidR="005C0EF2" w:rsidRDefault="005C0EF2" w:rsidP="005C0EF2">
            <w:r>
              <w:t>0.5</w:t>
            </w:r>
            <w:r w:rsidR="007B1045">
              <w:t>085</w:t>
            </w:r>
          </w:p>
        </w:tc>
        <w:tc>
          <w:tcPr>
            <w:tcW w:w="2520" w:type="dxa"/>
            <w:shd w:val="clear" w:color="auto" w:fill="FFFF00"/>
          </w:tcPr>
          <w:p w14:paraId="585010BC" w14:textId="4C3D4D88" w:rsidR="005C0EF2" w:rsidRDefault="005C0EF2" w:rsidP="005C0EF2">
            <w:r>
              <w:t>0.50</w:t>
            </w:r>
            <w:r w:rsidR="007B1045">
              <w:t>03</w:t>
            </w:r>
          </w:p>
        </w:tc>
        <w:tc>
          <w:tcPr>
            <w:tcW w:w="1440" w:type="dxa"/>
            <w:shd w:val="clear" w:color="auto" w:fill="FFFF00"/>
          </w:tcPr>
          <w:p w14:paraId="129EE75F" w14:textId="77777777" w:rsidR="005C0EF2" w:rsidRDefault="005C0EF2" w:rsidP="005C0EF2">
            <w:r w:rsidRPr="00C635E9">
              <w:t>Learned</w:t>
            </w:r>
          </w:p>
        </w:tc>
      </w:tr>
      <w:tr w:rsidR="005C0EF2" w14:paraId="47725564" w14:textId="77777777" w:rsidTr="005C0EF2">
        <w:tc>
          <w:tcPr>
            <w:tcW w:w="1525" w:type="dxa"/>
          </w:tcPr>
          <w:p w14:paraId="3F02A835" w14:textId="77777777" w:rsidR="005C0EF2" w:rsidRDefault="005C0EF2" w:rsidP="005C0EF2">
            <w:r>
              <w:t>1000</w:t>
            </w:r>
          </w:p>
        </w:tc>
        <w:tc>
          <w:tcPr>
            <w:tcW w:w="2340" w:type="dxa"/>
          </w:tcPr>
          <w:p w14:paraId="63FBD0FE" w14:textId="61AE2DAA" w:rsidR="005C0EF2" w:rsidRDefault="005C0EF2" w:rsidP="005C0EF2">
            <w:r>
              <w:t>0.5</w:t>
            </w:r>
            <w:r w:rsidR="007B1045">
              <w:t>132</w:t>
            </w:r>
          </w:p>
        </w:tc>
        <w:tc>
          <w:tcPr>
            <w:tcW w:w="2520" w:type="dxa"/>
          </w:tcPr>
          <w:p w14:paraId="4E8D9503" w14:textId="2AE6C068" w:rsidR="005C0EF2" w:rsidRDefault="005C0EF2" w:rsidP="005C0EF2">
            <w:r>
              <w:t>0.502</w:t>
            </w:r>
            <w:r w:rsidR="00E9188F">
              <w:t>1</w:t>
            </w:r>
          </w:p>
        </w:tc>
        <w:tc>
          <w:tcPr>
            <w:tcW w:w="1440" w:type="dxa"/>
          </w:tcPr>
          <w:p w14:paraId="289A6DC8" w14:textId="77777777" w:rsidR="005C0EF2" w:rsidRDefault="005C0EF2" w:rsidP="005C0EF2">
            <w:r w:rsidRPr="00C635E9">
              <w:t>Learned</w:t>
            </w:r>
          </w:p>
        </w:tc>
      </w:tr>
      <w:tr w:rsidR="005C0EF2" w14:paraId="6AB5A42D" w14:textId="77777777" w:rsidTr="00B256DB">
        <w:tc>
          <w:tcPr>
            <w:tcW w:w="1525" w:type="dxa"/>
            <w:shd w:val="clear" w:color="auto" w:fill="FFFFFF" w:themeFill="background1"/>
          </w:tcPr>
          <w:p w14:paraId="0842BEF7" w14:textId="77777777" w:rsidR="005C0EF2" w:rsidRDefault="005C0EF2" w:rsidP="005C0EF2">
            <w:r>
              <w:t>5000</w:t>
            </w:r>
          </w:p>
        </w:tc>
        <w:tc>
          <w:tcPr>
            <w:tcW w:w="2340" w:type="dxa"/>
            <w:shd w:val="clear" w:color="auto" w:fill="FFFFFF" w:themeFill="background1"/>
          </w:tcPr>
          <w:p w14:paraId="03A4B0D9" w14:textId="752817BA" w:rsidR="005C0EF2" w:rsidRDefault="005C0EF2" w:rsidP="005C0EF2">
            <w:r>
              <w:t>0.76</w:t>
            </w:r>
            <w:r w:rsidR="00E9188F">
              <w:t>4</w:t>
            </w:r>
            <w:r>
              <w:t>1</w:t>
            </w:r>
          </w:p>
        </w:tc>
        <w:tc>
          <w:tcPr>
            <w:tcW w:w="2520" w:type="dxa"/>
            <w:shd w:val="clear" w:color="auto" w:fill="FFFFFF" w:themeFill="background1"/>
          </w:tcPr>
          <w:p w14:paraId="60212143" w14:textId="51313AEF" w:rsidR="005C0EF2" w:rsidRDefault="005C0EF2" w:rsidP="005C0EF2">
            <w:r>
              <w:t>0.5</w:t>
            </w:r>
            <w:r w:rsidR="003A3928">
              <w:t>186</w:t>
            </w:r>
          </w:p>
        </w:tc>
        <w:tc>
          <w:tcPr>
            <w:tcW w:w="1440" w:type="dxa"/>
            <w:shd w:val="clear" w:color="auto" w:fill="FFFFFF" w:themeFill="background1"/>
          </w:tcPr>
          <w:p w14:paraId="7205FC86" w14:textId="77777777" w:rsidR="005C0EF2" w:rsidRDefault="005C0EF2" w:rsidP="005C0EF2">
            <w:r w:rsidRPr="00C635E9">
              <w:t>Learned</w:t>
            </w:r>
          </w:p>
        </w:tc>
      </w:tr>
    </w:tbl>
    <w:p w14:paraId="1F345855" w14:textId="24B325C9" w:rsidR="00B64ACF" w:rsidRDefault="00B64ACF" w:rsidP="005C0EF2"/>
    <w:sectPr w:rsidR="00B64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12068"/>
    <w:multiLevelType w:val="hybridMultilevel"/>
    <w:tmpl w:val="D46A6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84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84"/>
    <w:rsid w:val="0008784E"/>
    <w:rsid w:val="00087CE9"/>
    <w:rsid w:val="000C43A7"/>
    <w:rsid w:val="00274643"/>
    <w:rsid w:val="00317099"/>
    <w:rsid w:val="00322B53"/>
    <w:rsid w:val="00372D7A"/>
    <w:rsid w:val="003A3928"/>
    <w:rsid w:val="00441361"/>
    <w:rsid w:val="00482A33"/>
    <w:rsid w:val="0053592A"/>
    <w:rsid w:val="005C0EF2"/>
    <w:rsid w:val="005E53D5"/>
    <w:rsid w:val="00632695"/>
    <w:rsid w:val="00677938"/>
    <w:rsid w:val="00724914"/>
    <w:rsid w:val="007B1045"/>
    <w:rsid w:val="00842090"/>
    <w:rsid w:val="00A8468D"/>
    <w:rsid w:val="00B21C38"/>
    <w:rsid w:val="00B256DB"/>
    <w:rsid w:val="00B64ACF"/>
    <w:rsid w:val="00C635E9"/>
    <w:rsid w:val="00CE4FB1"/>
    <w:rsid w:val="00CF0538"/>
    <w:rsid w:val="00D42E2E"/>
    <w:rsid w:val="00D43F26"/>
    <w:rsid w:val="00D605A5"/>
    <w:rsid w:val="00DD36DE"/>
    <w:rsid w:val="00E250C2"/>
    <w:rsid w:val="00E9188F"/>
    <w:rsid w:val="00F819B3"/>
    <w:rsid w:val="00FF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3B3D"/>
  <w15:chartTrackingRefBased/>
  <w15:docId w15:val="{80A99E35-B1E3-4B27-92A6-731C51D7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7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1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Bartlett</dc:creator>
  <cp:keywords/>
  <dc:description/>
  <cp:lastModifiedBy>Kyle Bartlett</cp:lastModifiedBy>
  <cp:revision>29</cp:revision>
  <dcterms:created xsi:type="dcterms:W3CDTF">2026-03-31T13:39:00Z</dcterms:created>
  <dcterms:modified xsi:type="dcterms:W3CDTF">2026-03-31T14:48:00Z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ae4f780c-347b-4d09-b044-3952d12ed5dd</vt:lpwstr>
  </property>
</Properties>
</file>