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jc w:val="center"/>
        <w:rPr>
          <w:b w:val="1"/>
          <w:u w:val="single"/>
          <w:shd w:fill="fbfbfb" w:val="clear"/>
        </w:rPr>
      </w:pPr>
      <w:r w:rsidDel="00000000" w:rsidR="00000000" w:rsidRPr="00000000">
        <w:rPr>
          <w:b w:val="1"/>
          <w:u w:val="single"/>
          <w:shd w:fill="fbfbfb" w:val="clear"/>
          <w:rtl w:val="0"/>
        </w:rPr>
        <w:t xml:space="preserve">TRACEABILITY MATRIX</w:t>
      </w:r>
    </w:p>
    <w:p w:rsidR="00000000" w:rsidDel="00000000" w:rsidP="00000000" w:rsidRDefault="00000000" w:rsidRPr="00000000" w14:paraId="00000002">
      <w:pPr>
        <w:ind w:left="-1440" w:right="-1440" w:firstLine="0"/>
        <w:jc w:val="center"/>
        <w:rPr>
          <w:b w:val="1"/>
          <w:u w:val="singl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jc w:val="center"/>
        <w:rPr>
          <w:shd w:fill="fbfbfb" w:val="clear"/>
        </w:rPr>
      </w:pPr>
      <w:r w:rsidDel="00000000" w:rsidR="00000000" w:rsidRPr="00000000">
        <w:rPr>
          <w:u w:val="single"/>
          <w:shd w:fill="fbfbfb" w:val="clear"/>
          <w:rtl w:val="0"/>
        </w:rPr>
        <w:t xml:space="preserve">FUNCTION</w:t>
      </w:r>
      <w:r w:rsidDel="00000000" w:rsidR="00000000" w:rsidRPr="00000000">
        <w:rPr>
          <w:shd w:fill="fbfbfb" w:val="clear"/>
          <w:rtl w:val="0"/>
        </w:rPr>
        <w:t xml:space="preserve"> is the function scope where there is the call or invoking of a signal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hd w:fill="fbfbfb" w:val="clear"/>
        </w:rPr>
      </w:pPr>
      <w:r w:rsidDel="00000000" w:rsidR="00000000" w:rsidRPr="00000000">
        <w:rPr>
          <w:u w:val="single"/>
          <w:shd w:fill="fbfbfb" w:val="clear"/>
          <w:rtl w:val="0"/>
        </w:rPr>
        <w:t xml:space="preserve">SIGNAL</w:t>
      </w:r>
      <w:r w:rsidDel="00000000" w:rsidR="00000000" w:rsidRPr="00000000">
        <w:rPr>
          <w:shd w:fill="fbfbfb" w:val="clear"/>
          <w:rtl w:val="0"/>
        </w:rPr>
        <w:t xml:space="preserve"> is the QT signal emitted to invoke the function being called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hd w:fill="fbfbfb" w:val="clear"/>
        </w:rPr>
      </w:pPr>
      <w:r w:rsidDel="00000000" w:rsidR="00000000" w:rsidRPr="00000000">
        <w:rPr>
          <w:sz w:val="20"/>
          <w:szCs w:val="20"/>
          <w:u w:val="single"/>
          <w:shd w:fill="fbfbfb" w:val="clear"/>
          <w:rtl w:val="0"/>
        </w:rPr>
        <w:t xml:space="preserve">CALL </w:t>
      </w:r>
      <w:r w:rsidDel="00000000" w:rsidR="00000000" w:rsidRPr="00000000">
        <w:rPr>
          <w:shd w:fill="fbfbfb" w:val="clear"/>
          <w:rtl w:val="0"/>
        </w:rPr>
        <w:t xml:space="preserve">is the exact code instruction invoked/executed to fulfil requirement event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sz w:val="20"/>
          <w:szCs w:val="20"/>
          <w:u w:val="single"/>
          <w:shd w:fill="fbfbfb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725"/>
        <w:gridCol w:w="1020"/>
        <w:gridCol w:w="5760"/>
        <w:gridCol w:w="2790"/>
        <w:tblGridChange w:id="0">
          <w:tblGrid>
            <w:gridCol w:w="930"/>
            <w:gridCol w:w="1725"/>
            <w:gridCol w:w="1020"/>
            <w:gridCol w:w="576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Requirement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Related Use Case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Fulfilled By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Tested By 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  <w:t xml:space="preserve">Patient turns on the Neureset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6"/>
                <w:szCs w:val="16"/>
                <w:shd w:fill="fbfbfb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::on_powerButton_clicked()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6"/>
                <w:szCs w:val="26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04800" cy="333375"/>
                  <wp:effectExtent b="0" l="0" r="0" t="0"/>
                  <wp:docPr id="2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red light turns on, indicating electrodes are not 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MainWindow::on_powerButton_clicked()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ui-&gt;ContactLostIndicator-&gt;setStyleSheet(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"background-color: red;"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 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38200" cy="428625"/>
                  <wp:effectExtent b="0" l="0" r="0" t="0"/>
                  <wp:docPr id="2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menu presents three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MainWindow::on_powerButton_clicked()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model-&gt;setStringList(menuOptions);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843088" cy="1638300"/>
                  <wp:effectExtent b="0" l="0" r="0" t="0"/>
                  <wp:docPr id="3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88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battery indicator shows current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MainWindow::on_powerButton_clicked()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MainWindow::togglePower()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color w:val="55ff55"/>
                <w:sz w:val="20"/>
                <w:szCs w:val="20"/>
                <w:shd w:fill="fbfbfb" w:val="clear"/>
              </w:rPr>
              <w:drawing>
                <wp:inline distB="114300" distT="114300" distL="114300" distR="114300">
                  <wp:extent cx="361950" cy="571500"/>
                  <wp:effectExtent b="0" l="0" r="0" t="0"/>
                  <wp:docPr id="4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puts on EEG headset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Admin View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552575" cy="295275"/>
                  <wp:effectExtent b="0" l="0" r="0" t="0"/>
                  <wp:docPr id="52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checks EEG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MainWindow::electrodeContactRegained()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Controller::setElectrodeContactSecured()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blue light turns on, indicating good electrode contact</w:t>
            </w:r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ui-&gt;ContactSecureIndicator-&gt;setStyleSheet(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"background-color: blue;"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19150" cy="381000"/>
                  <wp:effectExtent b="0" l="0" r="0" t="0"/>
                  <wp:docPr id="3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red light turns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ui-&gt;ContactLostIndicator-&gt;setStyleSheet(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"background-color: grey;"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19150" cy="381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select button on ‘New Session’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3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display context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2143125" cy="1612900"/>
                  <wp:effectExtent b="0" l="0" r="0" t="0"/>
                  <wp:docPr id="1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confirms electrodes are connected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if(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controller-&gt;electrodesConnected())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initiates new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MainWindow::signalNewSession()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Controller::startNewSession()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displays timer of approximately 45 seconds, indicating remaining treatment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Controller::startNewSession()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remainingTime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TREATMENT_TIME_SECONDS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i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 </w:t>
            </w:r>
            <w:r w:rsidDel="00000000" w:rsidR="00000000" w:rsidRPr="00000000">
              <w:rPr>
                <w:i w:val="1"/>
                <w:shd w:fill="fbfbfb" w:val="clear"/>
                <w:rtl w:val="0"/>
              </w:rPr>
              <w:t xml:space="preserve">(couldn't capture exact start)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323975" cy="885825"/>
                  <wp:effectExtent b="0" l="0" r="0" t="0"/>
                  <wp:docPr id="69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Device displays a progress bar of 0%, indicating remaining treatment time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ui-&gt;progressBar-&gt;setValue(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</w:rPr>
              <w:drawing>
                <wp:inline distB="114300" distT="114300" distL="114300" distR="114300">
                  <wp:extent cx="1285875" cy="247650"/>
                  <wp:effectExtent b="0" l="0" r="0" t="0"/>
                  <wp:docPr id="4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UC113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timer begins ticking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Controller::updateSessionTimerAndProgress()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Controller::updateTimerAndProgressDisplay()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MainWindow::updateUITimerAndProgress()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ui-&gt;timerLabel-&gt;setText(timeString);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09675" cy="666750"/>
                  <wp:effectExtent b="0" l="0" r="0" t="0"/>
                  <wp:docPr id="65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Device display progress bar begins ticking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Controller::updateSessionTimerAndProgress()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Controller::updateTimerAndProgressDisplay()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MainWindow::updateUITimerAndProgress()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ui-&gt;progressBar-&gt;setValue(progressPercentage)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362075" cy="371475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samples EEG data from all electrode sites concurrently for 5 seconds</w:t>
            </w:r>
          </w:p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Controller::startNewSession()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Controller::startElectrodeInitialBaseline()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Electrode::startSession()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PC View 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see sampled data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(&lt;- separate call)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514475" cy="257175"/>
                  <wp:effectExtent b="0" l="0" r="0" t="0"/>
                  <wp:docPr id="2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calculates initial baseline average dominant frequency for each site at the end of the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Electrode::startSession()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Electrode::getInitialBaselineFrequency()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CONSOLE LOG</w:t>
              <w:br w:type="textWrapping"/>
            </w: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419100"/>
                  <wp:effectExtent b="0" l="0" r="0" t="0"/>
                  <wp:docPr id="30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begins treatment application at the first EEG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Electrode::getInitialBaselineFrequency()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EEGData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source.getSourceData()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CONSOLE LOG</w:t>
            </w: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27000"/>
                  <wp:effectExtent b="0" l="0" r="0" t="0"/>
                  <wp:docPr id="4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green light turns on to indicate treatment is being 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Electrode::getInitialBaselineFrequency()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Electrode::generateWaveData()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Electrode::initialBaselineFinished(electrodeNum)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Controller::setElectrodeFinishedTreatment()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Controller::startIndividualElectrodeTreatment()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Controller::startElectrodeTreatment(electrodeNum)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MainWindow::slotTreatmentApplicationStarted()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ui-&gt;TreatmentIndicator-&gt;setStyleSheet(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"background-color: green"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38200" cy="371475"/>
                  <wp:effectExtent b="0" l="0" r="0" t="0"/>
                  <wp:docPr id="51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adds an offset frequency of 5hz to the baseline average dominant frequency corresponding to that electrode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Electrode::startTreatment()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offset += 5;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Applies offset feedback 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Electrode::startTreatment()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  qInfo() &lt;&lt; "Delivering signal at " &lt;&lt; offset &lt;&lt; "Hz Offset To Dominant Frequency of " &lt;&lt; freqData.getBefore() &lt;&lt; " Hz";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CONSOLE LOG</w:t>
            </w: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50800"/>
                  <wp:effectExtent b="0" l="0" r="0" t="0"/>
                  <wp:docPr id="1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“Delivering signal at 5 Hz Offset to Dominant Frequency of __ Hz”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adds an offset frequency of 10hz to the baseline average dominant frequency corresponding to that electrode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Electrode::startTreatment()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offset += 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Device Applies Offset Feedback 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Electrode::startTreatment()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  qInfo() &lt;&lt; "Delivering signal at " &lt;&lt; offset &lt;&lt; "Hz Offset To Dominant Frequency of " &lt;&lt; freqData.getBefore() &lt;&lt; " Hz";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CONSOLE LOG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“Delivering signal at 10 Hz Offset to Dominant Frequency of __ Hz”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repeats process of for 15hz and 20hz offsets added to the initial dominant 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Electrode::startTreatment()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offset += 5;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qInfo() &lt;&lt; "Delivering signal at " &lt;&lt; offset &lt;&lt; "Hz Offset To Dominant Frequency of " &lt;&lt; freqData.getBefore() &lt;&lt; " Hz";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CONSOLE LOG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“Delivering signal at __ Hz Offset to Dominant Frequency of __ Hz”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selects next EEG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Controller::setElectrodeFinishedTreatment()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Controller::startIndividualElectrodeTreatment()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completes treatment for all 7 electrode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Controller::setElectrodeFinishedTreatment()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numElectrodesFinished == static_cast&lt;int&gt;(electrodesFinishedTreatment.size())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green treatment indicator light turns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Controller::setElectrodeFinishedTreatment(int electrodeNum)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Controller::startElectrodeFinalBaseline()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MainWindow::slotTreatmentApplicationFinished()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ui-&gt;TreatmentIndicator-&gt;setStyleSheet("background-color: grey")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19150" cy="381000"/>
                  <wp:effectExtent b="0" l="0" r="0" t="0"/>
                  <wp:docPr id="7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calculates final baseline average dominant frequency for all 7 EEG sites concurrently over 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Controller::setElectrodeFinishedTreatment(int electrodeNum)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Controller::startElectrodeFinalBaseline()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Electrode::getFinalBaselineFrequency()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CONSOLE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</w:rPr>
              <w:drawing>
                <wp:inline distB="114300" distT="114300" distL="114300" distR="114300">
                  <wp:extent cx="1638300" cy="431800"/>
                  <wp:effectExtent b="0" l="0" r="0" t="0"/>
                  <wp:docPr id="5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finishes calculating final 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Electrode::getFinalBaselineFrequency()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Electrode::finalBaselineFinished(electrodeNum)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Controller::setElectrodeFinishedFinalBaseline()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shows “treatment session complete” on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Controller::setElectrodeFinishedFinalBaseline()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Controller::recordSession()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Controller::signalTreatmentSessionComplete()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MainWindow::slotTreatmentSessionComplete()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MainWindow::displayMessage("Treatment Session Complete", MENU_SCREEN)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47825" cy="1295400"/>
                  <wp:effectExtent b="0" l="0" r="0" t="0"/>
                  <wp:docPr id="5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creates and a session log and saves it to storage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Controller::recordSession()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SessionLog* session = new SessionLog(sessionDateTime, electrodeData)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fileManager.addSessionLog(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shd w:fill="fbfbfb" w:val="clear"/>
                <w:rtl w:val="0"/>
              </w:rPr>
              <w:t xml:space="preserve">session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PC View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85875" cy="238125"/>
                  <wp:effectExtent b="0" l="0" r="0" t="0"/>
                  <wp:docPr id="2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And observing the bottom most element in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PC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47825" cy="16510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Optional: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 double click last element to display contents in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PC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47825" cy="1600200"/>
                  <wp:effectExtent b="0" l="0" r="0" t="0"/>
                  <wp:docPr id="3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returns to menu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1: Use A Neureset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Controller::recordSession()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Controller::signalTreatmentSessionComplete()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MainWindow::slotTreatmentSessionComplete()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MainWindow::displayMessage("Treatment Session Complete", MENU_SCREEN);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47825" cy="158750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detects contact loss of one or more of the electrodes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Controller::setElectrodeContactLost()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Admin View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19250" cy="219075"/>
                  <wp:effectExtent b="0" l="0" r="0" t="0"/>
                  <wp:docPr id="5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pauses treatment session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Controller::setElectrodeContactLost()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Controller::pauseSession()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pauseElectrodes()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Electrode::handlePauseRequested()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left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blue light turns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MainWindow::on_electrodeDisconnect_clicked()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ui-&gt;ContactSecureIndicator-&gt;setStyleSheet("background-color: grey;");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95350" cy="457200"/>
                  <wp:effectExtent b="0" l="0" r="0" t="0"/>
                  <wp:docPr id="23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red light turns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MainWindow::on_electrodeDisconnect_clicked()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ui-&gt;ContactLostIndicator-&gt;setStyleSheet("background-color: red;");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95350" cy="4572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begins beeping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MainWindow::on_electrodeDisconnect_clicked()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 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MainWindow::electrodeContactLost()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Controller::setElectrodeContactLost()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cout &lt;&lt; “BEEP BEEP BEEP….” &lt;&lt;endl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updates to show ‘Session Paused: Please Reconnect Electrodes’</w:t>
            </w:r>
          </w:p>
          <w:p w:rsidR="00000000" w:rsidDel="00000000" w:rsidP="00000000" w:rsidRDefault="00000000" w:rsidRPr="00000000" w14:paraId="000001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MainWindow::on_electrodeDisconnect_clicked()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MainWindow::displayMessage("Electrode Contact Lost, Please Reconnect", TREATMENT_SCREEN);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3716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corrects electrode contact within 5 minutes</w:t>
            </w:r>
          </w:p>
          <w:p w:rsidR="00000000" w:rsidDel="00000000" w:rsidP="00000000" w:rsidRDefault="00000000" w:rsidRPr="00000000" w14:paraId="000001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Admin View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485900" cy="257175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red light turns off</w:t>
            </w:r>
          </w:p>
          <w:p w:rsidR="00000000" w:rsidDel="00000000" w:rsidP="00000000" w:rsidRDefault="00000000" w:rsidRPr="00000000" w14:paraId="000001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ui-&gt;ContactLostIndicator-&gt;setStyleSheet("background-color: grey;")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19150" cy="381000"/>
                  <wp:effectExtent b="0" l="0" r="0" t="0"/>
                  <wp:docPr id="3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Device’s blue light turns on</w:t>
            </w:r>
          </w:p>
          <w:p w:rsidR="00000000" w:rsidDel="00000000" w:rsidP="00000000" w:rsidRDefault="00000000" w:rsidRPr="00000000" w14:paraId="000001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ui-&gt;ContactSecureIndicator-&gt;setStyleSheet("background-color: blue;");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819150" cy="381000"/>
                  <wp:effectExtent b="0" l="0" r="0" t="0"/>
                  <wp:docPr id="4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stops beeping</w:t>
            </w:r>
          </w:p>
          <w:p w:rsidR="00000000" w:rsidDel="00000000" w:rsidP="00000000" w:rsidRDefault="00000000" w:rsidRPr="00000000" w14:paraId="000001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MainWindow::electrodeContactRegained()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Controller::setElectrodeContactSecured()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cout &lt;&lt; “....BEEP BEEP BEEP” &lt;&lt;endl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resumes treatment</w:t>
            </w:r>
          </w:p>
          <w:p w:rsidR="00000000" w:rsidDel="00000000" w:rsidP="00000000" w:rsidRDefault="00000000" w:rsidRPr="00000000" w14:paraId="000001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Controller::setElectrodeContactSecured()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Controller::resumeTreatmentSession()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Controller::resumeSession();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Electrode::resume()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updates to previous treatment time and progress remaining</w:t>
            </w:r>
          </w:p>
          <w:p w:rsidR="00000000" w:rsidDel="00000000" w:rsidP="00000000" w:rsidRDefault="00000000" w:rsidRPr="00000000" w14:paraId="000002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2: Electrode Loses Contact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MainWindow::on_electrodeReconnect_clicked()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ui-&gt;menuView-&gt;setFocus()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09675" cy="666750"/>
                  <wp:effectExtent b="0" l="0" r="0" t="0"/>
                  <wp:docPr id="49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77794" cy="34747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794" cy="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pause button during a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MainWindow::on_pauseButton_clicked()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left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71475" cy="342900"/>
                  <wp:effectExtent b="0" l="0" r="0" t="0"/>
                  <wp:docPr id="3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detects pause button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  <w:p w:rsidR="00000000" w:rsidDel="00000000" w:rsidP="00000000" w:rsidRDefault="00000000" w:rsidRPr="00000000" w14:paraId="0000021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MainWindow::on_pauseButton_clicked()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MainWindow::pauseButtonPressed()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pauses treatment session</w:t>
            </w:r>
          </w:p>
          <w:p w:rsidR="00000000" w:rsidDel="00000000" w:rsidP="00000000" w:rsidRDefault="00000000" w:rsidRPr="00000000" w14:paraId="000002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MainWindow::pauseButtonPressed()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Controller::pauseSession()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displays ‘Treatment Paused’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MainWindow::on_pauseButton_clicked()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MainWindow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::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displayMessage("Treatment Session Paused", TREATMENT_SCREEN);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left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422400"/>
                  <wp:effectExtent b="0" l="0" r="0" t="0"/>
                  <wp:docPr id="2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presses play button within 5 minutes of pressing pause</w:t>
            </w:r>
          </w:p>
          <w:p w:rsidR="00000000" w:rsidDel="00000000" w:rsidP="00000000" w:rsidRDefault="00000000" w:rsidRPr="00000000" w14:paraId="000002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MainWindow::on_pauseButton_clicked()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powerOffTimer-&gt;start(   );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MainWindow::on_playButton_clicked()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42900" cy="352425"/>
                  <wp:effectExtent b="0" l="0" r="0" t="0"/>
                  <wp:docPr id="45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resumes treatment session</w:t>
            </w:r>
          </w:p>
          <w:p w:rsidR="00000000" w:rsidDel="00000000" w:rsidP="00000000" w:rsidRDefault="00000000" w:rsidRPr="00000000" w14:paraId="000002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MainWindow::on_playButton_clicked()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MainWindow::playButtonPressed()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Controller::resumeTreatmentSession()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N/A</w:t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updates to show previous treatment progress</w:t>
            </w:r>
          </w:p>
          <w:p w:rsidR="00000000" w:rsidDel="00000000" w:rsidP="00000000" w:rsidRDefault="00000000" w:rsidRPr="00000000" w14:paraId="000002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3: Patient Presses Pause During Treatment Session</w:t>
            </w:r>
          </w:p>
          <w:p w:rsidR="00000000" w:rsidDel="00000000" w:rsidP="00000000" w:rsidRDefault="00000000" w:rsidRPr="00000000" w14:paraId="0000025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MainWindow::on_playButton_clicked()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MainWindow::displayMessage()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ui-&gt;menuView-&gt;setFocus()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09675" cy="666750"/>
                  <wp:effectExtent b="0" l="0" r="0" t="0"/>
                  <wp:docPr id="44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77794" cy="347470"/>
                  <wp:effectExtent b="0" l="0" r="0" t="0"/>
                  <wp:docPr id="3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794" cy="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menu button</w:t>
            </w:r>
          </w:p>
          <w:p w:rsidR="00000000" w:rsidDel="00000000" w:rsidP="00000000" w:rsidRDefault="00000000" w:rsidRPr="00000000" w14:paraId="000002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4: View Neureset Session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MainWindow::on_menuButton_clicked()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ui-&gt;screenStack-&gt;setCurrentIndex(MENU_SCREEN);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           ui-&gt;menuView-&gt;setFocus();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33375" cy="3143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arrow button until ‘Session Log’ option is reached</w:t>
            </w:r>
          </w:p>
          <w:p w:rsidR="00000000" w:rsidDel="00000000" w:rsidP="00000000" w:rsidRDefault="00000000" w:rsidRPr="00000000" w14:paraId="000002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4: View Neureset Session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ui-&gt;screenStack-&gt;currentIndex() = MENU_SCREEN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MainWindow::on_downButton_clicked()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MainWindow::on_upButton_clicked()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currentIndex.row() = SELECT_SESSION_LOGS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04800" cy="6858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select button</w:t>
            </w:r>
          </w:p>
          <w:p w:rsidR="00000000" w:rsidDel="00000000" w:rsidP="00000000" w:rsidRDefault="00000000" w:rsidRPr="00000000" w14:paraId="000002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4: View Neureset Session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currentIndex.row() == SELECT_SESSION_LOGS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display context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</w:rPr>
              <w:drawing>
                <wp:inline distB="114300" distT="114300" distL="114300" distR="114300">
                  <wp:extent cx="1638300" cy="1447800"/>
                  <wp:effectExtent b="0" l="0" r="0" t="0"/>
                  <wp:docPr id="4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updates to show a list of the date and times of previous treatments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4: View Neureset Session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ui-&gt;screenStack-&gt;setCurrentIndex(SESSION_LOG_SCREEN)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MainWindow::getPreviousSessionDatesForDevice()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Controller::getPreviousSessionDatesForDevice()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fileManager.getSessionDates()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Controller::sessionDatesRetrievedForDevice()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MainWindow::slotDisplaySessionDatesOnDevice()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ui-&gt;deviceSessionList-&gt;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shd w:fill="fbfbfb" w:val="clear"/>
                <w:rtl w:val="0"/>
              </w:rPr>
              <w:t xml:space="preserve">setModel</w:t>
            </w: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(new QStringListModel(sessionDates, this))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ui-&gt;deviceSessionList-&gt;setFocus();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(example)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384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pushes arrow buttons to scroll through the list</w:t>
            </w:r>
          </w:p>
          <w:p w:rsidR="00000000" w:rsidDel="00000000" w:rsidP="00000000" w:rsidRDefault="00000000" w:rsidRPr="00000000" w14:paraId="000002A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4: View Neureset Session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ui-&gt;screenStack-&gt;currentIndex() == SESSION_LOG_SCREEN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MainWindow::on_downButton_clicked()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MainWindow::on_upButton_clicked()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04800" cy="685800"/>
                  <wp:effectExtent b="0" l="0" r="0" t="0"/>
                  <wp:docPr id="4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menu button to return to main menu</w:t>
            </w:r>
          </w:p>
          <w:p w:rsidR="00000000" w:rsidDel="00000000" w:rsidP="00000000" w:rsidRDefault="00000000" w:rsidRPr="00000000" w14:paraId="000002B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4: View Neureset Session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MainWindow::on_menuButton_clicked()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ui-&gt;screenStack-&gt;setCurrentIndex(MENU_SCREEN);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           ui-&gt;menuView-&gt;setFocus();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33375" cy="3143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menu button</w:t>
            </w:r>
          </w:p>
          <w:p w:rsidR="00000000" w:rsidDel="00000000" w:rsidP="00000000" w:rsidRDefault="00000000" w:rsidRPr="00000000" w14:paraId="000002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MainWindow::on_menuButton_clicked()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ui-&gt;screenStack-&gt;setCurrentIndex(MENU_SCREEN);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           ui-&gt;menuView-&gt;setFocus();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33375" cy="314325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arrows buttons until ‘Time and Date’ option is highlighted in main menu</w:t>
            </w:r>
          </w:p>
          <w:p w:rsidR="00000000" w:rsidDel="00000000" w:rsidP="00000000" w:rsidRDefault="00000000" w:rsidRPr="00000000" w14:paraId="000002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ui-&gt;screenStack-&gt;currentIndex() == MENU_SCREEN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MainWindow::on_downButton_clicked()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MainWindow::on_upButton_clicked()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currentIndex.row() = SELECT_TIME_AND_DATE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04800" cy="685800"/>
                  <wp:effectExtent b="0" l="0" r="0" t="0"/>
                  <wp:docPr id="2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select button</w:t>
            </w:r>
          </w:p>
          <w:p w:rsidR="00000000" w:rsidDel="00000000" w:rsidP="00000000" w:rsidRDefault="00000000" w:rsidRPr="00000000" w14:paraId="000002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currentIndex.row() == SELECT_TIME_AND_DATE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6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display context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435100"/>
                  <wp:effectExtent b="0" l="0" r="0" t="0"/>
                  <wp:docPr id="68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updates to show ‘Set Date &amp; Time’ and the year/month/day it’s currently set to</w:t>
            </w:r>
          </w:p>
          <w:p w:rsidR="00000000" w:rsidDel="00000000" w:rsidP="00000000" w:rsidRDefault="00000000" w:rsidRPr="00000000" w14:paraId="000002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ui-&gt;screenStack-&gt;setCurrentIndex(SELECT_TIME_AND_DATE)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QDateTimeEdit::Section currentSection =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ui-&gt;dateTimeEdit-&gt;currentSection()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(example)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409700"/>
                  <wp:effectExtent b="0" l="0" r="0" t="0"/>
                  <wp:docPr id="6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the up/down buttons to scroll through months until desired month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left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QDateTimeEdit Widget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QDateTimeEdit::MonthSection = ui-&gt;dateTimeEdit-&gt;currentSection()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left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628650" cy="314325"/>
                  <wp:effectExtent b="0" l="0" r="0" t="0"/>
                  <wp:docPr id="7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(left most number highlighted)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47775" cy="361950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select to proceed to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6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(left most number highlighted)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247775" cy="361950"/>
                  <wp:effectExtent b="0" l="0" r="0" t="0"/>
                  <wp:docPr id="5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up/down buttons to scroll through days until desired day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QDateTimeEdit Widget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QDateTimeEdit::DaySection = ui-&gt;dateTimeEdit-&gt;currentSection()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628650" cy="314325"/>
                  <wp:effectExtent b="0" l="0" r="0" t="0"/>
                  <wp:docPr id="6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(1+ from left most number highlighted)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279400"/>
                  <wp:effectExtent b="0" l="0" r="0" t="0"/>
                  <wp:docPr id="5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select to proceed to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5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(1+ from left most number highlighted)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279400"/>
                  <wp:effectExtent b="0" l="0" r="0" t="0"/>
                  <wp:docPr id="15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presess up/down buttons to scroll through years until desired year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QDateTimeEdit Widget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QDateTimeEdit::HourSection = ui-&gt;dateTimeEdit-&gt;currentSection()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628650" cy="314325"/>
                  <wp:effectExtent b="0" l="0" r="0" t="0"/>
                  <wp:docPr id="6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(2+ from left most number highlighted)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304800"/>
                  <wp:effectExtent b="0" l="0" r="0" t="0"/>
                  <wp:docPr id="5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select to proceed to hour</w:t>
            </w:r>
          </w:p>
          <w:p w:rsidR="00000000" w:rsidDel="00000000" w:rsidP="00000000" w:rsidRDefault="00000000" w:rsidRPr="00000000" w14:paraId="000003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2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(2+ from left most number highlighted)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304800"/>
                  <wp:effectExtent b="0" l="0" r="0" t="0"/>
                  <wp:docPr id="3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the up/down buttons to scroll through hours until desired hour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QDateTimeEdit Widget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QDateTimeEdit::HourSection = ui-&gt;dateTimeEdit-&gt;currentSection()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628650" cy="314325"/>
                  <wp:effectExtent b="0" l="0" r="0" t="0"/>
                  <wp:docPr id="6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(3+ from left most number highlighted)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342900"/>
                  <wp:effectExtent b="0" l="0" r="0" t="0"/>
                  <wp:docPr id="2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select to proceed to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771525" cy="295275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(3+ from left most number highlighted)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342900"/>
                  <wp:effectExtent b="0" l="0" r="0" t="0"/>
                  <wp:docPr id="3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up/down buttons to scroll through minutes until desired minute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MainWindow::on_selectButton_clicked()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shd w:fill="fbfbfb" w:val="clear"/>
                <w:rtl w:val="0"/>
              </w:rPr>
              <w:t xml:space="preserve">QDateTimeEdit Widget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bfbfb" w:val="clear"/>
                <w:rtl w:val="0"/>
              </w:rPr>
              <w:t xml:space="preserve">QDateTimeEdit::MinuteSection = ui-&gt;dateTimeEdit-&gt;currentSection()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buttons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628650" cy="31432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In the following context (right most number highlighted)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304800"/>
                  <wp:effectExtent b="0" l="0" r="0" t="0"/>
                  <wp:docPr id="6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presses menu button to return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MainWindow::on_menuButton_clicked()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Clicking the following button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333375" cy="314325"/>
                  <wp:effectExtent b="0" l="0" r="0" t="0"/>
                  <wp:docPr id="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556640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UC515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Device display updates to show menu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 CASE 5: Change Device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MainWindow::on_menuButton_clicked()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u w:val="single"/>
                <w:shd w:fill="fbfbfb" w:val="clear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ui-&gt;screenStack-&gt;setCurrentIndex(MENU_SCREEN);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color w:val="55ff55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bfbfb" w:val="clear"/>
                <w:rtl w:val="0"/>
              </w:rPr>
              <w:t xml:space="preserve">            ui-&gt;menuView-&gt;setFocus();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Observing the following display under</w:t>
            </w: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 Device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b w:val="1"/>
                <w:shd w:fill="fbfbfb" w:val="clear"/>
              </w:rPr>
              <w:drawing>
                <wp:inline distB="114300" distT="114300" distL="114300" distR="114300">
                  <wp:extent cx="1638300" cy="1435100"/>
                  <wp:effectExtent b="0" l="0" r="0" t="0"/>
                  <wp:docPr id="4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b w:val="1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20" Type="http://schemas.openxmlformats.org/officeDocument/2006/relationships/image" Target="media/image28.png"/><Relationship Id="rId42" Type="http://schemas.openxmlformats.org/officeDocument/2006/relationships/image" Target="media/image4.png"/><Relationship Id="rId41" Type="http://schemas.openxmlformats.org/officeDocument/2006/relationships/image" Target="media/image40.png"/><Relationship Id="rId22" Type="http://schemas.openxmlformats.org/officeDocument/2006/relationships/image" Target="media/image23.png"/><Relationship Id="rId44" Type="http://schemas.openxmlformats.org/officeDocument/2006/relationships/image" Target="media/image29.png"/><Relationship Id="rId21" Type="http://schemas.openxmlformats.org/officeDocument/2006/relationships/image" Target="media/image38.png"/><Relationship Id="rId43" Type="http://schemas.openxmlformats.org/officeDocument/2006/relationships/image" Target="media/image5.png"/><Relationship Id="rId24" Type="http://schemas.openxmlformats.org/officeDocument/2006/relationships/image" Target="media/image37.png"/><Relationship Id="rId46" Type="http://schemas.openxmlformats.org/officeDocument/2006/relationships/image" Target="media/image16.png"/><Relationship Id="rId23" Type="http://schemas.openxmlformats.org/officeDocument/2006/relationships/image" Target="media/image32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47" Type="http://schemas.openxmlformats.org/officeDocument/2006/relationships/image" Target="media/image33.png"/><Relationship Id="rId28" Type="http://schemas.openxmlformats.org/officeDocument/2006/relationships/image" Target="media/image15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29" Type="http://schemas.openxmlformats.org/officeDocument/2006/relationships/image" Target="media/image26.png"/><Relationship Id="rId7" Type="http://schemas.openxmlformats.org/officeDocument/2006/relationships/image" Target="media/image13.png"/><Relationship Id="rId8" Type="http://schemas.openxmlformats.org/officeDocument/2006/relationships/image" Target="media/image24.png"/><Relationship Id="rId31" Type="http://schemas.openxmlformats.org/officeDocument/2006/relationships/image" Target="media/image3.png"/><Relationship Id="rId30" Type="http://schemas.openxmlformats.org/officeDocument/2006/relationships/image" Target="media/image35.png"/><Relationship Id="rId11" Type="http://schemas.openxmlformats.org/officeDocument/2006/relationships/image" Target="media/image6.png"/><Relationship Id="rId33" Type="http://schemas.openxmlformats.org/officeDocument/2006/relationships/image" Target="media/image30.png"/><Relationship Id="rId10" Type="http://schemas.openxmlformats.org/officeDocument/2006/relationships/image" Target="media/image34.png"/><Relationship Id="rId32" Type="http://schemas.openxmlformats.org/officeDocument/2006/relationships/image" Target="media/image8.png"/><Relationship Id="rId13" Type="http://schemas.openxmlformats.org/officeDocument/2006/relationships/image" Target="media/image18.png"/><Relationship Id="rId35" Type="http://schemas.openxmlformats.org/officeDocument/2006/relationships/image" Target="media/image44.png"/><Relationship Id="rId12" Type="http://schemas.openxmlformats.org/officeDocument/2006/relationships/image" Target="media/image9.png"/><Relationship Id="rId34" Type="http://schemas.openxmlformats.org/officeDocument/2006/relationships/image" Target="media/image17.png"/><Relationship Id="rId15" Type="http://schemas.openxmlformats.org/officeDocument/2006/relationships/image" Target="media/image27.png"/><Relationship Id="rId37" Type="http://schemas.openxmlformats.org/officeDocument/2006/relationships/image" Target="media/image11.png"/><Relationship Id="rId14" Type="http://schemas.openxmlformats.org/officeDocument/2006/relationships/image" Target="media/image41.png"/><Relationship Id="rId36" Type="http://schemas.openxmlformats.org/officeDocument/2006/relationships/image" Target="media/image1.png"/><Relationship Id="rId17" Type="http://schemas.openxmlformats.org/officeDocument/2006/relationships/image" Target="media/image14.png"/><Relationship Id="rId39" Type="http://schemas.openxmlformats.org/officeDocument/2006/relationships/image" Target="media/image7.png"/><Relationship Id="rId16" Type="http://schemas.openxmlformats.org/officeDocument/2006/relationships/image" Target="media/image43.png"/><Relationship Id="rId38" Type="http://schemas.openxmlformats.org/officeDocument/2006/relationships/image" Target="media/image31.png"/><Relationship Id="rId19" Type="http://schemas.openxmlformats.org/officeDocument/2006/relationships/image" Target="media/image42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