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4693" w14:textId="77777777" w:rsidR="003E6BB5" w:rsidRPr="003E6BB5" w:rsidRDefault="00ED0308" w:rsidP="00C71E11">
      <w:pPr>
        <w:pStyle w:val="Heading1"/>
      </w:pPr>
      <w:r>
        <w:t>Lab-1-2</w:t>
      </w:r>
      <w:r w:rsidR="00581F8D">
        <w:t xml:space="preserve">: </w:t>
      </w:r>
      <w:r>
        <w:t>Security Concepts</w:t>
      </w:r>
    </w:p>
    <w:p w14:paraId="2AAB4940" w14:textId="77777777" w:rsidR="00CA0236" w:rsidRDefault="00126066" w:rsidP="00C71E11">
      <w:r>
        <w:t>Basic i</w:t>
      </w:r>
      <w:r w:rsidR="00ED0308">
        <w:t xml:space="preserve">nformation security </w:t>
      </w:r>
      <w:r w:rsidR="009D5868">
        <w:t>concepts are an essential component of understanding and learning basic security principles</w:t>
      </w:r>
      <w:r w:rsidR="00CA0236">
        <w:t>.</w:t>
      </w:r>
      <w:r w:rsidR="009D5868">
        <w:t xml:space="preserve"> This lab works in conjunction with </w:t>
      </w:r>
      <w:r w:rsidR="00F63073">
        <w:t>the</w:t>
      </w:r>
      <w:r w:rsidR="009D5868">
        <w:t xml:space="preserve"> theory presented </w:t>
      </w:r>
      <w:r>
        <w:t>in this week’s class</w:t>
      </w:r>
      <w:r w:rsidR="009D5868">
        <w:t>.</w:t>
      </w:r>
    </w:p>
    <w:p w14:paraId="0825D98C" w14:textId="77777777" w:rsidR="003E6BB5" w:rsidRPr="003E6BB5" w:rsidRDefault="003E6BB5" w:rsidP="00661F29">
      <w:pPr>
        <w:pStyle w:val="Heading2"/>
      </w:pPr>
      <w:r w:rsidRPr="003E6BB5">
        <w:t>Exercise</w:t>
      </w:r>
      <w:r w:rsidR="00D50F3F">
        <w:t>-1-</w:t>
      </w:r>
      <w:r w:rsidR="001A7632">
        <w:t>2</w:t>
      </w:r>
      <w:r w:rsidR="00D50F3F">
        <w:t>-1</w:t>
      </w:r>
      <w:r w:rsidR="003E3038">
        <w:t>:</w:t>
      </w:r>
      <w:r w:rsidR="004747E1">
        <w:t xml:space="preserve"> </w:t>
      </w:r>
      <w:r w:rsidR="00EF2466">
        <w:t>Assets, Threats, Vulnerabilities, Exploits, Risks</w:t>
      </w:r>
    </w:p>
    <w:p w14:paraId="2F17734D" w14:textId="77777777" w:rsidR="00990848" w:rsidRPr="00990848" w:rsidRDefault="00126066" w:rsidP="00A84234">
      <w:r>
        <w:t>Defined below is a collection of five information security terms that we have discussed:</w:t>
      </w:r>
    </w:p>
    <w:p w14:paraId="31AF2797" w14:textId="77777777" w:rsidR="00990848" w:rsidRPr="007B653A" w:rsidRDefault="00990848" w:rsidP="00F367F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B653A">
        <w:rPr>
          <w:rFonts w:ascii="Arial" w:hAnsi="Arial" w:cs="Arial"/>
          <w:sz w:val="22"/>
          <w:szCs w:val="22"/>
          <w:u w:val="single"/>
        </w:rPr>
        <w:t>Assets</w:t>
      </w:r>
      <w:r w:rsidRPr="007B653A">
        <w:rPr>
          <w:rFonts w:ascii="Arial" w:hAnsi="Arial" w:cs="Arial"/>
          <w:sz w:val="22"/>
          <w:szCs w:val="22"/>
        </w:rPr>
        <w:t xml:space="preserve">: </w:t>
      </w:r>
      <w:r w:rsidR="00623C68" w:rsidRPr="007B653A">
        <w:rPr>
          <w:rFonts w:ascii="Arial" w:hAnsi="Arial" w:cs="Arial"/>
          <w:sz w:val="22"/>
          <w:szCs w:val="22"/>
        </w:rPr>
        <w:t>Information, data, device, or other computing/information component</w:t>
      </w:r>
    </w:p>
    <w:p w14:paraId="278EA4CC" w14:textId="77777777" w:rsidR="00990848" w:rsidRDefault="00990848" w:rsidP="00F367F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B653A">
        <w:rPr>
          <w:rFonts w:ascii="Arial" w:hAnsi="Arial" w:cs="Arial"/>
          <w:sz w:val="22"/>
          <w:szCs w:val="22"/>
          <w:u w:val="single"/>
        </w:rPr>
        <w:t>Threats</w:t>
      </w:r>
      <w:r w:rsidRPr="007B653A">
        <w:rPr>
          <w:rFonts w:ascii="Arial" w:hAnsi="Arial" w:cs="Arial"/>
          <w:sz w:val="22"/>
          <w:szCs w:val="22"/>
        </w:rPr>
        <w:t xml:space="preserve">: </w:t>
      </w:r>
      <w:r w:rsidR="00623C68" w:rsidRPr="007B653A">
        <w:rPr>
          <w:rFonts w:ascii="Arial" w:hAnsi="Arial" w:cs="Arial"/>
          <w:sz w:val="22"/>
          <w:szCs w:val="22"/>
        </w:rPr>
        <w:t>Any circumstance with potential impact to asset</w:t>
      </w:r>
    </w:p>
    <w:p w14:paraId="2654F0E4" w14:textId="77777777" w:rsidR="001B50CA" w:rsidRPr="007B653A" w:rsidRDefault="001B50CA" w:rsidP="00F367F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Threat agent</w:t>
      </w:r>
      <w:r w:rsidRPr="001B50C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 source of the threat</w:t>
      </w:r>
    </w:p>
    <w:p w14:paraId="23AA18F2" w14:textId="77777777" w:rsidR="00990848" w:rsidRPr="007B653A" w:rsidRDefault="00990848" w:rsidP="00F367F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B653A">
        <w:rPr>
          <w:rFonts w:ascii="Arial" w:hAnsi="Arial" w:cs="Arial"/>
          <w:sz w:val="22"/>
          <w:szCs w:val="22"/>
          <w:u w:val="single"/>
        </w:rPr>
        <w:t>Vulnerabilities</w:t>
      </w:r>
      <w:r w:rsidRPr="007B653A">
        <w:rPr>
          <w:rFonts w:ascii="Arial" w:hAnsi="Arial" w:cs="Arial"/>
          <w:sz w:val="22"/>
          <w:szCs w:val="22"/>
        </w:rPr>
        <w:t xml:space="preserve">: </w:t>
      </w:r>
      <w:r w:rsidR="00623C68" w:rsidRPr="007B653A">
        <w:rPr>
          <w:rFonts w:ascii="Arial" w:hAnsi="Arial" w:cs="Arial"/>
          <w:sz w:val="22"/>
          <w:szCs w:val="22"/>
        </w:rPr>
        <w:t>Flaw or weakness that may affect security</w:t>
      </w:r>
    </w:p>
    <w:p w14:paraId="4F8BC5A5" w14:textId="77777777" w:rsidR="00990848" w:rsidRPr="007B653A" w:rsidRDefault="00990848" w:rsidP="00F367F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B653A">
        <w:rPr>
          <w:rFonts w:ascii="Arial" w:hAnsi="Arial" w:cs="Arial"/>
          <w:sz w:val="22"/>
          <w:szCs w:val="22"/>
          <w:u w:val="single"/>
        </w:rPr>
        <w:t>Exploits</w:t>
      </w:r>
      <w:r w:rsidRPr="007B653A">
        <w:rPr>
          <w:rFonts w:ascii="Arial" w:hAnsi="Arial" w:cs="Arial"/>
          <w:sz w:val="22"/>
          <w:szCs w:val="22"/>
        </w:rPr>
        <w:t xml:space="preserve">: </w:t>
      </w:r>
      <w:r w:rsidR="00623C68" w:rsidRPr="007B653A">
        <w:rPr>
          <w:rFonts w:ascii="Arial" w:hAnsi="Arial" w:cs="Arial"/>
          <w:sz w:val="22"/>
          <w:szCs w:val="22"/>
        </w:rPr>
        <w:t>The method/tool used to practically implement a vulnerability</w:t>
      </w:r>
    </w:p>
    <w:p w14:paraId="402A1A97" w14:textId="77777777" w:rsidR="00990848" w:rsidRPr="007B653A" w:rsidRDefault="00990848" w:rsidP="00F367F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B653A">
        <w:rPr>
          <w:rFonts w:ascii="Arial" w:hAnsi="Arial" w:cs="Arial"/>
          <w:sz w:val="22"/>
          <w:szCs w:val="22"/>
          <w:u w:val="single"/>
        </w:rPr>
        <w:t>Risk</w:t>
      </w:r>
      <w:r w:rsidRPr="007B653A">
        <w:rPr>
          <w:rFonts w:ascii="Arial" w:hAnsi="Arial" w:cs="Arial"/>
          <w:sz w:val="22"/>
          <w:szCs w:val="22"/>
        </w:rPr>
        <w:t xml:space="preserve">: </w:t>
      </w:r>
      <w:r w:rsidR="00623C68" w:rsidRPr="007B653A">
        <w:rPr>
          <w:rFonts w:ascii="Arial" w:hAnsi="Arial" w:cs="Arial"/>
          <w:sz w:val="22"/>
          <w:szCs w:val="22"/>
        </w:rPr>
        <w:t>The potential that a given threat will exploit vulnerabilities of an asset</w:t>
      </w:r>
    </w:p>
    <w:p w14:paraId="2A4AEFEB" w14:textId="77777777" w:rsidR="00990848" w:rsidRPr="00990848" w:rsidRDefault="00990848" w:rsidP="00990848">
      <w:pPr>
        <w:pStyle w:val="ListParagraph"/>
        <w:rPr>
          <w:rFonts w:ascii="Arial" w:hAnsi="Arial" w:cs="Arial"/>
        </w:rPr>
      </w:pPr>
    </w:p>
    <w:p w14:paraId="17E2D4C7" w14:textId="77777777" w:rsidR="00E12CC5" w:rsidRDefault="00E83E23" w:rsidP="00A84234">
      <w:r w:rsidRPr="00623C68">
        <w:rPr>
          <w:b/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460F67A1" wp14:editId="724F5B20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705475" cy="1619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9522E" w14:textId="77777777" w:rsidR="00A84234" w:rsidRDefault="00A84234" w:rsidP="00E83E23">
                            <w:r>
                              <w:t>Answer:</w:t>
                            </w:r>
                            <w:r w:rsidR="00CA4ED6">
                              <w:t xml:space="preserve"> </w:t>
                            </w:r>
                          </w:p>
                          <w:p w14:paraId="32051281" w14:textId="6B2B53EF" w:rsidR="004F0EAC" w:rsidRDefault="00AD74D8" w:rsidP="00A84234">
                            <w:pPr>
                              <w:spacing w:before="240"/>
                            </w:pPr>
                            <w:r>
                              <w:t>Computer Hardware – Potential for theft in unmonitored areas</w:t>
                            </w:r>
                          </w:p>
                          <w:p w14:paraId="386C046F" w14:textId="4CD80A31" w:rsidR="00AD74D8" w:rsidRDefault="00AD74D8" w:rsidP="00A84234">
                            <w:pPr>
                              <w:spacing w:before="240"/>
                            </w:pPr>
                            <w:r>
                              <w:t>Afterhours access cards – Potential for theft or card loss, someone else can access the building</w:t>
                            </w:r>
                          </w:p>
                          <w:p w14:paraId="170BE70D" w14:textId="77777777" w:rsidR="00AD74D8" w:rsidRDefault="00AD74D8" w:rsidP="00A84234">
                            <w:pPr>
                              <w:spacing w:before="240"/>
                            </w:pPr>
                          </w:p>
                          <w:p w14:paraId="07A3A6F3" w14:textId="77777777" w:rsidR="004F0EAC" w:rsidRDefault="004F0EAC" w:rsidP="00A84234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F67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9.95pt;width:449.25pt;height:127.5pt;z-index:251652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">
                <v:textbox>
                  <w:txbxContent>
                    <w:p w14:paraId="6019522E" w14:textId="77777777" w:rsidR="00A84234" w:rsidRDefault="00A84234" w:rsidP="00E83E23">
                      <w:r>
                        <w:t>Answer:</w:t>
                      </w:r>
                      <w:r w:rsidR="00CA4ED6">
                        <w:t xml:space="preserve"> </w:t>
                      </w:r>
                    </w:p>
                    <w:p w14:paraId="32051281" w14:textId="6B2B53EF" w:rsidR="004F0EAC" w:rsidRDefault="00AD74D8" w:rsidP="00A84234">
                      <w:pPr>
                        <w:spacing w:before="240"/>
                      </w:pPr>
                      <w:r>
                        <w:t>Computer Hardware – Potential for theft in unmonitored areas</w:t>
                      </w:r>
                    </w:p>
                    <w:p w14:paraId="386C046F" w14:textId="4CD80A31" w:rsidR="00AD74D8" w:rsidRDefault="00AD74D8" w:rsidP="00A84234">
                      <w:pPr>
                        <w:spacing w:before="240"/>
                      </w:pPr>
                      <w:r>
                        <w:t>Afterhours access cards – Potential for theft or card loss, someone else can access the building</w:t>
                      </w:r>
                    </w:p>
                    <w:p w14:paraId="170BE70D" w14:textId="77777777" w:rsidR="00AD74D8" w:rsidRDefault="00AD74D8" w:rsidP="00A84234">
                      <w:pPr>
                        <w:spacing w:before="240"/>
                      </w:pPr>
                    </w:p>
                    <w:p w14:paraId="07A3A6F3" w14:textId="77777777" w:rsidR="004F0EAC" w:rsidRDefault="004F0EAC" w:rsidP="00A84234">
                      <w:pPr>
                        <w:spacing w:before="2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1964" w:rsidRPr="00623C68">
        <w:rPr>
          <w:b/>
        </w:rPr>
        <w:t>Q1.</w:t>
      </w:r>
      <w:r w:rsidR="008C1964">
        <w:t xml:space="preserve"> Provide </w:t>
      </w:r>
      <w:r w:rsidR="00CF2E9D">
        <w:t>three</w:t>
      </w:r>
      <w:r>
        <w:t xml:space="preserve"> examples of IT assets and </w:t>
      </w:r>
      <w:r w:rsidR="008C1964">
        <w:t xml:space="preserve">a </w:t>
      </w:r>
      <w:r>
        <w:t xml:space="preserve">potential threat against </w:t>
      </w:r>
      <w:r w:rsidR="008C1964">
        <w:t>each</w:t>
      </w:r>
      <w:r w:rsidR="00FB7F21">
        <w:t>.</w:t>
      </w:r>
    </w:p>
    <w:p w14:paraId="740997ED" w14:textId="77777777" w:rsidR="00A84234" w:rsidRDefault="00A84234" w:rsidP="00F8432C"/>
    <w:p w14:paraId="2F1663CC" w14:textId="77777777" w:rsidR="00600A98" w:rsidRDefault="00600A98" w:rsidP="00F8432C">
      <w:pPr>
        <w:rPr>
          <w:b/>
          <w:u w:val="single"/>
        </w:rPr>
      </w:pPr>
    </w:p>
    <w:p w14:paraId="08FF56F7" w14:textId="77777777" w:rsidR="00600A98" w:rsidRDefault="00600A98" w:rsidP="00F8432C">
      <w:pPr>
        <w:rPr>
          <w:b/>
          <w:u w:val="single"/>
        </w:rPr>
      </w:pPr>
    </w:p>
    <w:p w14:paraId="46B7EAA4" w14:textId="77777777" w:rsidR="00600A98" w:rsidRDefault="00600A98" w:rsidP="00F8432C">
      <w:pPr>
        <w:rPr>
          <w:b/>
          <w:u w:val="single"/>
        </w:rPr>
      </w:pPr>
    </w:p>
    <w:p w14:paraId="18B1762A" w14:textId="77777777" w:rsidR="00600A98" w:rsidRDefault="00600A98" w:rsidP="00F8432C">
      <w:pPr>
        <w:rPr>
          <w:b/>
          <w:u w:val="single"/>
        </w:rPr>
      </w:pPr>
    </w:p>
    <w:p w14:paraId="6B0EE1E7" w14:textId="77777777" w:rsidR="00600A98" w:rsidRDefault="00600A98" w:rsidP="00F8432C">
      <w:pPr>
        <w:rPr>
          <w:b/>
          <w:u w:val="single"/>
        </w:rPr>
      </w:pPr>
    </w:p>
    <w:p w14:paraId="34FD410C" w14:textId="77777777" w:rsidR="00600A98" w:rsidRDefault="00600A98" w:rsidP="00F8432C">
      <w:pPr>
        <w:rPr>
          <w:b/>
          <w:u w:val="single"/>
        </w:rPr>
      </w:pPr>
    </w:p>
    <w:p w14:paraId="72B53303" w14:textId="77777777" w:rsidR="00600A98" w:rsidRDefault="00600A98" w:rsidP="00F8432C">
      <w:pPr>
        <w:rPr>
          <w:b/>
          <w:u w:val="single"/>
        </w:rPr>
      </w:pPr>
    </w:p>
    <w:p w14:paraId="2C72E923" w14:textId="77777777" w:rsidR="00600A98" w:rsidRDefault="00600A98" w:rsidP="00F8432C">
      <w:pPr>
        <w:rPr>
          <w:b/>
          <w:u w:val="single"/>
        </w:rPr>
      </w:pPr>
    </w:p>
    <w:p w14:paraId="4F669EAF" w14:textId="77777777" w:rsidR="00600A98" w:rsidRDefault="00600A98" w:rsidP="00F8432C">
      <w:pPr>
        <w:rPr>
          <w:b/>
          <w:u w:val="single"/>
        </w:rPr>
      </w:pPr>
    </w:p>
    <w:p w14:paraId="2EE2778B" w14:textId="77777777" w:rsidR="00600A98" w:rsidRDefault="00600A98" w:rsidP="00F8432C">
      <w:pPr>
        <w:rPr>
          <w:b/>
          <w:u w:val="single"/>
        </w:rPr>
      </w:pPr>
    </w:p>
    <w:p w14:paraId="4110CC6A" w14:textId="77777777" w:rsidR="00600A98" w:rsidRDefault="00600A98" w:rsidP="00F8432C">
      <w:pPr>
        <w:rPr>
          <w:b/>
          <w:u w:val="single"/>
        </w:rPr>
      </w:pPr>
    </w:p>
    <w:p w14:paraId="3C7ECBD6" w14:textId="77777777" w:rsidR="00600A98" w:rsidRDefault="00600A98" w:rsidP="00F8432C">
      <w:pPr>
        <w:rPr>
          <w:b/>
          <w:u w:val="single"/>
        </w:rPr>
      </w:pPr>
    </w:p>
    <w:p w14:paraId="675E9599" w14:textId="77777777" w:rsidR="00600A98" w:rsidRDefault="00600A98" w:rsidP="00F8432C">
      <w:pPr>
        <w:rPr>
          <w:b/>
          <w:u w:val="single"/>
        </w:rPr>
      </w:pPr>
    </w:p>
    <w:p w14:paraId="329E0C03" w14:textId="77777777" w:rsidR="00C1227F" w:rsidRDefault="00C1227F" w:rsidP="00F8432C">
      <w:pPr>
        <w:rPr>
          <w:b/>
          <w:u w:val="single"/>
        </w:rPr>
      </w:pPr>
    </w:p>
    <w:p w14:paraId="743FAB79" w14:textId="77777777" w:rsidR="009E0734" w:rsidRDefault="009E0734" w:rsidP="00F8432C">
      <w:r w:rsidRPr="00623C68">
        <w:rPr>
          <w:b/>
          <w:u w:val="single"/>
        </w:rPr>
        <w:t>Q2.</w:t>
      </w:r>
      <w:r>
        <w:t xml:space="preserve"> Based on what you have learned about key security terms, label each object in the diagram below:</w:t>
      </w:r>
    </w:p>
    <w:p w14:paraId="49A23FBC" w14:textId="77777777" w:rsidR="009E0734" w:rsidRDefault="009E0734" w:rsidP="00F8432C">
      <w:r>
        <w:rPr>
          <w:noProof/>
          <w:lang w:eastAsia="en-NZ"/>
        </w:rPr>
        <w:drawing>
          <wp:inline distT="0" distB="0" distL="0" distR="0" wp14:anchorId="30B582F2" wp14:editId="3E6D4505">
            <wp:extent cx="4423557" cy="20574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34" cy="2061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3F605" w14:textId="22405CF9" w:rsidR="00600A98" w:rsidRDefault="00600A98">
      <w:pPr>
        <w:spacing w:line="276" w:lineRule="auto"/>
        <w:jc w:val="left"/>
      </w:pPr>
      <w:r>
        <w:t>Loss of confidential data</w:t>
      </w:r>
      <w:r w:rsidR="00615020">
        <w:t xml:space="preserve"> – </w:t>
      </w:r>
      <w:r w:rsidR="00AD74D8">
        <w:t>Risk</w:t>
      </w:r>
    </w:p>
    <w:p w14:paraId="2BB21F25" w14:textId="1AAD2458" w:rsidR="00600A98" w:rsidRDefault="00600A98">
      <w:pPr>
        <w:spacing w:line="276" w:lineRule="auto"/>
        <w:jc w:val="left"/>
      </w:pPr>
      <w:r>
        <w:t>Hacker</w:t>
      </w:r>
      <w:r w:rsidR="00615020">
        <w:t xml:space="preserve"> – </w:t>
      </w:r>
      <w:r w:rsidR="00AD74D8">
        <w:t>Threat Agent</w:t>
      </w:r>
    </w:p>
    <w:p w14:paraId="6B6195B2" w14:textId="5AED7059" w:rsidR="00600A98" w:rsidRDefault="00600A98">
      <w:pPr>
        <w:spacing w:line="276" w:lineRule="auto"/>
        <w:jc w:val="left"/>
      </w:pPr>
      <w:r>
        <w:t>Stolen Data</w:t>
      </w:r>
      <w:r w:rsidR="00615020">
        <w:t xml:space="preserve"> – </w:t>
      </w:r>
      <w:r w:rsidR="00AD74D8">
        <w:t>Risk</w:t>
      </w:r>
    </w:p>
    <w:p w14:paraId="19B8C3E7" w14:textId="00522C87" w:rsidR="00600A98" w:rsidRDefault="00600A98">
      <w:pPr>
        <w:spacing w:line="276" w:lineRule="auto"/>
        <w:jc w:val="left"/>
      </w:pPr>
      <w:r>
        <w:t>Server</w:t>
      </w:r>
      <w:r w:rsidR="00615020">
        <w:t xml:space="preserve"> – </w:t>
      </w:r>
      <w:r w:rsidR="00AD74D8">
        <w:t>Asset</w:t>
      </w:r>
    </w:p>
    <w:p w14:paraId="604040AB" w14:textId="668BF724" w:rsidR="00600A98" w:rsidRDefault="00600A98">
      <w:pPr>
        <w:spacing w:line="276" w:lineRule="auto"/>
        <w:jc w:val="left"/>
      </w:pPr>
      <w:r>
        <w:t>Remote code execution tool</w:t>
      </w:r>
      <w:r w:rsidR="00615020">
        <w:t xml:space="preserve"> – </w:t>
      </w:r>
      <w:r w:rsidR="00AD74D8">
        <w:t>Exploits</w:t>
      </w:r>
    </w:p>
    <w:p w14:paraId="1BFDD277" w14:textId="3D16CB48" w:rsidR="00600A98" w:rsidRDefault="00600A98">
      <w:pPr>
        <w:spacing w:line="276" w:lineRule="auto"/>
        <w:jc w:val="left"/>
      </w:pPr>
      <w:r>
        <w:t>Unpatched Wireless access point</w:t>
      </w:r>
      <w:r w:rsidR="00615020">
        <w:t xml:space="preserve"> – </w:t>
      </w:r>
      <w:r w:rsidR="00AD74D8">
        <w:t>Vulnerability</w:t>
      </w:r>
    </w:p>
    <w:p w14:paraId="737FD9BF" w14:textId="77777777" w:rsidR="009E0734" w:rsidRDefault="009E0734">
      <w:pPr>
        <w:spacing w:line="276" w:lineRule="auto"/>
        <w:jc w:val="left"/>
      </w:pPr>
      <w:r>
        <w:br w:type="page"/>
      </w:r>
    </w:p>
    <w:p w14:paraId="0AD16F46" w14:textId="77777777" w:rsidR="004F0EAC" w:rsidRDefault="009E0734" w:rsidP="00A04770">
      <w:r w:rsidRPr="00623C68">
        <w:rPr>
          <w:b/>
          <w:noProof/>
          <w:u w:val="single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0FDB91F" wp14:editId="20B387BF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705475" cy="16764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346" w14:textId="7979E709" w:rsidR="00615020" w:rsidRDefault="003F6B05" w:rsidP="00024904">
                            <w:r>
                              <w:t>Answer:</w:t>
                            </w:r>
                            <w:r w:rsidR="00CA4ED6">
                              <w:t xml:space="preserve"> </w:t>
                            </w:r>
                            <w:r w:rsidR="00AD74D8">
                              <w:t>CVE-2019-1359 – CVSS score of 9.3</w:t>
                            </w:r>
                          </w:p>
                          <w:p w14:paraId="54A13C4E" w14:textId="5B71F0BB" w:rsidR="00AD74D8" w:rsidRDefault="00AD74D8" w:rsidP="00024904">
                            <w:r>
                              <w:t>Vulnerability exists where Windows Jet Database Engine improperly handles object in memory, potential threat for code injection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B91F" id="Text Box 3" o:spid="_x0000_s1027" type="#_x0000_t202" style="position:absolute;left:0;text-align:left;margin-left:0;margin-top:81pt;width:449.25pt;height:13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">
                <v:textbox>
                  <w:txbxContent>
                    <w:p w14:paraId="69E72346" w14:textId="7979E709" w:rsidR="00615020" w:rsidRDefault="003F6B05" w:rsidP="00024904">
                      <w:r>
                        <w:t>Answer:</w:t>
                      </w:r>
                      <w:r w:rsidR="00CA4ED6">
                        <w:t xml:space="preserve"> </w:t>
                      </w:r>
                      <w:r w:rsidR="00AD74D8">
                        <w:t>CVE-2019-1359 – CVSS score of 9.3</w:t>
                      </w:r>
                    </w:p>
                    <w:p w14:paraId="54A13C4E" w14:textId="5B71F0BB" w:rsidR="00AD74D8" w:rsidRDefault="00AD74D8" w:rsidP="00024904">
                      <w:r>
                        <w:t>Vulnerability exists where Windows Jet Database Engine improperly handles object in memory, potential threat for code injection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C68">
        <w:rPr>
          <w:b/>
          <w:u w:val="single"/>
        </w:rPr>
        <w:t>Q3.</w:t>
      </w:r>
      <w:r>
        <w:t xml:space="preserve"> </w:t>
      </w:r>
      <w:r w:rsidR="00FB7F21">
        <w:t>During the disc</w:t>
      </w:r>
      <w:r>
        <w:t>ussion in class, we looked at some</w:t>
      </w:r>
      <w:r w:rsidR="00FB7F21">
        <w:t xml:space="preserve"> vulnerabilities and their associated exploits. Do a google search to find a vulnerabi</w:t>
      </w:r>
      <w:r>
        <w:t>lity for any Microsoft operating system. Document the vulnerab</w:t>
      </w:r>
      <w:r w:rsidR="00AE4084">
        <w:t>ility including a brief summary, the Bulletin Number/CVE number, the listed severity of the vulnerability. You can also try find a corresponding exploit (NOTE: an exploit may not exist for all vulnerabilities)</w:t>
      </w:r>
    </w:p>
    <w:p w14:paraId="1FA67FB6" w14:textId="77777777" w:rsidR="005838B2" w:rsidRPr="003E6BB5" w:rsidRDefault="005838B2" w:rsidP="005838B2">
      <w:pPr>
        <w:pStyle w:val="Heading2"/>
      </w:pPr>
      <w:r w:rsidRPr="003E6BB5">
        <w:t>Exercise</w:t>
      </w:r>
      <w:r>
        <w:t>-1-</w:t>
      </w:r>
      <w:r w:rsidR="001A7632">
        <w:t>2</w:t>
      </w:r>
      <w:r>
        <w:t xml:space="preserve">-2: </w:t>
      </w:r>
      <w:r w:rsidR="00C61D21">
        <w:t>Attacks</w:t>
      </w:r>
    </w:p>
    <w:p w14:paraId="517E3432" w14:textId="77777777" w:rsidR="003F6B05" w:rsidRDefault="003A1C4D" w:rsidP="003A1C4D">
      <w:pPr>
        <w:spacing w:after="0"/>
      </w:pPr>
      <w:r w:rsidRPr="00623C68">
        <w:rPr>
          <w:b/>
          <w:noProof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26B67AE" wp14:editId="0D755385">
                <wp:simplePos x="0" y="0"/>
                <wp:positionH relativeFrom="column">
                  <wp:posOffset>0</wp:posOffset>
                </wp:positionH>
                <wp:positionV relativeFrom="paragraph">
                  <wp:posOffset>585470</wp:posOffset>
                </wp:positionV>
                <wp:extent cx="5705475" cy="21812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6D71B" w14:textId="5406CD5A" w:rsidR="00A04770" w:rsidRDefault="003F6B05" w:rsidP="001809DE">
                            <w:r>
                              <w:t>Answer:</w:t>
                            </w:r>
                            <w:r w:rsidR="00CA4ED6">
                              <w:t xml:space="preserve"> </w:t>
                            </w:r>
                            <w:r w:rsidR="00D32C4A">
                              <w:t>Both passive and active. Passive attack to find the vulnerable software – Port Scanning. Active attack to inject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67AE" id="Text Box 5" o:spid="_x0000_s1028" type="#_x0000_t202" style="position:absolute;left:0;text-align:left;margin-left:0;margin-top:46.1pt;width:449.25pt;height:17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">
                <v:textbox>
                  <w:txbxContent>
                    <w:p w14:paraId="5276D71B" w14:textId="5406CD5A" w:rsidR="00A04770" w:rsidRDefault="003F6B05" w:rsidP="001809DE">
                      <w:r>
                        <w:t>Answer:</w:t>
                      </w:r>
                      <w:r w:rsidR="00CA4ED6">
                        <w:t xml:space="preserve"> </w:t>
                      </w:r>
                      <w:r w:rsidR="00D32C4A">
                        <w:t>Both passive and active. Passive attack to find the vulnerable software – Port Scanning. Active attack to inject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C53" w:rsidRPr="00623C68">
        <w:rPr>
          <w:b/>
          <w:u w:val="single"/>
        </w:rPr>
        <w:t>Q4.</w:t>
      </w:r>
      <w:r w:rsidR="00E84C53">
        <w:t xml:space="preserve"> </w:t>
      </w:r>
      <w:r w:rsidR="00C61D21">
        <w:t xml:space="preserve">Based on </w:t>
      </w:r>
      <w:r w:rsidR="00083623">
        <w:t>your</w:t>
      </w:r>
      <w:r w:rsidR="00C61D21">
        <w:t xml:space="preserve"> answer to Q3, classify your discovered vulnerability as either a passive or an active attack</w:t>
      </w:r>
      <w:r w:rsidR="00083623">
        <w:t xml:space="preserve"> (or potentially both)</w:t>
      </w:r>
      <w:r w:rsidR="00C61D21">
        <w:t xml:space="preserve">. </w:t>
      </w:r>
      <w:r w:rsidR="00083623">
        <w:t>Also</w:t>
      </w:r>
      <w:r w:rsidR="00C61D21">
        <w:t xml:space="preserve">, </w:t>
      </w:r>
      <w:r w:rsidR="00CC7C63">
        <w:t>can you think of a method in which you can perform this attack/what type of attack is it</w:t>
      </w:r>
      <w:r w:rsidR="00C61D21">
        <w:t xml:space="preserve">? </w:t>
      </w:r>
      <w:r w:rsidR="007912FF">
        <w:t xml:space="preserve"> </w:t>
      </w:r>
    </w:p>
    <w:p w14:paraId="71A53C26" w14:textId="77777777" w:rsidR="00177752" w:rsidRPr="003E6BB5" w:rsidRDefault="00177752" w:rsidP="00C71E11">
      <w:pPr>
        <w:pStyle w:val="Heading2"/>
      </w:pPr>
      <w:r w:rsidRPr="003E6BB5">
        <w:t>Exercise</w:t>
      </w:r>
      <w:r w:rsidR="00D50F3F">
        <w:t>-1-</w:t>
      </w:r>
      <w:r w:rsidR="00BD3699">
        <w:t>2</w:t>
      </w:r>
      <w:r w:rsidR="00D50F3F">
        <w:t>-</w:t>
      </w:r>
      <w:r w:rsidR="006F4DE5">
        <w:t>3</w:t>
      </w:r>
      <w:r>
        <w:t xml:space="preserve">: </w:t>
      </w:r>
      <w:r w:rsidR="005A399C">
        <w:t>Confidentiality, Integrity, Availability (CIA)</w:t>
      </w:r>
    </w:p>
    <w:p w14:paraId="6B0183C6" w14:textId="77777777" w:rsidR="00E84C53" w:rsidRDefault="005A399C" w:rsidP="007D193F">
      <w:r>
        <w:t>We discussed CIA in class</w:t>
      </w:r>
      <w:r w:rsidR="00E84C53">
        <w:t xml:space="preserve"> and watched a video by </w:t>
      </w:r>
      <w:hyperlink r:id="rId11" w:history="1">
        <w:r w:rsidR="00E84C53" w:rsidRPr="00BC5D86">
          <w:rPr>
            <w:rStyle w:val="Hyperlink"/>
          </w:rPr>
          <w:t>Professor Messer</w:t>
        </w:r>
      </w:hyperlink>
      <w:r w:rsidR="007D193F">
        <w:t>.</w:t>
      </w:r>
    </w:p>
    <w:p w14:paraId="34293A71" w14:textId="77777777" w:rsidR="007D193F" w:rsidRDefault="007D193F" w:rsidP="007D193F">
      <w:r w:rsidRPr="00623C68">
        <w:rPr>
          <w:b/>
          <w:noProof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911D437" wp14:editId="6C0741B2">
                <wp:simplePos x="0" y="0"/>
                <wp:positionH relativeFrom="column">
                  <wp:posOffset>0</wp:posOffset>
                </wp:positionH>
                <wp:positionV relativeFrom="paragraph">
                  <wp:posOffset>694055</wp:posOffset>
                </wp:positionV>
                <wp:extent cx="5705475" cy="121920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425C" w14:textId="2400DDDA" w:rsidR="007D193F" w:rsidRDefault="007D193F" w:rsidP="00E84C53">
                            <w:r>
                              <w:t xml:space="preserve">Answer: </w:t>
                            </w:r>
                          </w:p>
                          <w:p w14:paraId="7C66C618" w14:textId="2A913780" w:rsidR="00BB5EFC" w:rsidRDefault="00D32C4A" w:rsidP="00E84C53">
                            <w:r>
                              <w:t>Confidentiality – Encrypting your data</w:t>
                            </w:r>
                          </w:p>
                          <w:p w14:paraId="200B00A5" w14:textId="58B844E6" w:rsidR="00D32C4A" w:rsidRDefault="00D32C4A" w:rsidP="00E84C53">
                            <w:r>
                              <w:t>Integrity – Checking MD5 value of a file</w:t>
                            </w:r>
                          </w:p>
                          <w:p w14:paraId="30380133" w14:textId="0062EC48" w:rsidR="00D32C4A" w:rsidRDefault="00D32C4A" w:rsidP="00E84C53">
                            <w:r>
                              <w:t>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D437" id="Text Box 10" o:spid="_x0000_s1029" type="#_x0000_t202" style="position:absolute;left:0;text-align:left;margin-left:0;margin-top:54.65pt;width:449.25pt;height:9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">
                <v:textbox>
                  <w:txbxContent>
                    <w:p w14:paraId="6E88425C" w14:textId="2400DDDA" w:rsidR="007D193F" w:rsidRDefault="007D193F" w:rsidP="00E84C53">
                      <w:r>
                        <w:t xml:space="preserve">Answer: </w:t>
                      </w:r>
                    </w:p>
                    <w:p w14:paraId="7C66C618" w14:textId="2A913780" w:rsidR="00BB5EFC" w:rsidRDefault="00D32C4A" w:rsidP="00E84C53">
                      <w:r>
                        <w:t>Confidentiality – Encrypting your data</w:t>
                      </w:r>
                    </w:p>
                    <w:p w14:paraId="200B00A5" w14:textId="58B844E6" w:rsidR="00D32C4A" w:rsidRDefault="00D32C4A" w:rsidP="00E84C53">
                      <w:r>
                        <w:t>Integrity – Checking MD5 value of a file</w:t>
                      </w:r>
                    </w:p>
                    <w:p w14:paraId="30380133" w14:textId="0062EC48" w:rsidR="00D32C4A" w:rsidRDefault="00D32C4A" w:rsidP="00E84C53">
                      <w: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C53" w:rsidRPr="00623C68">
        <w:rPr>
          <w:b/>
          <w:u w:val="single"/>
        </w:rPr>
        <w:t>Q5.</w:t>
      </w:r>
      <w:r w:rsidR="00E84C53">
        <w:t xml:space="preserve"> Provide one example of a technique</w:t>
      </w:r>
      <w:r w:rsidR="003A1C4D">
        <w:t xml:space="preserve"> (e.g., encryption)</w:t>
      </w:r>
      <w:r w:rsidR="00E84C53">
        <w:t xml:space="preserve"> to achieve</w:t>
      </w:r>
      <w:r w:rsidR="00DB51B1">
        <w:t xml:space="preserve"> one of the three security mechanisms</w:t>
      </w:r>
      <w:r w:rsidR="00E84C53">
        <w:t xml:space="preserve">: 1) Confidentiality, 2) Integrity, </w:t>
      </w:r>
      <w:r w:rsidR="003A1C4D">
        <w:t xml:space="preserve">or </w:t>
      </w:r>
      <w:r w:rsidR="00E84C53">
        <w:t>3) Availability. Include a brief summary of how this technique can provide the security requirements needed.</w:t>
      </w:r>
    </w:p>
    <w:p w14:paraId="2CB3D01A" w14:textId="77777777" w:rsidR="00BC5D86" w:rsidRDefault="00BC5D86" w:rsidP="00BC5D86">
      <w:r w:rsidRPr="00623C68">
        <w:rPr>
          <w:b/>
          <w:noProof/>
          <w:u w:val="single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D70279F" wp14:editId="02ACF693">
                <wp:simplePos x="0" y="0"/>
                <wp:positionH relativeFrom="column">
                  <wp:posOffset>0</wp:posOffset>
                </wp:positionH>
                <wp:positionV relativeFrom="paragraph">
                  <wp:posOffset>695325</wp:posOffset>
                </wp:positionV>
                <wp:extent cx="5705475" cy="119062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4EBF8" w14:textId="68034D8E" w:rsidR="00BC5D86" w:rsidRDefault="00BC5D86" w:rsidP="00BC5D86">
                            <w:r>
                              <w:t xml:space="preserve">Answer: </w:t>
                            </w:r>
                            <w:r w:rsidR="00D32C4A">
                              <w:t>Non-repudiation is the assurance that someone cannot deny the validity of something. Using digital signatures provides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279F" id="Text Box 1" o:spid="_x0000_s1030" type="#_x0000_t202" style="position:absolute;left:0;text-align:left;margin-left:0;margin-top:54.75pt;width:449.25pt;height:93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">
                <v:textbox>
                  <w:txbxContent>
                    <w:p w14:paraId="2C64EBF8" w14:textId="68034D8E" w:rsidR="00BC5D86" w:rsidRDefault="00BC5D86" w:rsidP="00BC5D86">
                      <w:r>
                        <w:t xml:space="preserve">Answer: </w:t>
                      </w:r>
                      <w:r w:rsidR="00D32C4A">
                        <w:t>Non-repudiation is the assurance that someone cannot deny the validity of something. Using digital signatures provides this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u w:val="single"/>
        </w:rPr>
        <w:t>Q6</w:t>
      </w:r>
      <w:r w:rsidRPr="00623C68">
        <w:rPr>
          <w:b/>
          <w:u w:val="single"/>
        </w:rPr>
        <w:t>.</w:t>
      </w:r>
      <w:r>
        <w:t xml:space="preserve"> Non-repudiation is another type of security mechanism that we did not</w:t>
      </w:r>
      <w:r w:rsidR="000B7164">
        <w:t xml:space="preserve"> specifically</w:t>
      </w:r>
      <w:r>
        <w:t xml:space="preserve"> cover in the class material. </w:t>
      </w:r>
      <w:r w:rsidR="0063033F">
        <w:t>Perform some research and p</w:t>
      </w:r>
      <w:r>
        <w:t xml:space="preserve">rovide a brief summary of what non-repudiation aims to achieve with an example of </w:t>
      </w:r>
      <w:r w:rsidR="0063033F">
        <w:t>where</w:t>
      </w:r>
      <w:r>
        <w:t xml:space="preserve"> </w:t>
      </w:r>
      <w:r w:rsidR="000B7164">
        <w:t>it</w:t>
      </w:r>
      <w:r>
        <w:t xml:space="preserve"> </w:t>
      </w:r>
      <w:r w:rsidR="000B7164">
        <w:t>is</w:t>
      </w:r>
      <w:r>
        <w:t xml:space="preserve"> </w:t>
      </w:r>
      <w:r w:rsidR="000B7164">
        <w:t>used</w:t>
      </w:r>
      <w:r>
        <w:t>.</w:t>
      </w:r>
    </w:p>
    <w:p w14:paraId="09434120" w14:textId="77777777" w:rsidR="00B9177A" w:rsidRDefault="00B9177A" w:rsidP="00C71E11"/>
    <w:p w14:paraId="74262DA2" w14:textId="789DF58D" w:rsidR="000B7164" w:rsidRDefault="000B7164" w:rsidP="000B7164">
      <w:r w:rsidRPr="00623C68">
        <w:rPr>
          <w:b/>
          <w:noProof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137989C" wp14:editId="660B3E48">
                <wp:simplePos x="0" y="0"/>
                <wp:positionH relativeFrom="column">
                  <wp:posOffset>0</wp:posOffset>
                </wp:positionH>
                <wp:positionV relativeFrom="paragraph">
                  <wp:posOffset>845820</wp:posOffset>
                </wp:positionV>
                <wp:extent cx="5705475" cy="2270760"/>
                <wp:effectExtent l="0" t="0" r="28575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803E" w14:textId="7B929E2F" w:rsidR="008C792A" w:rsidRPr="00453CF6" w:rsidRDefault="000B7164" w:rsidP="000B7164">
                            <w:r w:rsidRPr="00453CF6">
                              <w:t xml:space="preserve">Answer: </w:t>
                            </w:r>
                            <w:r w:rsidR="00A834E8">
                              <w:t xml:space="preserve">The key repeats. Follow the row that corresponds to the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989C" id="Text Box 4" o:spid="_x0000_s1031" type="#_x0000_t202" style="position:absolute;left:0;text-align:left;margin-left:0;margin-top:66.6pt;width:449.25pt;height:178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rlJwIAAEwEAAAOAAAAZHJzL2Uyb0RvYy54bWysVNtu2zAMfR+wfxD0vtgx4q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">
                <v:textbox>
                  <w:txbxContent>
                    <w:p w14:paraId="6F63803E" w14:textId="7B929E2F" w:rsidR="008C792A" w:rsidRPr="00453CF6" w:rsidRDefault="000B7164" w:rsidP="000B7164">
                      <w:r w:rsidRPr="00453CF6">
                        <w:t xml:space="preserve">Answer: </w:t>
                      </w:r>
                      <w:r w:rsidR="00A834E8">
                        <w:t xml:space="preserve">The key repeats. Follow the row that corresponds to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u w:val="single"/>
        </w:rPr>
        <w:t>Q7</w:t>
      </w:r>
      <w:r w:rsidRPr="00623C68">
        <w:rPr>
          <w:b/>
          <w:u w:val="single"/>
        </w:rPr>
        <w:t>.</w:t>
      </w:r>
      <w:r>
        <w:t xml:space="preserve"> </w:t>
      </w:r>
      <w:r w:rsidR="00945E15">
        <w:t xml:space="preserve">Last session we decrypted ciphertext using the </w:t>
      </w:r>
      <w:proofErr w:type="spellStart"/>
      <w:r w:rsidR="00945E15">
        <w:t>Vigenere</w:t>
      </w:r>
      <w:proofErr w:type="spellEnd"/>
      <w:r w:rsidR="00945E15">
        <w:t xml:space="preserve"> cipher</w:t>
      </w:r>
      <w:r w:rsidR="0063033F">
        <w:t xml:space="preserve"> (Lab 1-1, Q6</w:t>
      </w:r>
      <w:r>
        <w:t>.</w:t>
      </w:r>
      <w:r w:rsidR="0063033F">
        <w:t>).</w:t>
      </w:r>
      <w:r w:rsidR="00945E15">
        <w:t xml:space="preserve"> </w:t>
      </w:r>
      <w:r w:rsidR="00DB51B1">
        <w:t>Understanding how the cipher works, especially the use of the secret key, is very important. Describe: 1) how th</w:t>
      </w:r>
      <w:r w:rsidR="004A53E4">
        <w:t>e secret key is used,</w:t>
      </w:r>
      <w:r w:rsidR="00DB51B1">
        <w:t xml:space="preserve"> and 2) why a polyalphabetic cipher is more resilient </w:t>
      </w:r>
      <w:r w:rsidR="004A53E4">
        <w:t xml:space="preserve">to attack when compared to </w:t>
      </w:r>
      <w:r w:rsidR="00DB51B1">
        <w:t>a monoalphabetic cipher.</w:t>
      </w:r>
    </w:p>
    <w:p w14:paraId="77B184DA" w14:textId="77777777" w:rsidR="000B7164" w:rsidRPr="003E6BB5" w:rsidRDefault="00004781" w:rsidP="000B7164">
      <w:r>
        <w:rPr>
          <w:noProof/>
          <w:lang w:eastAsia="en-NZ"/>
        </w:rPr>
        <w:drawing>
          <wp:anchor distT="0" distB="0" distL="114300" distR="114300" simplePos="0" relativeHeight="251657216" behindDoc="1" locked="0" layoutInCell="1" allowOverlap="1" wp14:anchorId="7DF7F1F3" wp14:editId="2C09FE3A">
            <wp:simplePos x="0" y="0"/>
            <wp:positionH relativeFrom="column">
              <wp:posOffset>0</wp:posOffset>
            </wp:positionH>
            <wp:positionV relativeFrom="paragraph">
              <wp:posOffset>2590800</wp:posOffset>
            </wp:positionV>
            <wp:extent cx="29718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6" name="Picture 6" descr="https://upload.wikimedia.org/wikipedia/commons/thumb/9/9a/Vigen%C3%A8re_square_shading.svg/800px-Vigen%C3%A8re_square_shad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a/Vigen%C3%A8re_square_shading.svg/800px-Vigen%C3%A8re_square_shading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299B3" w14:textId="5EE21D2E" w:rsidR="000B7164" w:rsidRDefault="00D32C4A" w:rsidP="00C71E11"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407C29F6" wp14:editId="505511B0">
            <wp:simplePos x="0" y="0"/>
            <wp:positionH relativeFrom="column">
              <wp:posOffset>3263265</wp:posOffset>
            </wp:positionH>
            <wp:positionV relativeFrom="paragraph">
              <wp:posOffset>438150</wp:posOffset>
            </wp:positionV>
            <wp:extent cx="2209800" cy="1034374"/>
            <wp:effectExtent l="0" t="0" r="0" b="0"/>
            <wp:wrapTight wrapText="bothSides">
              <wp:wrapPolygon edited="0">
                <wp:start x="0" y="0"/>
                <wp:lineTo x="0" y="21096"/>
                <wp:lineTo x="21414" y="21096"/>
                <wp:lineTo x="214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B6008" w14:textId="523D6198" w:rsidR="002C005A" w:rsidRDefault="002C005A" w:rsidP="00C71E11"/>
    <w:p w14:paraId="1093A013" w14:textId="0A70A3EA" w:rsidR="002C005A" w:rsidRDefault="002C005A" w:rsidP="00C71E11"/>
    <w:p w14:paraId="1E4D0587" w14:textId="0BD9C464" w:rsidR="002C005A" w:rsidRDefault="002C005A" w:rsidP="00C71E11"/>
    <w:p w14:paraId="3C4FFA95" w14:textId="634D0031" w:rsidR="002C005A" w:rsidRDefault="002C005A" w:rsidP="00C71E11"/>
    <w:p w14:paraId="1C0D3E61" w14:textId="431EDC44" w:rsidR="002C005A" w:rsidRDefault="002C005A" w:rsidP="00C71E11"/>
    <w:p w14:paraId="11F4EC0E" w14:textId="7C109645" w:rsidR="002C005A" w:rsidRDefault="002C005A" w:rsidP="00C71E11"/>
    <w:p w14:paraId="2361D652" w14:textId="0A5F6C59" w:rsidR="002C005A" w:rsidRDefault="00611864" w:rsidP="004D68AB">
      <w:pPr>
        <w:jc w:val="left"/>
      </w:pPr>
      <w:r>
        <w:rPr>
          <w:b/>
          <w:u w:val="single"/>
        </w:rPr>
        <w:t>Q7</w:t>
      </w:r>
      <w:r w:rsidRPr="00623C68">
        <w:rPr>
          <w:b/>
          <w:u w:val="single"/>
        </w:rPr>
        <w:t>.</w:t>
      </w:r>
      <w:r w:rsidR="004D68AB">
        <w:rPr>
          <w:b/>
          <w:u w:val="single"/>
        </w:rPr>
        <w:t xml:space="preserve"> </w:t>
      </w:r>
      <w:r w:rsidR="004D68AB" w:rsidRPr="00BD358D">
        <w:rPr>
          <w:bCs/>
        </w:rPr>
        <w:t xml:space="preserve">Write a program </w:t>
      </w:r>
      <w:r w:rsidR="00BD358D" w:rsidRPr="00BD358D">
        <w:rPr>
          <w:bCs/>
        </w:rPr>
        <w:t xml:space="preserve">to break </w:t>
      </w:r>
      <w:proofErr w:type="spellStart"/>
      <w:r w:rsidR="00BD358D" w:rsidRPr="00BD358D">
        <w:rPr>
          <w:bCs/>
        </w:rPr>
        <w:t>caeser</w:t>
      </w:r>
      <w:proofErr w:type="spellEnd"/>
      <w:r w:rsidR="00BD358D" w:rsidRPr="00BD358D">
        <w:rPr>
          <w:bCs/>
        </w:rPr>
        <w:t xml:space="preserve"> cipher </w:t>
      </w:r>
      <w:r w:rsidR="004D68AB" w:rsidRPr="00BD358D">
        <w:rPr>
          <w:bCs/>
        </w:rPr>
        <w:t>in your favourite language</w:t>
      </w:r>
      <w:r>
        <w:t xml:space="preserve"> </w:t>
      </w:r>
      <w:r w:rsidR="00BD358D">
        <w:t>u</w:t>
      </w:r>
      <w:r>
        <w:t>sing the chi-squared statistics method</w:t>
      </w:r>
      <w:r w:rsidR="004D68AB">
        <w:t xml:space="preserve"> </w:t>
      </w:r>
      <w:r>
        <w:t>described at (</w:t>
      </w:r>
      <w:hyperlink r:id="rId14" w:history="1">
        <w:r w:rsidR="004D68AB">
          <w:rPr>
            <w:rStyle w:val="Hyperlink"/>
          </w:rPr>
          <w:t>http://practicalcryptography.com/cryptanalysis/text-characterisation/chi-squared-statistic/</w:t>
        </w:r>
      </w:hyperlink>
      <w:r w:rsidR="004D68AB">
        <w:t>)</w:t>
      </w:r>
    </w:p>
    <w:p w14:paraId="09CC51BA" w14:textId="7E67F34E" w:rsidR="00BD358D" w:rsidRDefault="00BD358D" w:rsidP="004D68AB">
      <w:pPr>
        <w:jc w:val="left"/>
      </w:pPr>
    </w:p>
    <w:p w14:paraId="74EDF404" w14:textId="5996F8BC" w:rsidR="00BD358D" w:rsidRDefault="00BD358D" w:rsidP="002E2913">
      <w:pPr>
        <w:pStyle w:val="NoSpacing"/>
        <w:jc w:val="left"/>
      </w:pPr>
      <w:r>
        <w:t xml:space="preserve">Q8. </w:t>
      </w:r>
      <w:r w:rsidR="000F32A8">
        <w:t xml:space="preserve">Crack the following </w:t>
      </w:r>
      <w:proofErr w:type="spellStart"/>
      <w:r w:rsidR="000F32A8">
        <w:t>Vigenere</w:t>
      </w:r>
      <w:proofErr w:type="spellEnd"/>
      <w:r w:rsidR="000F32A8">
        <w:t xml:space="preserve"> cipher</w:t>
      </w:r>
      <w:r w:rsidR="000C2FDB">
        <w:t xml:space="preserve">. Use the </w:t>
      </w:r>
      <w:r w:rsidR="007262C1">
        <w:t xml:space="preserve">exercise at </w:t>
      </w:r>
      <w:hyperlink r:id="rId15" w:history="1">
        <w:r w:rsidR="007262C1">
          <w:rPr>
            <w:rStyle w:val="Hyperlink"/>
          </w:rPr>
          <w:t>https://www.ti89.com/cryptotut/vig</w:t>
        </w:r>
        <w:r w:rsidR="007262C1">
          <w:rPr>
            <w:rStyle w:val="Hyperlink"/>
          </w:rPr>
          <w:t>e</w:t>
        </w:r>
        <w:r w:rsidR="007262C1">
          <w:rPr>
            <w:rStyle w:val="Hyperlink"/>
          </w:rPr>
          <w:t>ner</w:t>
        </w:r>
        <w:r w:rsidR="007262C1">
          <w:rPr>
            <w:rStyle w:val="Hyperlink"/>
          </w:rPr>
          <w:t>e</w:t>
        </w:r>
        <w:r w:rsidR="007262C1">
          <w:rPr>
            <w:rStyle w:val="Hyperlink"/>
          </w:rPr>
          <w:t>.htm</w:t>
        </w:r>
      </w:hyperlink>
      <w:r w:rsidR="007262C1">
        <w:t xml:space="preserve"> to </w:t>
      </w:r>
      <w:r w:rsidR="00CC7A2F">
        <w:t>understand the different steps in this process.</w:t>
      </w:r>
    </w:p>
    <w:p w14:paraId="0FD12748" w14:textId="1B580D61" w:rsidR="00CC7A2F" w:rsidRDefault="00834B8A" w:rsidP="002E2913">
      <w:pPr>
        <w:pStyle w:val="NoSpacing"/>
        <w:jc w:val="left"/>
      </w:pPr>
      <w:r>
        <w:t>W</w:t>
      </w:r>
      <w:r w:rsidR="00CC7A2F">
        <w:t>riting a program will be easier following the steps</w:t>
      </w:r>
      <w:r>
        <w:t xml:space="preserve">. </w:t>
      </w:r>
    </w:p>
    <w:p w14:paraId="6598EE68" w14:textId="77777777" w:rsidR="00356D8E" w:rsidRDefault="00356D8E" w:rsidP="00356D8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0"/>
          <w:szCs w:val="20"/>
        </w:rPr>
        <w:t>Mvc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gnxqgywa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aglgghb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Tbrbzjxg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Lqfhcj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wq</w:t>
      </w:r>
      <w:proofErr w:type="spellEnd"/>
      <w:r>
        <w:rPr>
          <w:color w:val="000000"/>
          <w:sz w:val="20"/>
          <w:szCs w:val="20"/>
        </w:rPr>
        <w:t xml:space="preserve"> hm </w:t>
      </w:r>
      <w:proofErr w:type="spellStart"/>
      <w:r>
        <w:rPr>
          <w:color w:val="000000"/>
          <w:sz w:val="20"/>
          <w:szCs w:val="20"/>
        </w:rPr>
        <w:t>dphjgws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Mvmfoq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olw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Hhvl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kgmv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ifgoorx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nkwktfw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olw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qxqmgrykm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xrsvorbcl</w:t>
      </w:r>
      <w:proofErr w:type="spellEnd"/>
      <w:r>
        <w:rPr>
          <w:color w:val="000000"/>
          <w:sz w:val="20"/>
          <w:szCs w:val="20"/>
        </w:rPr>
        <w:t xml:space="preserve"> cd </w:t>
      </w:r>
      <w:proofErr w:type="spellStart"/>
      <w:r>
        <w:rPr>
          <w:color w:val="000000"/>
          <w:sz w:val="20"/>
          <w:szCs w:val="20"/>
        </w:rPr>
        <w:t>hfx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fbufxgr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estzgmm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Mvc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tsgqrbcl</w:t>
      </w:r>
      <w:proofErr w:type="spellEnd"/>
      <w:r>
        <w:rPr>
          <w:color w:val="000000"/>
          <w:sz w:val="20"/>
          <w:szCs w:val="20"/>
        </w:rPr>
        <w:t xml:space="preserve"> cd </w:t>
      </w:r>
      <w:proofErr w:type="spellStart"/>
      <w:r>
        <w:rPr>
          <w:color w:val="000000"/>
          <w:sz w:val="20"/>
          <w:szCs w:val="20"/>
        </w:rPr>
        <w:t>hfx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Jhkck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Qvvmhz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bg</w:t>
      </w:r>
      <w:proofErr w:type="spellEnd"/>
      <w:r>
        <w:rPr>
          <w:color w:val="000000"/>
          <w:sz w:val="20"/>
          <w:szCs w:val="20"/>
        </w:rPr>
        <w:t xml:space="preserve"> mc </w:t>
      </w:r>
      <w:proofErr w:type="spellStart"/>
      <w:r>
        <w:rPr>
          <w:color w:val="000000"/>
          <w:sz w:val="20"/>
          <w:szCs w:val="20"/>
        </w:rPr>
        <w:t>ifciopx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qmibxbrl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dhf</w:t>
      </w:r>
      <w:proofErr w:type="spellEnd"/>
      <w:r>
        <w:rPr>
          <w:color w:val="000000"/>
          <w:sz w:val="20"/>
          <w:szCs w:val="20"/>
        </w:rPr>
        <w:t xml:space="preserve"> t </w:t>
      </w:r>
      <w:proofErr w:type="spellStart"/>
      <w:r>
        <w:rPr>
          <w:color w:val="000000"/>
          <w:sz w:val="20"/>
          <w:szCs w:val="20"/>
        </w:rPr>
        <w:t>pbumkcsl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ahzjxuc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dpxdykorhfw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dphupta</w:t>
      </w:r>
      <w:proofErr w:type="spellEnd"/>
      <w:r>
        <w:rPr>
          <w:color w:val="000000"/>
          <w:sz w:val="20"/>
          <w:szCs w:val="20"/>
        </w:rPr>
        <w:t xml:space="preserve"> bb </w:t>
      </w:r>
      <w:proofErr w:type="spellStart"/>
      <w:r>
        <w:rPr>
          <w:color w:val="000000"/>
          <w:sz w:val="20"/>
          <w:szCs w:val="20"/>
        </w:rPr>
        <w:t>mvc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Agwrjx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ygr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Ndnxf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Lqfhcjl</w:t>
      </w:r>
      <w:proofErr w:type="spellEnd"/>
      <w:r>
        <w:rPr>
          <w:color w:val="000000"/>
          <w:sz w:val="20"/>
          <w:szCs w:val="20"/>
        </w:rPr>
        <w:t xml:space="preserve"> Ras </w:t>
      </w:r>
      <w:proofErr w:type="spellStart"/>
      <w:r>
        <w:rPr>
          <w:color w:val="000000"/>
          <w:sz w:val="20"/>
          <w:szCs w:val="20"/>
        </w:rPr>
        <w:t>Tbrbzjxg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Lqfhcj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dphupta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wsqbulxr</w:t>
      </w:r>
      <w:proofErr w:type="spellEnd"/>
      <w:r>
        <w:rPr>
          <w:color w:val="000000"/>
          <w:sz w:val="20"/>
          <w:szCs w:val="20"/>
        </w:rPr>
        <w:t xml:space="preserve"> mc </w:t>
      </w:r>
      <w:proofErr w:type="spellStart"/>
      <w:r>
        <w:rPr>
          <w:color w:val="000000"/>
          <w:sz w:val="20"/>
          <w:szCs w:val="20"/>
        </w:rPr>
        <w:t>xbqnfc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oq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asvv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icqlwzes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mvym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ekobnorxg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tfc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dpxdyksb</w:t>
      </w:r>
      <w:proofErr w:type="spellEnd"/>
      <w:r>
        <w:rPr>
          <w:color w:val="000000"/>
          <w:sz w:val="20"/>
          <w:szCs w:val="20"/>
        </w:rPr>
        <w:t xml:space="preserve"> hm </w:t>
      </w:r>
      <w:proofErr w:type="spellStart"/>
      <w:r>
        <w:rPr>
          <w:color w:val="000000"/>
          <w:sz w:val="20"/>
          <w:szCs w:val="20"/>
        </w:rPr>
        <w:t>acxh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mvc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obfwqlwmgg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ksonwpxacghq</w:t>
      </w:r>
      <w:proofErr w:type="spellEnd"/>
      <w:r>
        <w:rPr>
          <w:color w:val="000000"/>
          <w:sz w:val="20"/>
          <w:szCs w:val="20"/>
        </w:rPr>
        <w:t xml:space="preserve"> cd </w:t>
      </w:r>
      <w:proofErr w:type="spellStart"/>
      <w:r>
        <w:rPr>
          <w:color w:val="000000"/>
          <w:sz w:val="20"/>
          <w:szCs w:val="20"/>
        </w:rPr>
        <w:t>hfx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khgr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qmfdcmwrbjc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qmezczsq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olw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sgwtxfqbhgxg</w:t>
      </w:r>
      <w:proofErr w:type="spellEnd"/>
      <w:r>
        <w:rPr>
          <w:color w:val="000000"/>
          <w:sz w:val="20"/>
          <w:szCs w:val="20"/>
        </w:rPr>
        <w:t xml:space="preserve"> mc </w:t>
      </w:r>
      <w:proofErr w:type="spellStart"/>
      <w:r>
        <w:rPr>
          <w:color w:val="000000"/>
          <w:sz w:val="20"/>
          <w:szCs w:val="20"/>
        </w:rPr>
        <w:t>xlaxz</w:t>
      </w:r>
      <w:proofErr w:type="spellEnd"/>
      <w:r>
        <w:rPr>
          <w:color w:val="000000"/>
          <w:sz w:val="20"/>
          <w:szCs w:val="20"/>
        </w:rPr>
        <w:t xml:space="preserve"> bb </w:t>
      </w:r>
      <w:proofErr w:type="spellStart"/>
      <w:r>
        <w:rPr>
          <w:color w:val="000000"/>
          <w:sz w:val="20"/>
          <w:szCs w:val="20"/>
        </w:rPr>
        <w:t>liaa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gggrbhsmwmgg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tbb</w:t>
      </w:r>
      <w:proofErr w:type="spellEnd"/>
      <w:r>
        <w:rPr>
          <w:color w:val="000000"/>
          <w:sz w:val="20"/>
          <w:szCs w:val="20"/>
        </w:rPr>
        <w:t xml:space="preserve"> hm </w:t>
      </w:r>
      <w:proofErr w:type="spellStart"/>
      <w:r>
        <w:rPr>
          <w:color w:val="000000"/>
          <w:sz w:val="20"/>
          <w:szCs w:val="20"/>
        </w:rPr>
        <w:t>ormogg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rasgk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nxfqhbye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ygr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vopxsp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umtzq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qvvmhz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ifmzfyfg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tfc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rclwegsb</w:t>
      </w:r>
      <w:proofErr w:type="spellEnd"/>
      <w:r>
        <w:rPr>
          <w:color w:val="000000"/>
          <w:sz w:val="20"/>
          <w:szCs w:val="20"/>
        </w:rPr>
        <w:t xml:space="preserve"> hm </w:t>
      </w:r>
      <w:proofErr w:type="spellStart"/>
      <w:r>
        <w:rPr>
          <w:color w:val="000000"/>
          <w:sz w:val="20"/>
          <w:szCs w:val="20"/>
        </w:rPr>
        <w:t>rcosjhd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lhswslmg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tqywskbq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tbb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zctrckgfbd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tpgewrbsq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olw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rasgk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nxfqhbye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qhqgtz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tbb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qgowa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outfcgsql</w:t>
      </w:r>
      <w:proofErr w:type="spellEnd"/>
    </w:p>
    <w:p w14:paraId="36FEE8C5" w14:textId="77777777" w:rsidR="00356D8E" w:rsidRDefault="00356D8E" w:rsidP="00356D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1FDE9C2" w14:textId="77777777" w:rsidR="004D68AB" w:rsidRPr="003E6BB5" w:rsidRDefault="004D68AB" w:rsidP="00C71E11"/>
    <w:sectPr w:rsidR="004D68AB" w:rsidRPr="003E6BB5" w:rsidSect="00C23FA8">
      <w:headerReference w:type="default" r:id="rId16"/>
      <w:footerReference w:type="defaul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711A9" w14:textId="77777777" w:rsidR="00C62168" w:rsidRDefault="00C62168" w:rsidP="00C71E11">
      <w:r>
        <w:separator/>
      </w:r>
    </w:p>
  </w:endnote>
  <w:endnote w:type="continuationSeparator" w:id="0">
    <w:p w14:paraId="387098D4" w14:textId="77777777" w:rsidR="00C62168" w:rsidRDefault="00C62168" w:rsidP="00C7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10240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7078B0" w14:textId="77777777" w:rsidR="003E6BB5" w:rsidRDefault="00C62168" w:rsidP="00C71E11">
            <w:pPr>
              <w:pStyle w:val="Footer"/>
            </w:pPr>
            <w:fldSimple w:instr=" FILENAME \* MERGEFORMAT ">
              <w:r w:rsidR="00AE4084">
                <w:rPr>
                  <w:noProof/>
                </w:rPr>
                <w:t>Lab-1-2.docx</w:t>
              </w:r>
            </w:fldSimple>
            <w:r w:rsidR="003E6BB5">
              <w:tab/>
            </w:r>
            <w:r w:rsidR="003E6BB5">
              <w:tab/>
              <w:t xml:space="preserve">Page </w:t>
            </w:r>
            <w:r w:rsidR="003E6BB5">
              <w:rPr>
                <w:b/>
                <w:bCs/>
                <w:sz w:val="24"/>
                <w:szCs w:val="24"/>
              </w:rPr>
              <w:fldChar w:fldCharType="begin"/>
            </w:r>
            <w:r w:rsidR="003E6BB5">
              <w:rPr>
                <w:b/>
                <w:bCs/>
              </w:rPr>
              <w:instrText xml:space="preserve"> PAGE </w:instrText>
            </w:r>
            <w:r w:rsidR="003E6BB5">
              <w:rPr>
                <w:b/>
                <w:bCs/>
                <w:sz w:val="24"/>
                <w:szCs w:val="24"/>
              </w:rPr>
              <w:fldChar w:fldCharType="separate"/>
            </w:r>
            <w:r w:rsidR="00D81A6F">
              <w:rPr>
                <w:b/>
                <w:bCs/>
                <w:noProof/>
              </w:rPr>
              <w:t>4</w:t>
            </w:r>
            <w:r w:rsidR="003E6BB5">
              <w:rPr>
                <w:b/>
                <w:bCs/>
                <w:sz w:val="24"/>
                <w:szCs w:val="24"/>
              </w:rPr>
              <w:fldChar w:fldCharType="end"/>
            </w:r>
            <w:r w:rsidR="003E6BB5">
              <w:t xml:space="preserve"> of </w:t>
            </w:r>
            <w:r w:rsidR="003E6BB5">
              <w:rPr>
                <w:b/>
                <w:bCs/>
                <w:sz w:val="24"/>
                <w:szCs w:val="24"/>
              </w:rPr>
              <w:fldChar w:fldCharType="begin"/>
            </w:r>
            <w:r w:rsidR="003E6BB5">
              <w:rPr>
                <w:b/>
                <w:bCs/>
              </w:rPr>
              <w:instrText xml:space="preserve"> NUMPAGES  </w:instrText>
            </w:r>
            <w:r w:rsidR="003E6BB5">
              <w:rPr>
                <w:b/>
                <w:bCs/>
                <w:sz w:val="24"/>
                <w:szCs w:val="24"/>
              </w:rPr>
              <w:fldChar w:fldCharType="separate"/>
            </w:r>
            <w:r w:rsidR="00D81A6F">
              <w:rPr>
                <w:b/>
                <w:bCs/>
                <w:noProof/>
              </w:rPr>
              <w:t>4</w:t>
            </w:r>
            <w:r w:rsidR="003E6BB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2D9CB" w14:textId="77777777" w:rsidR="003E6BB5" w:rsidRDefault="003E6BB5" w:rsidP="00C7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33319" w14:textId="77777777" w:rsidR="00C62168" w:rsidRDefault="00C62168" w:rsidP="00C71E11">
      <w:r>
        <w:separator/>
      </w:r>
    </w:p>
  </w:footnote>
  <w:footnote w:type="continuationSeparator" w:id="0">
    <w:p w14:paraId="001363ED" w14:textId="77777777" w:rsidR="00C62168" w:rsidRDefault="00C62168" w:rsidP="00C71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8FC51" w14:textId="19E4B9EB" w:rsidR="003E6BB5" w:rsidRDefault="00024904" w:rsidP="00024904">
    <w:pPr>
      <w:pStyle w:val="Header"/>
    </w:pPr>
    <w:r>
      <w:tab/>
    </w:r>
    <w:r>
      <w:tab/>
    </w:r>
    <w:r w:rsidR="003E6BB5">
      <w:t xml:space="preserve">Week Starting: Monday, </w:t>
    </w:r>
    <w:r>
      <w:t>20 July</w:t>
    </w:r>
    <w:r w:rsidR="003E6BB5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6E1"/>
    <w:multiLevelType w:val="hybridMultilevel"/>
    <w:tmpl w:val="F06E61E4"/>
    <w:lvl w:ilvl="0" w:tplc="C73CE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A5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AE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45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84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6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6F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2F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695636"/>
    <w:multiLevelType w:val="hybridMultilevel"/>
    <w:tmpl w:val="3832560E"/>
    <w:lvl w:ilvl="0" w:tplc="BA36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0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A5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6C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2F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C4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8D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4F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2B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F64811"/>
    <w:multiLevelType w:val="hybridMultilevel"/>
    <w:tmpl w:val="079C2522"/>
    <w:lvl w:ilvl="0" w:tplc="16EE0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82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02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A05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8D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44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8B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20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4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C36C1C"/>
    <w:multiLevelType w:val="hybridMultilevel"/>
    <w:tmpl w:val="8E9671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27397"/>
    <w:multiLevelType w:val="hybridMultilevel"/>
    <w:tmpl w:val="84B460EC"/>
    <w:lvl w:ilvl="0" w:tplc="C9649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E6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0C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05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AB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6D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6D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02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06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113659"/>
    <w:multiLevelType w:val="hybridMultilevel"/>
    <w:tmpl w:val="8BAA8C60"/>
    <w:lvl w:ilvl="0" w:tplc="A3CE8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AE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C4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20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C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27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2B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CA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4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0962A0"/>
    <w:multiLevelType w:val="hybridMultilevel"/>
    <w:tmpl w:val="D17E8A52"/>
    <w:lvl w:ilvl="0" w:tplc="0CAC8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46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80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CB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C0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EC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A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6F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64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B427E3"/>
    <w:multiLevelType w:val="hybridMultilevel"/>
    <w:tmpl w:val="F2CE56C6"/>
    <w:lvl w:ilvl="0" w:tplc="777EA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E3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21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AC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5EC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03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00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2C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E3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A16952"/>
    <w:multiLevelType w:val="hybridMultilevel"/>
    <w:tmpl w:val="673CE424"/>
    <w:lvl w:ilvl="0" w:tplc="F820A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0D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E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05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1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2F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E9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25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40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D140C0"/>
    <w:multiLevelType w:val="hybridMultilevel"/>
    <w:tmpl w:val="A9A01094"/>
    <w:lvl w:ilvl="0" w:tplc="6A5CB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AB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EE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C6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C3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9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05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8D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04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F0"/>
    <w:rsid w:val="00002BFC"/>
    <w:rsid w:val="00004781"/>
    <w:rsid w:val="00024904"/>
    <w:rsid w:val="000431B2"/>
    <w:rsid w:val="00083623"/>
    <w:rsid w:val="000B7164"/>
    <w:rsid w:val="000C2FDB"/>
    <w:rsid w:val="000D38B6"/>
    <w:rsid w:val="000F32A8"/>
    <w:rsid w:val="00126066"/>
    <w:rsid w:val="00175C58"/>
    <w:rsid w:val="00177752"/>
    <w:rsid w:val="001809DE"/>
    <w:rsid w:val="001866E1"/>
    <w:rsid w:val="00195FE2"/>
    <w:rsid w:val="001A7632"/>
    <w:rsid w:val="001B50CA"/>
    <w:rsid w:val="00210C7C"/>
    <w:rsid w:val="00290A6D"/>
    <w:rsid w:val="002B7EFE"/>
    <w:rsid w:val="002C005A"/>
    <w:rsid w:val="002E2913"/>
    <w:rsid w:val="00356D8E"/>
    <w:rsid w:val="003A1C4D"/>
    <w:rsid w:val="003E3038"/>
    <w:rsid w:val="003E6BB5"/>
    <w:rsid w:val="003F6B05"/>
    <w:rsid w:val="00453CF6"/>
    <w:rsid w:val="004747E1"/>
    <w:rsid w:val="004809A5"/>
    <w:rsid w:val="004A53E4"/>
    <w:rsid w:val="004A5672"/>
    <w:rsid w:val="004D68AB"/>
    <w:rsid w:val="004F0EAC"/>
    <w:rsid w:val="00540C4D"/>
    <w:rsid w:val="00581F8D"/>
    <w:rsid w:val="005838B2"/>
    <w:rsid w:val="005A399C"/>
    <w:rsid w:val="00600A98"/>
    <w:rsid w:val="00611864"/>
    <w:rsid w:val="00615020"/>
    <w:rsid w:val="00622B0E"/>
    <w:rsid w:val="00623C68"/>
    <w:rsid w:val="0063033F"/>
    <w:rsid w:val="00661F29"/>
    <w:rsid w:val="00666181"/>
    <w:rsid w:val="00687279"/>
    <w:rsid w:val="006B2BF0"/>
    <w:rsid w:val="006B6189"/>
    <w:rsid w:val="006F4DE5"/>
    <w:rsid w:val="007262C1"/>
    <w:rsid w:val="00781CFC"/>
    <w:rsid w:val="007912FF"/>
    <w:rsid w:val="007940B8"/>
    <w:rsid w:val="007B653A"/>
    <w:rsid w:val="007D193F"/>
    <w:rsid w:val="007D28C1"/>
    <w:rsid w:val="007F707A"/>
    <w:rsid w:val="008332FE"/>
    <w:rsid w:val="00834B8A"/>
    <w:rsid w:val="00890A38"/>
    <w:rsid w:val="008C1964"/>
    <w:rsid w:val="008C364C"/>
    <w:rsid w:val="008C792A"/>
    <w:rsid w:val="0092218A"/>
    <w:rsid w:val="009230E7"/>
    <w:rsid w:val="0093698C"/>
    <w:rsid w:val="00945E15"/>
    <w:rsid w:val="00990848"/>
    <w:rsid w:val="009D11AD"/>
    <w:rsid w:val="009D5868"/>
    <w:rsid w:val="009E0734"/>
    <w:rsid w:val="00A04770"/>
    <w:rsid w:val="00A834E8"/>
    <w:rsid w:val="00A84234"/>
    <w:rsid w:val="00A97E3A"/>
    <w:rsid w:val="00AD74D8"/>
    <w:rsid w:val="00AE4084"/>
    <w:rsid w:val="00B9177A"/>
    <w:rsid w:val="00BB5EFC"/>
    <w:rsid w:val="00BC4CEF"/>
    <w:rsid w:val="00BC5D86"/>
    <w:rsid w:val="00BD358D"/>
    <w:rsid w:val="00BD3699"/>
    <w:rsid w:val="00BD4DAE"/>
    <w:rsid w:val="00BF2204"/>
    <w:rsid w:val="00C1227F"/>
    <w:rsid w:val="00C1592A"/>
    <w:rsid w:val="00C23FA8"/>
    <w:rsid w:val="00C61D21"/>
    <w:rsid w:val="00C62168"/>
    <w:rsid w:val="00C71E11"/>
    <w:rsid w:val="00CA0236"/>
    <w:rsid w:val="00CA4ED6"/>
    <w:rsid w:val="00CC7A2F"/>
    <w:rsid w:val="00CC7C63"/>
    <w:rsid w:val="00CF0D75"/>
    <w:rsid w:val="00CF2E9D"/>
    <w:rsid w:val="00D32C4A"/>
    <w:rsid w:val="00D50F3F"/>
    <w:rsid w:val="00D81A6F"/>
    <w:rsid w:val="00DA62FC"/>
    <w:rsid w:val="00DB51B1"/>
    <w:rsid w:val="00E12CC5"/>
    <w:rsid w:val="00E40C64"/>
    <w:rsid w:val="00E57437"/>
    <w:rsid w:val="00E83E23"/>
    <w:rsid w:val="00E84C53"/>
    <w:rsid w:val="00ED0308"/>
    <w:rsid w:val="00ED325D"/>
    <w:rsid w:val="00EF2466"/>
    <w:rsid w:val="00F248E8"/>
    <w:rsid w:val="00F3405F"/>
    <w:rsid w:val="00F367FE"/>
    <w:rsid w:val="00F41C01"/>
    <w:rsid w:val="00F553E7"/>
    <w:rsid w:val="00F63073"/>
    <w:rsid w:val="00F8432C"/>
    <w:rsid w:val="00F933F5"/>
    <w:rsid w:val="00FB0B3E"/>
    <w:rsid w:val="00FB7F21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58CB"/>
  <w15:chartTrackingRefBased/>
  <w15:docId w15:val="{1C3CDA43-EB59-43EC-88F9-98E4E63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11"/>
    <w:pPr>
      <w:spacing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BB5"/>
    <w:pPr>
      <w:spacing w:after="24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BB5"/>
    <w:pPr>
      <w:spacing w:before="240"/>
      <w:ind w:left="284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3E6BB5"/>
    <w:rPr>
      <w:rFonts w:ascii="Arial" w:hAnsi="Arial" w:cs="Arial"/>
      <w:b/>
      <w:bCs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6BB5"/>
    <w:rPr>
      <w:rFonts w:ascii="Arial" w:hAnsi="Arial" w:cs="Arial"/>
      <w:b/>
      <w:u w:val="single"/>
    </w:rPr>
  </w:style>
  <w:style w:type="table" w:styleId="TableGrid">
    <w:name w:val="Table Grid"/>
    <w:basedOn w:val="TableNormal"/>
    <w:uiPriority w:val="59"/>
    <w:rsid w:val="0083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8C364C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C364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747E1"/>
    <w:pPr>
      <w:spacing w:after="0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84C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08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8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0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A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A9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A98"/>
    <w:rPr>
      <w:rFonts w:ascii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0D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D8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NoSpacing">
    <w:name w:val="No Spacing"/>
    <w:uiPriority w:val="1"/>
    <w:qFormat/>
    <w:rsid w:val="002E2913"/>
    <w:pPr>
      <w:spacing w:after="0" w:line="240" w:lineRule="auto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4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9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1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4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9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rofessormesser.com/security-plus/sy0-401/confidentiality-integrity-availability-and-safety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i89.com/cryptotut/vigenere.ht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racticalcryptography.com/cryptanalysis/text-characterisation/chi-squared-stati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FB67ABB5624E99B45C466F347C88" ma:contentTypeVersion="4" ma:contentTypeDescription="Create a new document." ma:contentTypeScope="" ma:versionID="3332b42ececf549721f49e4be767e267">
  <xsd:schema xmlns:xsd="http://www.w3.org/2001/XMLSchema" xmlns:xs="http://www.w3.org/2001/XMLSchema" xmlns:p="http://schemas.microsoft.com/office/2006/metadata/properties" xmlns:ns2="018e2483-ee52-46fb-a7e0-9024f241137d" targetNamespace="http://schemas.microsoft.com/office/2006/metadata/properties" ma:root="true" ma:fieldsID="9c8ef5e24be1bfb5a6ade5f61555ccf6" ns2:_="">
    <xsd:import namespace="018e2483-ee52-46fb-a7e0-9024f2411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e2483-ee52-46fb-a7e0-9024f2411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3A5E78-9984-432A-861F-A97B8C19A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e2483-ee52-46fb-a7e0-9024f2411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D4EE6-6F8C-4B3B-8147-9B5B13EAD2E9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3.xml><?xml version="1.0" encoding="utf-8"?>
<ds:datastoreItem xmlns:ds="http://schemas.openxmlformats.org/officeDocument/2006/customXml" ds:itemID="{78BA049E-6488-4CE6-A962-6CC3D5D51F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Laurenson</dc:creator>
  <cp:keywords/>
  <dc:description/>
  <cp:lastModifiedBy>Alister Kyle (1000030957)</cp:lastModifiedBy>
  <cp:revision>2</cp:revision>
  <cp:lastPrinted>2017-02-15T21:33:00Z</cp:lastPrinted>
  <dcterms:created xsi:type="dcterms:W3CDTF">2020-07-22T03:53:00Z</dcterms:created>
  <dcterms:modified xsi:type="dcterms:W3CDTF">2020-07-22T03:53:00Z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0x010100A783FB67ABB5624E99B45C466F347C88</vt:lpwstr>
  </property>
</Properties>
</file>