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B7B1" w14:textId="4C422815" w:rsidR="005A2DD1" w:rsidRPr="005662F6" w:rsidRDefault="005662F6" w:rsidP="004A0125">
      <w:pPr>
        <w:spacing w:line="276" w:lineRule="auto"/>
        <w:rPr>
          <w:sz w:val="24"/>
          <w:szCs w:val="24"/>
        </w:rPr>
      </w:pPr>
      <w:r w:rsidRPr="005662F6">
        <w:rPr>
          <w:sz w:val="24"/>
          <w:szCs w:val="24"/>
        </w:rPr>
        <w:t>Kyle Ashburn</w:t>
      </w:r>
      <w:r w:rsidR="00C07016">
        <w:rPr>
          <w:sz w:val="24"/>
          <w:szCs w:val="24"/>
        </w:rPr>
        <w:t xml:space="preserve"> (kyle0718)</w:t>
      </w:r>
    </w:p>
    <w:p w14:paraId="1D5F6D51" w14:textId="202F31D1" w:rsidR="005662F6" w:rsidRPr="005662F6" w:rsidRDefault="005662F6" w:rsidP="004A0125">
      <w:pPr>
        <w:spacing w:line="276" w:lineRule="auto"/>
        <w:rPr>
          <w:sz w:val="24"/>
          <w:szCs w:val="24"/>
        </w:rPr>
      </w:pPr>
      <w:r w:rsidRPr="005662F6">
        <w:rPr>
          <w:sz w:val="24"/>
          <w:szCs w:val="24"/>
        </w:rPr>
        <w:t>Professor Yue Wang</w:t>
      </w:r>
    </w:p>
    <w:p w14:paraId="4D96E85B" w14:textId="3DB10062" w:rsidR="005662F6" w:rsidRPr="005662F6" w:rsidRDefault="005662F6" w:rsidP="004A0125">
      <w:pPr>
        <w:spacing w:line="276" w:lineRule="auto"/>
        <w:rPr>
          <w:sz w:val="24"/>
          <w:szCs w:val="24"/>
        </w:rPr>
      </w:pPr>
      <w:r w:rsidRPr="005662F6">
        <w:rPr>
          <w:sz w:val="24"/>
          <w:szCs w:val="24"/>
        </w:rPr>
        <w:t>Information and Library Science 690.270</w:t>
      </w:r>
    </w:p>
    <w:p w14:paraId="4A6878CE" w14:textId="6A885DB7" w:rsidR="005662F6" w:rsidRPr="005662F6" w:rsidRDefault="005662F6" w:rsidP="004A0125">
      <w:pPr>
        <w:spacing w:line="276" w:lineRule="auto"/>
        <w:rPr>
          <w:sz w:val="24"/>
          <w:szCs w:val="24"/>
        </w:rPr>
      </w:pPr>
      <w:r w:rsidRPr="005662F6">
        <w:rPr>
          <w:sz w:val="24"/>
          <w:szCs w:val="24"/>
        </w:rPr>
        <w:t>5 November 2021</w:t>
      </w:r>
    </w:p>
    <w:p w14:paraId="0C801CA9" w14:textId="27C1F4E9" w:rsidR="005662F6" w:rsidRDefault="005662F6" w:rsidP="004A0125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One-page memo: Homework 3</w:t>
      </w:r>
    </w:p>
    <w:p w14:paraId="6643E228" w14:textId="77777777" w:rsidR="004A0125" w:rsidRDefault="005662F6" w:rsidP="004A012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 started this homework working to change my approach to better fit the best approaches from homework 2. I started by changing from count vectorization to TFIDF vectorization and trying to use review length as a feature. </w:t>
      </w:r>
      <w:r w:rsidR="00655011">
        <w:rPr>
          <w:sz w:val="24"/>
          <w:szCs w:val="24"/>
        </w:rPr>
        <w:t xml:space="preserve">I followed up by </w:t>
      </w:r>
      <w:r>
        <w:rPr>
          <w:sz w:val="24"/>
          <w:szCs w:val="24"/>
        </w:rPr>
        <w:t>trying to tune my C parameter</w:t>
      </w:r>
      <w:r w:rsidR="00655011">
        <w:rPr>
          <w:sz w:val="24"/>
          <w:szCs w:val="24"/>
        </w:rPr>
        <w:t xml:space="preserve"> before switching to adding in extra data. I found and cleaned/converted extra </w:t>
      </w:r>
      <w:r w:rsidR="004A0125">
        <w:rPr>
          <w:sz w:val="24"/>
          <w:szCs w:val="24"/>
        </w:rPr>
        <w:t>Amazon</w:t>
      </w:r>
      <w:r w:rsidR="00655011">
        <w:rPr>
          <w:sz w:val="24"/>
          <w:szCs w:val="24"/>
        </w:rPr>
        <w:t xml:space="preserve"> review data and </w:t>
      </w:r>
      <w:r w:rsidR="004A0125">
        <w:rPr>
          <w:sz w:val="24"/>
          <w:szCs w:val="24"/>
        </w:rPr>
        <w:t>Yelp</w:t>
      </w:r>
      <w:r w:rsidR="00655011">
        <w:rPr>
          <w:sz w:val="24"/>
          <w:szCs w:val="24"/>
        </w:rPr>
        <w:t xml:space="preserve"> data. Using that, I iteratively added bigrams and trigrams to my feature set. </w:t>
      </w:r>
    </w:p>
    <w:p w14:paraId="4E3DF33C" w14:textId="4F15DF08" w:rsidR="004A0125" w:rsidRDefault="00655011" w:rsidP="004A012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Unfortunately, the </w:t>
      </w:r>
      <w:r w:rsidR="004A0125">
        <w:rPr>
          <w:sz w:val="24"/>
          <w:szCs w:val="24"/>
        </w:rPr>
        <w:t>Amazon</w:t>
      </w:r>
      <w:r>
        <w:rPr>
          <w:sz w:val="24"/>
          <w:szCs w:val="24"/>
        </w:rPr>
        <w:t xml:space="preserve"> data had overlap with the test data, so I had to start over. Using the extra data but with the test data removed, I worked on implementing Vader sentiment as a feature</w:t>
      </w:r>
      <w:r w:rsidR="004A0125">
        <w:rPr>
          <w:sz w:val="24"/>
          <w:szCs w:val="24"/>
        </w:rPr>
        <w:t xml:space="preserve"> along with bigrams and trigrams. I ran into issues when I combined the review heading with the review text</w:t>
      </w:r>
      <w:r w:rsidR="00C07016">
        <w:rPr>
          <w:sz w:val="24"/>
          <w:szCs w:val="24"/>
        </w:rPr>
        <w:t>,</w:t>
      </w:r>
      <w:r w:rsidR="004A0125">
        <w:rPr>
          <w:sz w:val="24"/>
          <w:szCs w:val="24"/>
        </w:rPr>
        <w:t xml:space="preserve"> so I dropped the header text from my training data. Ultimately, I worked on tuning my C to squeeze out an improvement in my model. </w:t>
      </w:r>
    </w:p>
    <w:p w14:paraId="56DD5946" w14:textId="151A0E8D" w:rsidR="005662F6" w:rsidRDefault="004A0125" w:rsidP="004A012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One consistent trend in the performance was a</w:t>
      </w:r>
      <w:r w:rsidR="00C07016">
        <w:rPr>
          <w:sz w:val="24"/>
          <w:szCs w:val="24"/>
        </w:rPr>
        <w:t>n</w:t>
      </w:r>
      <w:r>
        <w:rPr>
          <w:sz w:val="24"/>
          <w:szCs w:val="24"/>
        </w:rPr>
        <w:t xml:space="preserve"> accuracy improvement of several percentage points from the validation to the test. I suspect it’s due to an increase in coverage by the data when it combines the validation data with the training data. </w:t>
      </w:r>
    </w:p>
    <w:p w14:paraId="17021820" w14:textId="4317B09B" w:rsidR="004A0125" w:rsidRPr="00C07016" w:rsidRDefault="004A0125" w:rsidP="004A0125">
      <w:pPr>
        <w:spacing w:line="276" w:lineRule="auto"/>
        <w:rPr>
          <w:b/>
          <w:bCs/>
          <w:sz w:val="24"/>
          <w:szCs w:val="24"/>
        </w:rPr>
      </w:pPr>
      <w:r w:rsidRPr="00C07016">
        <w:rPr>
          <w:b/>
          <w:bCs/>
          <w:sz w:val="24"/>
          <w:szCs w:val="24"/>
        </w:rPr>
        <w:t>Here’s a partial table of my models and results</w:t>
      </w:r>
    </w:p>
    <w:tbl>
      <w:tblPr>
        <w:tblStyle w:val="TableGrid"/>
        <w:tblW w:w="9848" w:type="dxa"/>
        <w:tblLook w:val="04A0" w:firstRow="1" w:lastRow="0" w:firstColumn="1" w:lastColumn="0" w:noHBand="0" w:noVBand="1"/>
      </w:tblPr>
      <w:tblGrid>
        <w:gridCol w:w="4924"/>
        <w:gridCol w:w="4924"/>
      </w:tblGrid>
      <w:tr w:rsidR="004A0125" w14:paraId="54F6136B" w14:textId="77777777" w:rsidTr="00C07016">
        <w:trPr>
          <w:trHeight w:val="329"/>
        </w:trPr>
        <w:tc>
          <w:tcPr>
            <w:tcW w:w="4924" w:type="dxa"/>
          </w:tcPr>
          <w:p w14:paraId="571A3109" w14:textId="646B4CAF" w:rsidR="004A0125" w:rsidRDefault="004A0125" w:rsidP="004A01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Description</w:t>
            </w:r>
          </w:p>
        </w:tc>
        <w:tc>
          <w:tcPr>
            <w:tcW w:w="4924" w:type="dxa"/>
          </w:tcPr>
          <w:p w14:paraId="22D809A0" w14:textId="593CAEAF" w:rsidR="004A0125" w:rsidRDefault="004A0125" w:rsidP="004A01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Accuracy on Validation | Test</w:t>
            </w:r>
          </w:p>
        </w:tc>
      </w:tr>
      <w:tr w:rsidR="004A0125" w14:paraId="7602817E" w14:textId="77777777" w:rsidTr="00C07016">
        <w:trPr>
          <w:trHeight w:val="335"/>
        </w:trPr>
        <w:tc>
          <w:tcPr>
            <w:tcW w:w="4924" w:type="dxa"/>
          </w:tcPr>
          <w:p w14:paraId="7F53D6F8" w14:textId="7E038497" w:rsidR="004A0125" w:rsidRDefault="00C07016" w:rsidP="004A01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Baseline approach Ray gave</w:t>
            </w:r>
          </w:p>
        </w:tc>
        <w:tc>
          <w:tcPr>
            <w:tcW w:w="4924" w:type="dxa"/>
          </w:tcPr>
          <w:p w14:paraId="4E6AE5E6" w14:textId="5574C5FE" w:rsidR="004A0125" w:rsidRDefault="00C07016" w:rsidP="004A01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test: </w:t>
            </w:r>
            <w:r w:rsidRPr="00C07016">
              <w:rPr>
                <w:sz w:val="24"/>
                <w:szCs w:val="24"/>
              </w:rPr>
              <w:t>0.88633</w:t>
            </w:r>
          </w:p>
        </w:tc>
      </w:tr>
      <w:tr w:rsidR="004A0125" w14:paraId="27C9ACE2" w14:textId="77777777" w:rsidTr="00C07016">
        <w:trPr>
          <w:trHeight w:val="658"/>
        </w:trPr>
        <w:tc>
          <w:tcPr>
            <w:tcW w:w="4924" w:type="dxa"/>
          </w:tcPr>
          <w:p w14:paraId="592EAFEA" w14:textId="79A86D3A" w:rsidR="004A0125" w:rsidRDefault="00C07016" w:rsidP="004A01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the Yelp data and using Vader sentiment on logistic regression</w:t>
            </w:r>
          </w:p>
        </w:tc>
        <w:tc>
          <w:tcPr>
            <w:tcW w:w="4924" w:type="dxa"/>
          </w:tcPr>
          <w:p w14:paraId="6F1F88A2" w14:textId="39AA6346" w:rsidR="004A0125" w:rsidRDefault="00C07016" w:rsidP="004A01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test: </w:t>
            </w:r>
            <w:r w:rsidRPr="00C07016">
              <w:rPr>
                <w:sz w:val="24"/>
                <w:szCs w:val="24"/>
              </w:rPr>
              <w:t>0.88500</w:t>
            </w:r>
          </w:p>
        </w:tc>
      </w:tr>
      <w:tr w:rsidR="00C07016" w14:paraId="1B5254ED" w14:textId="77777777" w:rsidTr="00C07016">
        <w:trPr>
          <w:trHeight w:val="1319"/>
        </w:trPr>
        <w:tc>
          <w:tcPr>
            <w:tcW w:w="4924" w:type="dxa"/>
          </w:tcPr>
          <w:p w14:paraId="7EFA21A8" w14:textId="38E9C87A" w:rsidR="00C07016" w:rsidRDefault="00C07016" w:rsidP="004A01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Unigram, bigram, trigram representation using TFIDF and </w:t>
            </w:r>
            <w:proofErr w:type="spellStart"/>
            <w:r>
              <w:rPr>
                <w:sz w:val="24"/>
                <w:szCs w:val="24"/>
              </w:rPr>
              <w:t>stopwords</w:t>
            </w:r>
            <w:proofErr w:type="spellEnd"/>
            <w:r>
              <w:rPr>
                <w:sz w:val="24"/>
                <w:szCs w:val="24"/>
              </w:rPr>
              <w:t xml:space="preserve"> with </w:t>
            </w:r>
            <w:proofErr w:type="spellStart"/>
            <w:r>
              <w:rPr>
                <w:sz w:val="24"/>
                <w:szCs w:val="24"/>
              </w:rPr>
              <w:t>vader</w:t>
            </w:r>
            <w:proofErr w:type="spellEnd"/>
            <w:r>
              <w:rPr>
                <w:sz w:val="24"/>
                <w:szCs w:val="24"/>
              </w:rPr>
              <w:t xml:space="preserve"> sentiment and extra data (not Yelp though) and a C of 1 on my logistic regression</w:t>
            </w:r>
          </w:p>
        </w:tc>
        <w:tc>
          <w:tcPr>
            <w:tcW w:w="4924" w:type="dxa"/>
          </w:tcPr>
          <w:p w14:paraId="5CEA15C7" w14:textId="7BBCBFAB" w:rsidR="00C07016" w:rsidRDefault="00C07016" w:rsidP="004A01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 test: </w:t>
            </w:r>
            <w:r w:rsidRPr="004A0125">
              <w:rPr>
                <w:sz w:val="24"/>
                <w:szCs w:val="24"/>
              </w:rPr>
              <w:t>0.94666</w:t>
            </w:r>
          </w:p>
        </w:tc>
      </w:tr>
      <w:tr w:rsidR="00C07016" w14:paraId="2D11E25A" w14:textId="77777777" w:rsidTr="00C07016">
        <w:trPr>
          <w:trHeight w:val="1650"/>
        </w:trPr>
        <w:tc>
          <w:tcPr>
            <w:tcW w:w="4924" w:type="dxa"/>
          </w:tcPr>
          <w:p w14:paraId="4090D593" w14:textId="1311EAAD" w:rsidR="00C07016" w:rsidRDefault="00C07016" w:rsidP="004A01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Unigram, bigram, trigram representation using TFIDF and </w:t>
            </w:r>
            <w:proofErr w:type="spellStart"/>
            <w:r>
              <w:rPr>
                <w:sz w:val="24"/>
                <w:szCs w:val="24"/>
              </w:rPr>
              <w:t>stopwords</w:t>
            </w:r>
            <w:proofErr w:type="spellEnd"/>
            <w:r>
              <w:rPr>
                <w:sz w:val="24"/>
                <w:szCs w:val="24"/>
              </w:rPr>
              <w:t xml:space="preserve"> with </w:t>
            </w:r>
            <w:proofErr w:type="spellStart"/>
            <w:r>
              <w:rPr>
                <w:sz w:val="24"/>
                <w:szCs w:val="24"/>
              </w:rPr>
              <w:t>vader</w:t>
            </w:r>
            <w:proofErr w:type="spellEnd"/>
            <w:r>
              <w:rPr>
                <w:sz w:val="24"/>
                <w:szCs w:val="24"/>
              </w:rPr>
              <w:t xml:space="preserve"> sentiment as a feature and extra data (Yelp and Amazon)</w:t>
            </w:r>
            <w:r>
              <w:rPr>
                <w:sz w:val="24"/>
                <w:szCs w:val="24"/>
              </w:rPr>
              <w:t xml:space="preserve"> and a C of 40 on my logistic regression.</w:t>
            </w:r>
          </w:p>
        </w:tc>
        <w:tc>
          <w:tcPr>
            <w:tcW w:w="4924" w:type="dxa"/>
          </w:tcPr>
          <w:p w14:paraId="3164A386" w14:textId="77777777" w:rsidR="00C07016" w:rsidRDefault="00C07016" w:rsidP="004A01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validation: .9</w:t>
            </w:r>
            <w:r w:rsidRPr="004A0125">
              <w:rPr>
                <w:sz w:val="24"/>
                <w:szCs w:val="24"/>
              </w:rPr>
              <w:t>3595</w:t>
            </w:r>
          </w:p>
          <w:p w14:paraId="0F5E3B34" w14:textId="7CE219C0" w:rsidR="00C07016" w:rsidRDefault="00C07016" w:rsidP="004A01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test: .95000</w:t>
            </w:r>
          </w:p>
        </w:tc>
      </w:tr>
    </w:tbl>
    <w:p w14:paraId="62C245C2" w14:textId="77777777" w:rsidR="004A0125" w:rsidRPr="005662F6" w:rsidRDefault="004A0125" w:rsidP="00C07016">
      <w:pPr>
        <w:spacing w:line="276" w:lineRule="auto"/>
        <w:rPr>
          <w:sz w:val="24"/>
          <w:szCs w:val="24"/>
        </w:rPr>
      </w:pPr>
    </w:p>
    <w:sectPr w:rsidR="004A0125" w:rsidRPr="0056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F6"/>
    <w:rsid w:val="004A0125"/>
    <w:rsid w:val="005662F6"/>
    <w:rsid w:val="005A2DD1"/>
    <w:rsid w:val="00655011"/>
    <w:rsid w:val="00C0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E0C3"/>
  <w15:chartTrackingRefBased/>
  <w15:docId w15:val="{A34C8E1D-434D-4F45-B981-EACF5BBB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Ashburn, Kyle Robert</dc:creator>
  <cp:keywords/>
  <dc:description/>
  <cp:lastModifiedBy>Ashburn, Kyle Robert</cp:lastModifiedBy>
  <cp:revision>1</cp:revision>
  <dcterms:created xsi:type="dcterms:W3CDTF">2021-11-05T13:14:00Z</dcterms:created>
  <dcterms:modified xsi:type="dcterms:W3CDTF">2021-11-05T14:14:00Z</dcterms:modified>
</cp:coreProperties>
</file>